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29" w:rsidRPr="00060E75" w:rsidRDefault="00411AD0" w:rsidP="00411AD0">
      <w:pPr>
        <w:spacing w:after="0" w:line="240" w:lineRule="auto"/>
        <w:jc w:val="right"/>
        <w:rPr>
          <w:rFonts w:ascii="Times New Roman" w:hAnsi="Times New Roman" w:cs="Times New Roman"/>
          <w:bCs/>
        </w:rPr>
      </w:pPr>
      <w:r w:rsidRPr="00060E75">
        <w:rPr>
          <w:rFonts w:ascii="Times New Roman" w:hAnsi="Times New Roman" w:cs="Times New Roman"/>
          <w:bCs/>
        </w:rPr>
        <w:t>Утвержден</w:t>
      </w:r>
      <w:r w:rsidR="001A3E2B" w:rsidRPr="00060E75">
        <w:rPr>
          <w:rFonts w:ascii="Times New Roman" w:hAnsi="Times New Roman" w:cs="Times New Roman"/>
          <w:bCs/>
        </w:rPr>
        <w:t>о</w:t>
      </w:r>
      <w:r w:rsidRPr="00060E75">
        <w:rPr>
          <w:rFonts w:ascii="Times New Roman" w:hAnsi="Times New Roman" w:cs="Times New Roman"/>
        </w:rPr>
        <w:br/>
      </w:r>
      <w:r w:rsidRPr="00060E75">
        <w:rPr>
          <w:rFonts w:ascii="Times New Roman" w:hAnsi="Times New Roman" w:cs="Times New Roman"/>
          <w:bCs/>
        </w:rPr>
        <w:t xml:space="preserve">Решением </w:t>
      </w:r>
      <w:r w:rsidR="00B46529" w:rsidRPr="00060E75">
        <w:rPr>
          <w:rFonts w:ascii="Times New Roman" w:hAnsi="Times New Roman" w:cs="Times New Roman"/>
          <w:bCs/>
        </w:rPr>
        <w:t xml:space="preserve">Комитета по банковским продуктам и процессам, </w:t>
      </w:r>
    </w:p>
    <w:p w:rsidR="00411AD0" w:rsidRPr="00060E75" w:rsidRDefault="00B46529" w:rsidP="00411AD0">
      <w:pPr>
        <w:spacing w:after="0" w:line="240" w:lineRule="auto"/>
        <w:jc w:val="right"/>
        <w:rPr>
          <w:rFonts w:ascii="Times New Roman" w:hAnsi="Times New Roman" w:cs="Times New Roman"/>
          <w:bCs/>
        </w:rPr>
      </w:pPr>
      <w:r w:rsidRPr="00060E75">
        <w:rPr>
          <w:rFonts w:ascii="Times New Roman" w:hAnsi="Times New Roman" w:cs="Times New Roman"/>
          <w:bCs/>
        </w:rPr>
        <w:t>и качеству обслуживания</w:t>
      </w:r>
      <w:r w:rsidR="00411AD0" w:rsidRPr="00060E75">
        <w:rPr>
          <w:rFonts w:ascii="Times New Roman" w:hAnsi="Times New Roman" w:cs="Times New Roman"/>
        </w:rPr>
        <w:br/>
      </w:r>
      <w:r w:rsidR="00411AD0" w:rsidRPr="00060E75">
        <w:rPr>
          <w:rFonts w:ascii="Times New Roman" w:hAnsi="Times New Roman" w:cs="Times New Roman"/>
          <w:bCs/>
        </w:rPr>
        <w:t>АО «</w:t>
      </w:r>
      <w:proofErr w:type="spellStart"/>
      <w:r w:rsidR="00411AD0" w:rsidRPr="00060E75">
        <w:rPr>
          <w:rFonts w:ascii="Times New Roman" w:hAnsi="Times New Roman" w:cs="Times New Roman"/>
          <w:bCs/>
        </w:rPr>
        <w:t>Жилстройсбербанк</w:t>
      </w:r>
      <w:proofErr w:type="spellEnd"/>
      <w:r w:rsidR="00411AD0" w:rsidRPr="00060E75">
        <w:rPr>
          <w:rFonts w:ascii="Times New Roman" w:hAnsi="Times New Roman" w:cs="Times New Roman"/>
          <w:bCs/>
        </w:rPr>
        <w:t xml:space="preserve"> Казахстана»</w:t>
      </w:r>
    </w:p>
    <w:p w:rsidR="00411AD0" w:rsidRPr="00060E75" w:rsidRDefault="00B46529" w:rsidP="00411AD0">
      <w:pPr>
        <w:spacing w:after="0" w:line="240" w:lineRule="auto"/>
        <w:jc w:val="right"/>
        <w:rPr>
          <w:rFonts w:ascii="Times New Roman" w:hAnsi="Times New Roman" w:cs="Times New Roman"/>
        </w:rPr>
      </w:pPr>
      <w:r w:rsidRPr="00060E75">
        <w:rPr>
          <w:rFonts w:ascii="Times New Roman" w:hAnsi="Times New Roman" w:cs="Times New Roman"/>
          <w:bCs/>
        </w:rPr>
        <w:t xml:space="preserve">от </w:t>
      </w:r>
      <w:r w:rsidR="001D2695" w:rsidRPr="00060E75">
        <w:rPr>
          <w:rFonts w:ascii="Times New Roman" w:hAnsi="Times New Roman" w:cs="Times New Roman"/>
          <w:bCs/>
        </w:rPr>
        <w:t>10 апреля</w:t>
      </w:r>
      <w:r w:rsidRPr="00060E75">
        <w:rPr>
          <w:rFonts w:ascii="Times New Roman" w:hAnsi="Times New Roman" w:cs="Times New Roman"/>
          <w:bCs/>
        </w:rPr>
        <w:t xml:space="preserve"> 2018 года </w:t>
      </w:r>
      <w:r w:rsidR="00411AD0" w:rsidRPr="00060E75">
        <w:rPr>
          <w:rFonts w:ascii="Times New Roman" w:hAnsi="Times New Roman" w:cs="Times New Roman"/>
          <w:bCs/>
        </w:rPr>
        <w:t>(</w:t>
      </w:r>
      <w:r w:rsidRPr="00060E75">
        <w:rPr>
          <w:rFonts w:ascii="Times New Roman" w:hAnsi="Times New Roman" w:cs="Times New Roman"/>
          <w:bCs/>
        </w:rPr>
        <w:t>п</w:t>
      </w:r>
      <w:r w:rsidR="00411AD0" w:rsidRPr="00060E75">
        <w:rPr>
          <w:rFonts w:ascii="Times New Roman" w:hAnsi="Times New Roman" w:cs="Times New Roman"/>
          <w:bCs/>
        </w:rPr>
        <w:t>ротокол №</w:t>
      </w:r>
      <w:r w:rsidR="001D2695" w:rsidRPr="00060E75">
        <w:rPr>
          <w:rFonts w:ascii="Times New Roman" w:hAnsi="Times New Roman" w:cs="Times New Roman"/>
          <w:bCs/>
        </w:rPr>
        <w:t>13</w:t>
      </w:r>
      <w:r w:rsidR="00411AD0" w:rsidRPr="00060E75">
        <w:rPr>
          <w:rFonts w:ascii="Times New Roman" w:hAnsi="Times New Roman" w:cs="Times New Roman"/>
          <w:bCs/>
        </w:rPr>
        <w:t>)</w:t>
      </w:r>
    </w:p>
    <w:p w:rsidR="00F56AE7" w:rsidRPr="00060E75" w:rsidRDefault="00411AD0" w:rsidP="00411AD0">
      <w:pPr>
        <w:spacing w:after="120" w:line="240" w:lineRule="auto"/>
        <w:jc w:val="right"/>
        <w:rPr>
          <w:rFonts w:ascii="Times New Roman" w:hAnsi="Times New Roman" w:cs="Times New Roman"/>
          <w:bCs/>
          <w:color w:val="FF0000"/>
        </w:rPr>
      </w:pPr>
      <w:r w:rsidRPr="00060E75">
        <w:rPr>
          <w:rFonts w:ascii="Times New Roman" w:hAnsi="Times New Roman" w:cs="Times New Roman"/>
          <w:bCs/>
          <w:color w:val="FF0000"/>
        </w:rPr>
        <w:t>Вв</w:t>
      </w:r>
      <w:r w:rsidR="00281E67" w:rsidRPr="00060E75">
        <w:rPr>
          <w:rFonts w:ascii="Times New Roman" w:hAnsi="Times New Roman" w:cs="Times New Roman"/>
          <w:bCs/>
          <w:color w:val="FF0000"/>
        </w:rPr>
        <w:t>еден</w:t>
      </w:r>
      <w:r w:rsidRPr="00060E75">
        <w:rPr>
          <w:rFonts w:ascii="Times New Roman" w:hAnsi="Times New Roman" w:cs="Times New Roman"/>
          <w:bCs/>
          <w:color w:val="FF0000"/>
        </w:rPr>
        <w:t xml:space="preserve"> в действие </w:t>
      </w:r>
      <w:r w:rsidRPr="00060E75">
        <w:rPr>
          <w:rFonts w:ascii="Times New Roman" w:hAnsi="Times New Roman" w:cs="Times New Roman"/>
        </w:rPr>
        <w:br/>
      </w:r>
      <w:r w:rsidRPr="00060E75">
        <w:rPr>
          <w:rFonts w:ascii="Times New Roman" w:hAnsi="Times New Roman" w:cs="Times New Roman"/>
          <w:bCs/>
          <w:color w:val="FF0000"/>
        </w:rPr>
        <w:t>с «</w:t>
      </w:r>
      <w:r w:rsidR="001D2695" w:rsidRPr="00060E75">
        <w:rPr>
          <w:rFonts w:ascii="Times New Roman" w:hAnsi="Times New Roman" w:cs="Times New Roman"/>
          <w:bCs/>
          <w:color w:val="FF0000"/>
        </w:rPr>
        <w:t>01</w:t>
      </w:r>
      <w:r w:rsidRPr="00060E75">
        <w:rPr>
          <w:rFonts w:ascii="Times New Roman" w:hAnsi="Times New Roman" w:cs="Times New Roman"/>
          <w:bCs/>
          <w:color w:val="FF0000"/>
        </w:rPr>
        <w:t xml:space="preserve">» </w:t>
      </w:r>
      <w:r w:rsidR="001D2695" w:rsidRPr="00060E75">
        <w:rPr>
          <w:rFonts w:ascii="Times New Roman" w:hAnsi="Times New Roman" w:cs="Times New Roman"/>
          <w:bCs/>
          <w:color w:val="FF0000"/>
        </w:rPr>
        <w:t>мая</w:t>
      </w:r>
      <w:r w:rsidRPr="00060E75">
        <w:rPr>
          <w:rFonts w:ascii="Times New Roman" w:hAnsi="Times New Roman" w:cs="Times New Roman"/>
          <w:bCs/>
          <w:color w:val="FF0000"/>
        </w:rPr>
        <w:t xml:space="preserve"> 2018 года</w:t>
      </w:r>
    </w:p>
    <w:p w:rsidR="00F56AE7" w:rsidRPr="00060E75" w:rsidRDefault="00F56AE7" w:rsidP="00516345">
      <w:pPr>
        <w:spacing w:after="120" w:line="240" w:lineRule="auto"/>
        <w:rPr>
          <w:rFonts w:ascii="Times New Roman" w:hAnsi="Times New Roman" w:cs="Times New Roman"/>
        </w:rPr>
      </w:pPr>
    </w:p>
    <w:p w:rsidR="000D2775" w:rsidRPr="00060E75" w:rsidRDefault="000D2775" w:rsidP="00364662">
      <w:pPr>
        <w:spacing w:after="120" w:line="240" w:lineRule="auto"/>
        <w:jc w:val="center"/>
        <w:rPr>
          <w:rFonts w:ascii="Times New Roman" w:hAnsi="Times New Roman" w:cs="Times New Roman"/>
          <w:b/>
        </w:rPr>
      </w:pPr>
    </w:p>
    <w:p w:rsidR="000D2775" w:rsidRPr="00060E75" w:rsidRDefault="000D2775" w:rsidP="00364662">
      <w:pPr>
        <w:spacing w:after="120" w:line="240" w:lineRule="auto"/>
        <w:jc w:val="center"/>
        <w:rPr>
          <w:rFonts w:ascii="Times New Roman" w:hAnsi="Times New Roman" w:cs="Times New Roman"/>
          <w:b/>
        </w:rPr>
      </w:pPr>
    </w:p>
    <w:p w:rsidR="000D2775" w:rsidRPr="00060E75" w:rsidRDefault="000D2775" w:rsidP="00364662">
      <w:pPr>
        <w:spacing w:after="120" w:line="240" w:lineRule="auto"/>
        <w:jc w:val="center"/>
        <w:rPr>
          <w:rFonts w:ascii="Times New Roman" w:hAnsi="Times New Roman" w:cs="Times New Roman"/>
          <w:b/>
        </w:rPr>
      </w:pPr>
    </w:p>
    <w:p w:rsidR="00B44D40" w:rsidRPr="00060E75" w:rsidRDefault="001E5DF3" w:rsidP="00364662">
      <w:pPr>
        <w:spacing w:after="120" w:line="240" w:lineRule="auto"/>
        <w:jc w:val="center"/>
        <w:rPr>
          <w:rFonts w:ascii="Times New Roman" w:hAnsi="Times New Roman" w:cs="Times New Roman"/>
          <w:b/>
        </w:rPr>
      </w:pPr>
      <w:r w:rsidRPr="00060E75">
        <w:rPr>
          <w:rFonts w:ascii="Times New Roman" w:hAnsi="Times New Roman" w:cs="Times New Roman"/>
          <w:b/>
        </w:rPr>
        <w:t>ПРОДУКТОВАЯ ЛИНЕЙКА</w:t>
      </w:r>
    </w:p>
    <w:p w:rsidR="00B44D40" w:rsidRPr="00060E75" w:rsidRDefault="00F56AE7" w:rsidP="00364662">
      <w:pPr>
        <w:spacing w:after="120" w:line="240" w:lineRule="auto"/>
        <w:jc w:val="center"/>
        <w:rPr>
          <w:rFonts w:ascii="Times New Roman" w:hAnsi="Times New Roman" w:cs="Times New Roman"/>
          <w:b/>
        </w:rPr>
      </w:pPr>
      <w:r w:rsidRPr="00060E75">
        <w:rPr>
          <w:rFonts w:ascii="Times New Roman" w:hAnsi="Times New Roman" w:cs="Times New Roman"/>
          <w:b/>
        </w:rPr>
        <w:t>АО «</w:t>
      </w:r>
      <w:proofErr w:type="spellStart"/>
      <w:r w:rsidR="00307D82" w:rsidRPr="00060E75">
        <w:rPr>
          <w:rFonts w:ascii="Times New Roman" w:hAnsi="Times New Roman" w:cs="Times New Roman"/>
          <w:b/>
        </w:rPr>
        <w:t>Отбасы</w:t>
      </w:r>
      <w:proofErr w:type="spellEnd"/>
      <w:r w:rsidR="00307D82" w:rsidRPr="00060E75">
        <w:rPr>
          <w:rFonts w:ascii="Times New Roman" w:hAnsi="Times New Roman" w:cs="Times New Roman"/>
          <w:b/>
        </w:rPr>
        <w:t xml:space="preserve"> Банк</w:t>
      </w:r>
      <w:r w:rsidRPr="00060E75">
        <w:rPr>
          <w:rFonts w:ascii="Times New Roman" w:hAnsi="Times New Roman" w:cs="Times New Roman"/>
          <w:b/>
        </w:rPr>
        <w:t>»</w:t>
      </w:r>
    </w:p>
    <w:p w:rsidR="00A76CE0" w:rsidRPr="00060E75" w:rsidRDefault="00A76CE0" w:rsidP="00A76CE0">
      <w:pPr>
        <w:spacing w:after="0" w:line="240" w:lineRule="auto"/>
        <w:contextualSpacing/>
        <w:jc w:val="center"/>
        <w:rPr>
          <w:rFonts w:ascii="Times New Roman" w:hAnsi="Times New Roman"/>
        </w:rPr>
      </w:pPr>
      <w:r w:rsidRPr="00060E75">
        <w:rPr>
          <w:rFonts w:ascii="Times New Roman" w:hAnsi="Times New Roman" w:cs="Times New Roman"/>
        </w:rPr>
        <w:t xml:space="preserve">(для физических лиц, </w:t>
      </w:r>
      <w:r w:rsidRPr="00060E75">
        <w:rPr>
          <w:rFonts w:ascii="Times New Roman" w:hAnsi="Times New Roman"/>
        </w:rPr>
        <w:t xml:space="preserve">в том числе для индивидуальных предпринимателей, частных нотариусов, </w:t>
      </w:r>
    </w:p>
    <w:p w:rsidR="00A76CE0" w:rsidRPr="00060E75" w:rsidRDefault="00A76CE0" w:rsidP="00364662">
      <w:pPr>
        <w:spacing w:after="120" w:line="240" w:lineRule="auto"/>
        <w:jc w:val="center"/>
        <w:rPr>
          <w:rFonts w:ascii="Times New Roman" w:hAnsi="Times New Roman" w:cs="Times New Roman"/>
          <w:b/>
        </w:rPr>
      </w:pPr>
      <w:r w:rsidRPr="00060E75">
        <w:rPr>
          <w:rFonts w:ascii="Times New Roman" w:hAnsi="Times New Roman"/>
        </w:rPr>
        <w:t>частных судебных исполнителей и адвокатов по операциям, не связанным с предпринимательской деятельностью</w:t>
      </w:r>
      <w:r w:rsidRPr="00060E75">
        <w:rPr>
          <w:rFonts w:ascii="Times New Roman" w:hAnsi="Times New Roman" w:cs="Times New Roman"/>
          <w:b/>
        </w:rPr>
        <w:t>)</w:t>
      </w:r>
    </w:p>
    <w:p w:rsidR="00E327A2" w:rsidRPr="00060E75" w:rsidRDefault="00E327A2" w:rsidP="00E327A2">
      <w:pPr>
        <w:keepNext/>
        <w:keepLines/>
        <w:suppressAutoHyphens/>
        <w:spacing w:after="120" w:line="240" w:lineRule="auto"/>
        <w:jc w:val="center"/>
        <w:rPr>
          <w:rFonts w:ascii="Times New Roman" w:hAnsi="Times New Roman" w:cs="Times New Roman"/>
          <w:i/>
          <w:color w:val="0000FF"/>
        </w:rPr>
      </w:pPr>
      <w:r w:rsidRPr="00060E75">
        <w:rPr>
          <w:rFonts w:ascii="Times New Roman" w:hAnsi="Times New Roman" w:cs="Times New Roman"/>
          <w:i/>
          <w:color w:val="0000FF"/>
        </w:rPr>
        <w:t xml:space="preserve">(по состоянию на </w:t>
      </w:r>
      <w:r w:rsidR="000B1DFB">
        <w:rPr>
          <w:rFonts w:ascii="Times New Roman" w:hAnsi="Times New Roman" w:cs="Times New Roman"/>
          <w:i/>
          <w:color w:val="0000FF"/>
        </w:rPr>
        <w:t>06</w:t>
      </w:r>
      <w:r w:rsidRPr="00060E75">
        <w:rPr>
          <w:rFonts w:ascii="Times New Roman" w:hAnsi="Times New Roman" w:cs="Times New Roman"/>
          <w:i/>
          <w:color w:val="0000FF"/>
        </w:rPr>
        <w:t>.</w:t>
      </w:r>
      <w:r w:rsidR="000B1DFB">
        <w:rPr>
          <w:rFonts w:ascii="Times New Roman" w:hAnsi="Times New Roman" w:cs="Times New Roman"/>
          <w:i/>
          <w:color w:val="0000FF"/>
        </w:rPr>
        <w:t>12</w:t>
      </w:r>
      <w:r w:rsidR="00965078" w:rsidRPr="00060E75">
        <w:rPr>
          <w:rFonts w:ascii="Times New Roman" w:hAnsi="Times New Roman" w:cs="Times New Roman"/>
          <w:i/>
          <w:color w:val="0000FF"/>
        </w:rPr>
        <w:t>.2024</w:t>
      </w:r>
      <w:r w:rsidRPr="00060E75">
        <w:rPr>
          <w:rFonts w:ascii="Times New Roman" w:hAnsi="Times New Roman" w:cs="Times New Roman"/>
          <w:i/>
          <w:color w:val="0000FF"/>
        </w:rPr>
        <w:t>г.)</w:t>
      </w:r>
    </w:p>
    <w:p w:rsidR="001B1C64" w:rsidRPr="00060E75" w:rsidRDefault="001B1C64"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F56AE7" w:rsidRPr="00060E75" w:rsidRDefault="00667B80" w:rsidP="00F56AE7">
      <w:pPr>
        <w:spacing w:after="120" w:line="240" w:lineRule="auto"/>
        <w:jc w:val="center"/>
        <w:rPr>
          <w:rFonts w:ascii="Times New Roman" w:hAnsi="Times New Roman" w:cs="Times New Roman"/>
        </w:rPr>
      </w:pPr>
      <w:r w:rsidRPr="00060E75">
        <w:rPr>
          <w:rFonts w:ascii="Times New Roman" w:hAnsi="Times New Roman" w:cs="Times New Roman"/>
        </w:rPr>
        <w:t>г.</w:t>
      </w:r>
      <w:r w:rsidR="00A32CC3" w:rsidRPr="00060E75">
        <w:rPr>
          <w:rFonts w:ascii="Times New Roman" w:hAnsi="Times New Roman" w:cs="Times New Roman"/>
        </w:rPr>
        <w:t xml:space="preserve"> </w:t>
      </w:r>
      <w:r w:rsidR="00F56AE7" w:rsidRPr="00060E75">
        <w:rPr>
          <w:rFonts w:ascii="Times New Roman" w:hAnsi="Times New Roman" w:cs="Times New Roman"/>
        </w:rPr>
        <w:t>Алматы, 20</w:t>
      </w:r>
      <w:r w:rsidR="002131A0" w:rsidRPr="00060E75">
        <w:rPr>
          <w:rFonts w:ascii="Times New Roman" w:hAnsi="Times New Roman" w:cs="Times New Roman"/>
        </w:rPr>
        <w:t>18</w:t>
      </w:r>
      <w:r w:rsidRPr="00060E75">
        <w:rPr>
          <w:rFonts w:ascii="Times New Roman" w:hAnsi="Times New Roman" w:cs="Times New Roman"/>
        </w:rPr>
        <w:t xml:space="preserve"> год</w:t>
      </w:r>
    </w:p>
    <w:p w:rsidR="001B4CF0" w:rsidRPr="00060E75" w:rsidRDefault="001B4CF0" w:rsidP="00FC6BE9">
      <w:pPr>
        <w:spacing w:after="120" w:line="240" w:lineRule="auto"/>
        <w:jc w:val="both"/>
        <w:rPr>
          <w:rFonts w:ascii="Times New Roman" w:hAnsi="Times New Roman" w:cs="Times New Roman"/>
        </w:rPr>
        <w:sectPr w:rsidR="001B4CF0" w:rsidRPr="00060E75" w:rsidSect="008117A7">
          <w:footerReference w:type="default" r:id="rId8"/>
          <w:pgSz w:w="16838" w:h="11906" w:orient="landscape"/>
          <w:pgMar w:top="709" w:right="1134" w:bottom="284" w:left="1134" w:header="708" w:footer="708" w:gutter="0"/>
          <w:cols w:space="708"/>
          <w:titlePg/>
          <w:docGrid w:linePitch="360"/>
        </w:sectPr>
      </w:pPr>
    </w:p>
    <w:p w:rsidR="009F651B" w:rsidRPr="00060E75" w:rsidRDefault="0088009B" w:rsidP="00364662">
      <w:pPr>
        <w:pStyle w:val="1"/>
        <w:pageBreakBefore/>
        <w:ind w:left="357" w:hanging="357"/>
        <w:rPr>
          <w:rStyle w:val="s0"/>
          <w:b w:val="0"/>
          <w:bCs/>
          <w:color w:val="auto"/>
          <w:sz w:val="22"/>
          <w:szCs w:val="22"/>
        </w:rPr>
      </w:pPr>
      <w:r w:rsidRPr="00060E75">
        <w:rPr>
          <w:rStyle w:val="af2"/>
          <w:rFonts w:cs="Times New Roman"/>
          <w:b/>
        </w:rPr>
        <w:lastRenderedPageBreak/>
        <w:t>УСЛОВИЯ НАКО</w:t>
      </w:r>
      <w:r w:rsidR="008E15E9" w:rsidRPr="00060E75">
        <w:rPr>
          <w:rStyle w:val="af2"/>
          <w:rFonts w:cs="Times New Roman"/>
          <w:b/>
        </w:rPr>
        <w:t>п</w:t>
      </w:r>
      <w:r w:rsidRPr="00060E75">
        <w:rPr>
          <w:rStyle w:val="af2"/>
          <w:rFonts w:cs="Times New Roman"/>
          <w:b/>
        </w:rPr>
        <w:t>ЛЕНИЯ И ОБСЛУЖИВАНИЯ ВКЛАДА ЖСС</w:t>
      </w:r>
    </w:p>
    <w:p w:rsidR="009F651B" w:rsidRPr="00060E75" w:rsidRDefault="00364662" w:rsidP="000C683F">
      <w:pPr>
        <w:pStyle w:val="2"/>
        <w:rPr>
          <w:rStyle w:val="s0"/>
          <w:sz w:val="22"/>
          <w:szCs w:val="22"/>
        </w:rPr>
      </w:pPr>
      <w:r w:rsidRPr="00060E75">
        <w:rPr>
          <w:rStyle w:val="s0"/>
          <w:sz w:val="22"/>
          <w:szCs w:val="22"/>
        </w:rPr>
        <w:t>Общие условия</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Валюта вклада – тенге.</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Вклад в ЖСС (далее – вклад) – деньги, вносимые вкладчиком или третьими лицами на счет вкладчика, открытый в Банке в соответствии с условиями договора о ЖСС;</w:t>
      </w:r>
    </w:p>
    <w:p w:rsidR="006A45AE" w:rsidRPr="00060E75" w:rsidRDefault="006A45AE" w:rsidP="00237CB4">
      <w:pPr>
        <w:pStyle w:val="a5"/>
        <w:numPr>
          <w:ilvl w:val="0"/>
          <w:numId w:val="4"/>
        </w:numPr>
        <w:spacing w:after="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Вклады открываются только в рам</w:t>
      </w:r>
      <w:r w:rsidR="00C80ABB" w:rsidRPr="00060E75">
        <w:rPr>
          <w:rFonts w:ascii="Times New Roman" w:hAnsi="Times New Roman" w:cs="Times New Roman"/>
          <w:lang w:eastAsia="ru-RU"/>
        </w:rPr>
        <w:t>ках Тарифной программы "</w:t>
      </w:r>
      <w:proofErr w:type="spellStart"/>
      <w:r w:rsidR="00C80ABB" w:rsidRPr="00060E75">
        <w:rPr>
          <w:rFonts w:ascii="Times New Roman" w:hAnsi="Times New Roman" w:cs="Times New Roman"/>
          <w:lang w:eastAsia="ru-RU"/>
        </w:rPr>
        <w:t>Баспана</w:t>
      </w:r>
      <w:proofErr w:type="spellEnd"/>
      <w:r w:rsidR="00C80ABB" w:rsidRPr="00060E75">
        <w:rPr>
          <w:rFonts w:ascii="Times New Roman" w:hAnsi="Times New Roman" w:cs="Times New Roman"/>
          <w:lang w:eastAsia="ru-RU"/>
        </w:rPr>
        <w:t>", "</w:t>
      </w:r>
      <w:proofErr w:type="spellStart"/>
      <w:r w:rsidR="00C80ABB" w:rsidRPr="00060E75">
        <w:rPr>
          <w:rFonts w:ascii="Times New Roman" w:hAnsi="Times New Roman" w:cs="Times New Roman"/>
          <w:lang w:eastAsia="ru-RU"/>
        </w:rPr>
        <w:t>Табысты</w:t>
      </w:r>
      <w:proofErr w:type="spellEnd"/>
      <w:r w:rsidR="00C80ABB" w:rsidRPr="00060E75">
        <w:rPr>
          <w:rFonts w:ascii="Times New Roman" w:hAnsi="Times New Roman" w:cs="Times New Roman"/>
          <w:lang w:eastAsia="ru-RU"/>
        </w:rPr>
        <w:t>"</w:t>
      </w:r>
      <w:r w:rsidRPr="00060E75">
        <w:rPr>
          <w:rFonts w:ascii="Times New Roman" w:hAnsi="Times New Roman" w:cs="Times New Roman"/>
          <w:lang w:eastAsia="ru-RU"/>
        </w:rPr>
        <w:t xml:space="preserve">. </w:t>
      </w:r>
    </w:p>
    <w:p w:rsidR="006A45AE" w:rsidRPr="00060E75" w:rsidRDefault="006A45AE" w:rsidP="00237CB4">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Вклады, открытые по ранее действовавшим тарифным программам, продолжают обслуживаться Банком на условиях, определенных договором о ЖСС, до полного исполнения обязательств сторонами.</w:t>
      </w:r>
    </w:p>
    <w:p w:rsidR="000C683F" w:rsidRPr="00060E75" w:rsidRDefault="006A45AE" w:rsidP="000C683F">
      <w:pPr>
        <w:pStyle w:val="a5"/>
        <w:numPr>
          <w:ilvl w:val="0"/>
          <w:numId w:val="4"/>
        </w:numPr>
        <w:spacing w:after="12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 xml:space="preserve">Договорная сумма -  сумма денег, необходимая вкладчику для проведения мероприятий по улучшению жилищных условий, состоящая из </w:t>
      </w:r>
      <w:r w:rsidR="000C683F" w:rsidRPr="00060E75">
        <w:rPr>
          <w:rFonts w:ascii="Times New Roman" w:hAnsi="Times New Roman" w:cs="Times New Roman"/>
          <w:lang w:eastAsia="ru-RU"/>
        </w:rPr>
        <w:t>жилищных строительных сбережений</w:t>
      </w:r>
      <w:r w:rsidRPr="00060E75">
        <w:rPr>
          <w:rFonts w:ascii="Times New Roman" w:hAnsi="Times New Roman" w:cs="Times New Roman"/>
          <w:lang w:eastAsia="ru-RU"/>
        </w:rPr>
        <w:t xml:space="preserve"> и жилищного займа. </w:t>
      </w:r>
    </w:p>
    <w:p w:rsidR="006A45AE" w:rsidRPr="00060E75" w:rsidRDefault="000C683F" w:rsidP="000C683F">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Минимальный размер договорной суммы 500 МРП. Совокупная максимальная договорная сумма по всем действующим договорам о ЖСС на одного вкладчика составляет 200 миллионов тенге.</w:t>
      </w:r>
    </w:p>
    <w:p w:rsidR="00C80ABB" w:rsidRPr="00060E75" w:rsidRDefault="00C80ABB" w:rsidP="00C80ABB">
      <w:pPr>
        <w:pStyle w:val="a5"/>
        <w:spacing w:after="120" w:line="240" w:lineRule="auto"/>
        <w:ind w:left="0"/>
        <w:contextualSpacing w:val="0"/>
        <w:jc w:val="both"/>
        <w:rPr>
          <w:rFonts w:ascii="Times New Roman" w:hAnsi="Times New Roman" w:cs="Times New Roman"/>
          <w:lang w:eastAsia="ru-RU"/>
        </w:rPr>
      </w:pPr>
      <w:r w:rsidRPr="00060E75">
        <w:rPr>
          <w:rFonts w:ascii="Times New Roman" w:hAnsi="Times New Roman" w:cs="Times New Roman"/>
          <w:lang w:eastAsia="ru-RU"/>
        </w:rPr>
        <w:t>4-1. Минимальный размер договорной суммы по тарифной программе "</w:t>
      </w:r>
      <w:proofErr w:type="spellStart"/>
      <w:r w:rsidRPr="00060E75">
        <w:rPr>
          <w:rFonts w:ascii="Times New Roman" w:hAnsi="Times New Roman" w:cs="Times New Roman"/>
          <w:lang w:eastAsia="ru-RU"/>
        </w:rPr>
        <w:t>Табысты</w:t>
      </w:r>
      <w:proofErr w:type="spellEnd"/>
      <w:r w:rsidRPr="00060E75">
        <w:rPr>
          <w:rFonts w:ascii="Times New Roman" w:hAnsi="Times New Roman" w:cs="Times New Roman"/>
          <w:lang w:eastAsia="ru-RU"/>
        </w:rPr>
        <w:t>" - 6 миллионов тенге.</w:t>
      </w:r>
    </w:p>
    <w:p w:rsidR="009A60B8" w:rsidRPr="00060E75" w:rsidRDefault="006A45AE" w:rsidP="009A60B8">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Жилищные строительные сбережения (далее – ЖСС) – деньги, накопленные вкладчиками в Банке для получения жилищного займа с начисленной ставкой вознаграждения по вкладу и премией государства.</w:t>
      </w:r>
    </w:p>
    <w:p w:rsidR="009A60B8" w:rsidRPr="00060E75" w:rsidRDefault="009A60B8" w:rsidP="009A60B8">
      <w:pPr>
        <w:spacing w:after="12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5-1.  Депозит "АРНАУ" - договор о жилищных строительных сбережениях</w:t>
      </w:r>
      <w:r w:rsidR="00C80ABB" w:rsidRPr="00060E75">
        <w:rPr>
          <w:rFonts w:ascii="Times New Roman" w:hAnsi="Times New Roman" w:cs="Times New Roman"/>
          <w:lang w:eastAsia="ru-RU"/>
        </w:rPr>
        <w:t xml:space="preserve"> в рамках Тарифной программы "</w:t>
      </w:r>
      <w:proofErr w:type="spellStart"/>
      <w:r w:rsidR="00C80ABB" w:rsidRPr="00060E75">
        <w:rPr>
          <w:rFonts w:ascii="Times New Roman" w:hAnsi="Times New Roman" w:cs="Times New Roman"/>
          <w:lang w:eastAsia="ru-RU"/>
        </w:rPr>
        <w:t>Баспана</w:t>
      </w:r>
      <w:proofErr w:type="spellEnd"/>
      <w:r w:rsidR="00C80ABB" w:rsidRPr="00060E75">
        <w:rPr>
          <w:rFonts w:ascii="Times New Roman" w:hAnsi="Times New Roman" w:cs="Times New Roman"/>
          <w:lang w:eastAsia="ru-RU"/>
        </w:rPr>
        <w:t>"</w:t>
      </w:r>
      <w:r w:rsidRPr="00060E75">
        <w:rPr>
          <w:rFonts w:ascii="Times New Roman" w:hAnsi="Times New Roman" w:cs="Times New Roman"/>
          <w:lang w:eastAsia="ru-RU"/>
        </w:rPr>
        <w:t>, заключаемый законным представителем</w:t>
      </w:r>
      <w:r w:rsidR="00C80ABB" w:rsidRPr="00060E75">
        <w:rPr>
          <w:rFonts w:ascii="Times New Roman" w:hAnsi="Times New Roman" w:cs="Times New Roman"/>
          <w:lang w:eastAsia="ru-RU"/>
        </w:rPr>
        <w:t xml:space="preserve">, несовершеннолетним лицом, достигшим 14 лет, с согласия законного представителя, </w:t>
      </w:r>
      <w:r w:rsidRPr="00060E75">
        <w:rPr>
          <w:rFonts w:ascii="Times New Roman" w:hAnsi="Times New Roman" w:cs="Times New Roman"/>
          <w:lang w:eastAsia="ru-RU"/>
        </w:rPr>
        <w:t xml:space="preserve">либо третьим лицом на имя несовершеннолетнего лица с целью получения последним жилищного займа по ставке 2% годовых. </w:t>
      </w:r>
    </w:p>
    <w:p w:rsidR="00C80ABB" w:rsidRPr="00060E75" w:rsidRDefault="00C80ABB" w:rsidP="009A60B8">
      <w:pPr>
        <w:spacing w:after="12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5-2. Вклад по Тарифной программе "</w:t>
      </w:r>
      <w:proofErr w:type="spellStart"/>
      <w:r w:rsidRPr="00060E75">
        <w:rPr>
          <w:rFonts w:ascii="Times New Roman" w:hAnsi="Times New Roman" w:cs="Times New Roman"/>
          <w:lang w:eastAsia="ru-RU"/>
        </w:rPr>
        <w:t>Табысты</w:t>
      </w:r>
      <w:proofErr w:type="spellEnd"/>
      <w:r w:rsidRPr="00060E75">
        <w:rPr>
          <w:rFonts w:ascii="Times New Roman" w:hAnsi="Times New Roman" w:cs="Times New Roman"/>
          <w:lang w:eastAsia="ru-RU"/>
        </w:rPr>
        <w:t>" – договор о жилищных строительных сбережениях, заключаемый с целью получения жилищного займа без возможности оформления промежуточного, предварительного займов.</w:t>
      </w:r>
    </w:p>
    <w:p w:rsidR="006A45AE" w:rsidRPr="00060E75" w:rsidRDefault="006A45AE" w:rsidP="00D459C0">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Комиссионный сбор за заключение договора о ЖСС - </w:t>
      </w:r>
      <w:r w:rsidRPr="00060E75">
        <w:rPr>
          <w:rFonts w:ascii="Times New Roman" w:hAnsi="Times New Roman" w:cs="Times New Roman"/>
        </w:rPr>
        <w:t>0 тенге.</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Минимально необходимый размер накопленных денег – деньги, определенные в договоре о ЖСС для получения жилищного займа.</w:t>
      </w:r>
    </w:p>
    <w:p w:rsidR="006A45AE" w:rsidRPr="00060E75" w:rsidRDefault="006A45AE" w:rsidP="00847FEA">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Оценочный показатель – расчетная величина, определяемая Банком по каждому договору о ЖСС для формирования очередности выплат договорных сумм.</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Специальный вклад (далее - </w:t>
      </w:r>
      <w:proofErr w:type="spellStart"/>
      <w:r w:rsidRPr="00060E75">
        <w:rPr>
          <w:rFonts w:ascii="Times New Roman" w:hAnsi="Times New Roman" w:cs="Times New Roman"/>
          <w:lang w:eastAsia="ru-RU"/>
        </w:rPr>
        <w:t>спецвклад</w:t>
      </w:r>
      <w:proofErr w:type="spellEnd"/>
      <w:r w:rsidRPr="00060E75">
        <w:rPr>
          <w:rFonts w:ascii="Times New Roman" w:hAnsi="Times New Roman" w:cs="Times New Roman"/>
          <w:lang w:eastAsia="ru-RU"/>
        </w:rPr>
        <w:t>) – сберегательный счет, на котором вклад получателя жилищных выплат накапливается за счет использования жилищных выплат;</w:t>
      </w:r>
    </w:p>
    <w:p w:rsidR="000C683F" w:rsidRPr="00060E75" w:rsidRDefault="006A45AE" w:rsidP="000C683F">
      <w:pPr>
        <w:pStyle w:val="a5"/>
        <w:numPr>
          <w:ilvl w:val="0"/>
          <w:numId w:val="4"/>
        </w:numPr>
        <w:spacing w:after="12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 xml:space="preserve">Срок накопления – период времени, в течение которого вкладчиком производится накопление ЖСС. </w:t>
      </w:r>
    </w:p>
    <w:p w:rsidR="009A60B8" w:rsidRPr="00060E75" w:rsidRDefault="000C683F" w:rsidP="000C683F">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Минимальный срок накопления 3 года, максимальный – не ограничен.</w:t>
      </w:r>
    </w:p>
    <w:p w:rsidR="009A60B8" w:rsidRPr="00060E75" w:rsidRDefault="009A60B8" w:rsidP="003B478C">
      <w:pPr>
        <w:pStyle w:val="a5"/>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10-1.  Минимальный срок накопления по депозиту "АРНАУ" – 10 лет, максимальный – не ограничен. </w:t>
      </w:r>
    </w:p>
    <w:p w:rsidR="00C80ABB" w:rsidRPr="00060E75" w:rsidRDefault="00C80ABB" w:rsidP="003B478C">
      <w:pPr>
        <w:pStyle w:val="a5"/>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10-2.</w:t>
      </w:r>
      <w:r w:rsidRPr="00060E75">
        <w:rPr>
          <w:rFonts w:ascii="Times New Roman" w:hAnsi="Times New Roman" w:cs="Times New Roman"/>
          <w:i/>
          <w:lang w:eastAsia="ru-RU"/>
        </w:rPr>
        <w:t xml:space="preserve"> </w:t>
      </w:r>
      <w:r w:rsidRPr="00060E75">
        <w:rPr>
          <w:rFonts w:ascii="Times New Roman" w:hAnsi="Times New Roman" w:cs="Times New Roman"/>
          <w:lang w:eastAsia="ru-RU"/>
        </w:rPr>
        <w:t>Срок накопления по Тарифной программе "</w:t>
      </w:r>
      <w:proofErr w:type="spellStart"/>
      <w:r w:rsidRPr="00060E75">
        <w:rPr>
          <w:rFonts w:ascii="Times New Roman" w:hAnsi="Times New Roman" w:cs="Times New Roman"/>
          <w:lang w:eastAsia="ru-RU"/>
        </w:rPr>
        <w:t>Табысты</w:t>
      </w:r>
      <w:proofErr w:type="spellEnd"/>
      <w:r w:rsidRPr="00060E75">
        <w:rPr>
          <w:rFonts w:ascii="Times New Roman" w:hAnsi="Times New Roman" w:cs="Times New Roman"/>
          <w:lang w:eastAsia="ru-RU"/>
        </w:rPr>
        <w:t>" – 3 года.</w:t>
      </w:r>
    </w:p>
    <w:p w:rsidR="00C62416" w:rsidRPr="00060E75" w:rsidRDefault="00C62416" w:rsidP="003B478C">
      <w:pPr>
        <w:pStyle w:val="a5"/>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rPr>
        <w:lastRenderedPageBreak/>
        <w:t>10-3. Не допускается снятие признака "</w:t>
      </w:r>
      <w:proofErr w:type="spellStart"/>
      <w:r w:rsidRPr="00060E75">
        <w:rPr>
          <w:rFonts w:ascii="Times New Roman" w:hAnsi="Times New Roman" w:cs="Times New Roman"/>
        </w:rPr>
        <w:t>Арнау</w:t>
      </w:r>
      <w:proofErr w:type="spellEnd"/>
      <w:r w:rsidRPr="00060E75">
        <w:rPr>
          <w:rFonts w:ascii="Times New Roman" w:hAnsi="Times New Roman" w:cs="Times New Roman"/>
        </w:rPr>
        <w:t>", установленного при открытии вклада в рамках тарифной программы "</w:t>
      </w:r>
      <w:proofErr w:type="spellStart"/>
      <w:r w:rsidRPr="00060E75">
        <w:rPr>
          <w:rFonts w:ascii="Times New Roman" w:hAnsi="Times New Roman" w:cs="Times New Roman"/>
        </w:rPr>
        <w:t>Баспана</w:t>
      </w:r>
      <w:proofErr w:type="spellEnd"/>
      <w:r w:rsidRPr="00060E75">
        <w:rPr>
          <w:rFonts w:ascii="Times New Roman" w:hAnsi="Times New Roman" w:cs="Times New Roman"/>
        </w:rPr>
        <w:t>".</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Тарифная программа – внутренний документ АО «</w:t>
      </w:r>
      <w:proofErr w:type="spellStart"/>
      <w:r w:rsidR="00307D82" w:rsidRPr="00060E75">
        <w:rPr>
          <w:rFonts w:ascii="Times New Roman" w:hAnsi="Times New Roman" w:cs="Times New Roman"/>
        </w:rPr>
        <w:t>Отбасы</w:t>
      </w:r>
      <w:proofErr w:type="spellEnd"/>
      <w:r w:rsidR="00307D82" w:rsidRPr="00060E75">
        <w:rPr>
          <w:rFonts w:ascii="Times New Roman" w:hAnsi="Times New Roman" w:cs="Times New Roman"/>
        </w:rPr>
        <w:t xml:space="preserve"> Банк</w:t>
      </w:r>
      <w:r w:rsidRPr="00060E75">
        <w:rPr>
          <w:rFonts w:ascii="Times New Roman" w:hAnsi="Times New Roman" w:cs="Times New Roman"/>
          <w:lang w:eastAsia="ru-RU"/>
        </w:rPr>
        <w:t>» (далее – Банк), определяющий ставки вознаграждения по вкладу и иные условия накопления и кредитования, а также размеры комиссионных сборов Банка.</w:t>
      </w:r>
    </w:p>
    <w:p w:rsidR="001459C7" w:rsidRPr="00060E75" w:rsidRDefault="001459C7" w:rsidP="001459C7">
      <w:pPr>
        <w:pStyle w:val="a5"/>
        <w:spacing w:after="0" w:line="240" w:lineRule="auto"/>
        <w:ind w:left="0"/>
        <w:contextualSpacing w:val="0"/>
        <w:jc w:val="both"/>
        <w:rPr>
          <w:rFonts w:ascii="Times New Roman" w:hAnsi="Times New Roman" w:cs="Times New Roman"/>
        </w:rPr>
      </w:pPr>
      <w:r w:rsidRPr="00060E75">
        <w:rPr>
          <w:rFonts w:ascii="Times New Roman" w:hAnsi="Times New Roman" w:cs="Times New Roman"/>
          <w:lang w:eastAsia="ru-RU"/>
        </w:rPr>
        <w:t xml:space="preserve">11-1. </w:t>
      </w:r>
      <w:r w:rsidRPr="00060E75">
        <w:rPr>
          <w:rFonts w:ascii="Times New Roman" w:hAnsi="Times New Roman" w:cs="Times New Roman"/>
        </w:rPr>
        <w:t>Цена реализации – цена реализации одного квадратного метра общей площади жилья полной готовности.</w:t>
      </w:r>
      <w:r w:rsidR="006F7BC1" w:rsidRPr="00060E75">
        <w:rPr>
          <w:rFonts w:ascii="Times New Roman" w:hAnsi="Times New Roman" w:cs="Times New Roman"/>
          <w:color w:val="000000"/>
        </w:rPr>
        <w:t xml:space="preserve"> </w:t>
      </w:r>
      <w:r w:rsidR="006F7BC1" w:rsidRPr="00060E75">
        <w:rPr>
          <w:rFonts w:ascii="Times New Roman" w:hAnsi="Times New Roman"/>
        </w:rPr>
        <w:t> </w:t>
      </w:r>
    </w:p>
    <w:p w:rsidR="003745B6" w:rsidRPr="00060E75" w:rsidRDefault="001459C7" w:rsidP="001459C7">
      <w:pPr>
        <w:pStyle w:val="a5"/>
        <w:spacing w:after="0" w:line="240" w:lineRule="auto"/>
        <w:ind w:left="0"/>
        <w:contextualSpacing w:val="0"/>
        <w:jc w:val="both"/>
        <w:rPr>
          <w:rFonts w:ascii="Times New Roman" w:hAnsi="Times New Roman" w:cs="Times New Roman"/>
        </w:rPr>
      </w:pPr>
      <w:r w:rsidRPr="00060E75">
        <w:rPr>
          <w:rFonts w:ascii="Times New Roman" w:hAnsi="Times New Roman" w:cs="Times New Roman"/>
        </w:rPr>
        <w:t>11-2. Ценовой диапазон - интервал Цен реализации, утвержденный уполномоченным органом Банка.</w:t>
      </w:r>
    </w:p>
    <w:p w:rsidR="0038732A" w:rsidRPr="00060E75" w:rsidRDefault="001459C7" w:rsidP="0038732A">
      <w:pPr>
        <w:pStyle w:val="a5"/>
        <w:spacing w:after="0" w:line="240" w:lineRule="auto"/>
        <w:ind w:left="0"/>
        <w:contextualSpacing w:val="0"/>
        <w:jc w:val="both"/>
        <w:rPr>
          <w:rFonts w:ascii="Times New Roman" w:hAnsi="Times New Roman" w:cs="Times New Roman"/>
          <w:lang w:eastAsia="ru-RU"/>
        </w:rPr>
      </w:pPr>
      <w:r w:rsidRPr="00060E75">
        <w:rPr>
          <w:rFonts w:ascii="Times New Roman" w:hAnsi="Times New Roman" w:cs="Times New Roman"/>
          <w:lang w:eastAsia="ru-RU"/>
        </w:rPr>
        <w:t>11-</w:t>
      </w:r>
      <w:r w:rsidR="00D07969" w:rsidRPr="00060E75">
        <w:rPr>
          <w:rFonts w:ascii="Times New Roman" w:hAnsi="Times New Roman" w:cs="Times New Roman"/>
          <w:lang w:eastAsia="ru-RU"/>
        </w:rPr>
        <w:t>3</w:t>
      </w:r>
      <w:r w:rsidRPr="00060E75">
        <w:rPr>
          <w:rFonts w:ascii="Times New Roman" w:hAnsi="Times New Roman" w:cs="Times New Roman"/>
          <w:lang w:eastAsia="ru-RU"/>
        </w:rPr>
        <w:t xml:space="preserve">. </w:t>
      </w:r>
      <w:r w:rsidR="0038732A" w:rsidRPr="00060E75">
        <w:rPr>
          <w:rFonts w:ascii="Times New Roman" w:hAnsi="Times New Roman" w:cs="Times New Roman"/>
          <w:lang w:eastAsia="ru-RU"/>
        </w:rPr>
        <w:t>(Пункт 11-3 исключен)</w:t>
      </w:r>
    </w:p>
    <w:p w:rsidR="001459C7" w:rsidRPr="00060E75" w:rsidRDefault="0038732A" w:rsidP="001459C7">
      <w:pPr>
        <w:pStyle w:val="a5"/>
        <w:spacing w:after="0" w:line="240" w:lineRule="auto"/>
        <w:ind w:left="0"/>
        <w:contextualSpacing w:val="0"/>
        <w:jc w:val="both"/>
        <w:rPr>
          <w:rFonts w:ascii="Times New Roman" w:hAnsi="Times New Roman" w:cs="Times New Roman"/>
        </w:rPr>
      </w:pPr>
      <w:r w:rsidRPr="00060E75">
        <w:rPr>
          <w:rFonts w:ascii="Times New Roman" w:hAnsi="Times New Roman" w:cs="Times New Roman"/>
        </w:rPr>
        <w:t xml:space="preserve">11-4. </w:t>
      </w:r>
      <w:r w:rsidR="001459C7" w:rsidRPr="00060E75">
        <w:rPr>
          <w:rFonts w:ascii="Times New Roman" w:hAnsi="Times New Roman" w:cs="Times New Roman"/>
        </w:rPr>
        <w:t>Объект – построенный жилой комплекс (часть жилого комплекса), введенный в эксплуатацию, вместе с земельным участком, на котором он находится; построенный жилой комплекс (часть жилого комплекса), не введенный в эксплуатацию, вместе с земельным участком, на котором он находится; строящийся жилой комплекс (часть жилого комплекса), не введенный в эксплуатацию, вместе с земельным участком, на котором он находится; планируемый к возведению жилой комплекс (часть жилого комплекса), вместе с земельным участком, на котором он планируется к возведению.</w:t>
      </w:r>
    </w:p>
    <w:p w:rsidR="003C3285" w:rsidRPr="00060E75" w:rsidRDefault="003C3285" w:rsidP="003C3285">
      <w:pPr>
        <w:pStyle w:val="a5"/>
        <w:spacing w:after="0" w:line="240" w:lineRule="auto"/>
        <w:ind w:left="0"/>
        <w:contextualSpacing w:val="0"/>
        <w:jc w:val="both"/>
        <w:rPr>
          <w:rFonts w:ascii="Times New Roman" w:hAnsi="Times New Roman"/>
          <w:i/>
        </w:rPr>
      </w:pPr>
      <w:r w:rsidRPr="00060E75">
        <w:rPr>
          <w:rFonts w:ascii="Times New Roman" w:hAnsi="Times New Roman" w:cs="Times New Roman"/>
        </w:rPr>
        <w:t>11-</w:t>
      </w:r>
      <w:r w:rsidR="0038732A" w:rsidRPr="00060E75">
        <w:rPr>
          <w:rFonts w:ascii="Times New Roman" w:hAnsi="Times New Roman" w:cs="Times New Roman"/>
        </w:rPr>
        <w:t>5</w:t>
      </w:r>
      <w:r w:rsidRPr="00060E75">
        <w:rPr>
          <w:rFonts w:ascii="Times New Roman" w:hAnsi="Times New Roman" w:cs="Times New Roman"/>
        </w:rPr>
        <w:t xml:space="preserve">. Подарочный сертификат на договор о ЖСС – документ, сроком действия не более 3 (трех) месяцев и номиналом не менее 5 000 (пяти тысяч) тенге, который позволяет безвозмездно уступить договор о ЖСС третьему лицу в качестве подарка. Подарочный сертификат на договор о ЖСС предоставляется при открытии вклада. </w:t>
      </w:r>
    </w:p>
    <w:p w:rsidR="003C3285" w:rsidRPr="00060E75" w:rsidRDefault="00D07969" w:rsidP="003745B6">
      <w:pPr>
        <w:pStyle w:val="a5"/>
        <w:spacing w:after="0" w:line="240" w:lineRule="auto"/>
        <w:ind w:left="0"/>
        <w:contextualSpacing w:val="0"/>
        <w:jc w:val="both"/>
        <w:rPr>
          <w:rFonts w:ascii="Times New Roman" w:hAnsi="Times New Roman" w:cs="Times New Roman"/>
        </w:rPr>
      </w:pPr>
      <w:r w:rsidRPr="00060E75">
        <w:rPr>
          <w:rFonts w:ascii="Times New Roman" w:hAnsi="Times New Roman" w:cs="Times New Roman"/>
        </w:rPr>
        <w:t>11-</w:t>
      </w:r>
      <w:r w:rsidR="0038732A" w:rsidRPr="00060E75">
        <w:rPr>
          <w:rFonts w:ascii="Times New Roman" w:hAnsi="Times New Roman" w:cs="Times New Roman"/>
        </w:rPr>
        <w:t>6</w:t>
      </w:r>
      <w:r w:rsidR="000445E8" w:rsidRPr="00060E75">
        <w:rPr>
          <w:rFonts w:ascii="Times New Roman" w:hAnsi="Times New Roman" w:cs="Times New Roman"/>
        </w:rPr>
        <w:t>. Клиент вправе иметь только 1 (один) действующий вклад с признаком "</w:t>
      </w:r>
      <w:proofErr w:type="spellStart"/>
      <w:r w:rsidR="000445E8" w:rsidRPr="00060E75">
        <w:rPr>
          <w:rFonts w:ascii="Times New Roman" w:hAnsi="Times New Roman" w:cs="Times New Roman"/>
        </w:rPr>
        <w:t>Жас</w:t>
      </w:r>
      <w:proofErr w:type="spellEnd"/>
      <w:r w:rsidR="000445E8" w:rsidRPr="00060E75">
        <w:rPr>
          <w:rFonts w:ascii="Times New Roman" w:hAnsi="Times New Roman" w:cs="Times New Roman"/>
        </w:rPr>
        <w:t xml:space="preserve"> </w:t>
      </w:r>
      <w:proofErr w:type="spellStart"/>
      <w:r w:rsidR="000445E8" w:rsidRPr="00060E75">
        <w:rPr>
          <w:rFonts w:ascii="Times New Roman" w:hAnsi="Times New Roman" w:cs="Times New Roman"/>
        </w:rPr>
        <w:t>отбасы</w:t>
      </w:r>
      <w:proofErr w:type="spellEnd"/>
      <w:r w:rsidR="000445E8" w:rsidRPr="00060E75">
        <w:rPr>
          <w:rFonts w:ascii="Times New Roman" w:hAnsi="Times New Roman" w:cs="Times New Roman"/>
        </w:rPr>
        <w:t>".</w:t>
      </w:r>
      <w:r w:rsidR="009F05CA" w:rsidRPr="00060E75">
        <w:rPr>
          <w:rFonts w:ascii="Times New Roman" w:hAnsi="Times New Roman" w:cs="Times New Roman"/>
        </w:rPr>
        <w:t xml:space="preserve"> При этом, допускается использование Подарочных сертификатов на договор о ЖСС для открытия вклада с признаком "</w:t>
      </w:r>
      <w:proofErr w:type="spellStart"/>
      <w:r w:rsidR="009F05CA" w:rsidRPr="00060E75">
        <w:rPr>
          <w:rFonts w:ascii="Times New Roman" w:hAnsi="Times New Roman" w:cs="Times New Roman"/>
        </w:rPr>
        <w:t>Жас</w:t>
      </w:r>
      <w:proofErr w:type="spellEnd"/>
      <w:r w:rsidR="009F05CA" w:rsidRPr="00060E75">
        <w:rPr>
          <w:rFonts w:ascii="Times New Roman" w:hAnsi="Times New Roman" w:cs="Times New Roman"/>
        </w:rPr>
        <w:t xml:space="preserve"> </w:t>
      </w:r>
      <w:proofErr w:type="spellStart"/>
      <w:r w:rsidR="009F05CA" w:rsidRPr="00060E75">
        <w:rPr>
          <w:rFonts w:ascii="Times New Roman" w:hAnsi="Times New Roman" w:cs="Times New Roman"/>
        </w:rPr>
        <w:t>отбасы</w:t>
      </w:r>
      <w:proofErr w:type="spellEnd"/>
      <w:r w:rsidR="009F05CA" w:rsidRPr="00060E75">
        <w:rPr>
          <w:rFonts w:ascii="Times New Roman" w:hAnsi="Times New Roman" w:cs="Times New Roman"/>
        </w:rPr>
        <w:t>"</w:t>
      </w:r>
      <w:r w:rsidR="003745B6" w:rsidRPr="00060E75">
        <w:rPr>
          <w:rFonts w:ascii="Times New Roman" w:hAnsi="Times New Roman" w:cs="Times New Roman"/>
        </w:rPr>
        <w:t>.</w:t>
      </w:r>
    </w:p>
    <w:p w:rsidR="003745B6" w:rsidRPr="00060E75" w:rsidRDefault="003745B6" w:rsidP="003745B6">
      <w:pPr>
        <w:pStyle w:val="a5"/>
        <w:spacing w:after="0" w:line="240" w:lineRule="auto"/>
        <w:ind w:left="0"/>
        <w:contextualSpacing w:val="0"/>
        <w:jc w:val="both"/>
        <w:rPr>
          <w:rFonts w:ascii="Times New Roman" w:hAnsi="Times New Roman" w:cs="Times New Roman"/>
        </w:rPr>
      </w:pPr>
    </w:p>
    <w:p w:rsidR="00A91912" w:rsidRPr="00060E75" w:rsidRDefault="0044416F" w:rsidP="000C683F">
      <w:pPr>
        <w:pStyle w:val="2"/>
        <w:rPr>
          <w:bCs/>
        </w:rPr>
      </w:pPr>
      <w:r w:rsidRPr="00060E75">
        <w:t xml:space="preserve">условия накопления по </w:t>
      </w:r>
      <w:r w:rsidR="00CA4B6B" w:rsidRPr="00060E75">
        <w:t>ВКЛАДАМ</w:t>
      </w:r>
      <w:r w:rsidR="00237CB4" w:rsidRPr="00060E75">
        <w:rPr>
          <w:rStyle w:val="af6"/>
          <w:bCs/>
        </w:rPr>
        <w:footnoteReference w:id="1"/>
      </w:r>
    </w:p>
    <w:p w:rsidR="00CA4B6B" w:rsidRPr="00060E75" w:rsidRDefault="00A91912" w:rsidP="00464A2B">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Ставка вознаграждения по накоплению</w:t>
      </w:r>
      <w:r w:rsidR="00CA4B6B" w:rsidRPr="00060E75">
        <w:rPr>
          <w:rFonts w:ascii="Times New Roman" w:hAnsi="Times New Roman" w:cs="Times New Roman"/>
          <w:lang w:eastAsia="ru-RU"/>
        </w:rPr>
        <w:t>:</w:t>
      </w:r>
    </w:p>
    <w:p w:rsidR="00A91912" w:rsidRPr="00060E75" w:rsidRDefault="00A91912" w:rsidP="00CA4B6B">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 – 2% годовых</w:t>
      </w:r>
      <w:r w:rsidR="00CA4B6B" w:rsidRPr="00060E75">
        <w:rPr>
          <w:rFonts w:ascii="Times New Roman" w:hAnsi="Times New Roman" w:cs="Times New Roman"/>
          <w:lang w:eastAsia="ru-RU"/>
        </w:rPr>
        <w:t xml:space="preserve"> по Тарифной программе "</w:t>
      </w:r>
      <w:proofErr w:type="spellStart"/>
      <w:r w:rsidR="00CA4B6B" w:rsidRPr="00060E75">
        <w:rPr>
          <w:rFonts w:ascii="Times New Roman" w:hAnsi="Times New Roman" w:cs="Times New Roman"/>
          <w:lang w:eastAsia="ru-RU"/>
        </w:rPr>
        <w:t>Баспана</w:t>
      </w:r>
      <w:proofErr w:type="spellEnd"/>
      <w:r w:rsidR="00CA4B6B" w:rsidRPr="00060E75">
        <w:rPr>
          <w:rFonts w:ascii="Times New Roman" w:hAnsi="Times New Roman" w:cs="Times New Roman"/>
          <w:lang w:eastAsia="ru-RU"/>
        </w:rPr>
        <w:t>";</w:t>
      </w:r>
    </w:p>
    <w:p w:rsidR="00CA4B6B" w:rsidRPr="00060E75" w:rsidRDefault="00CA4B6B" w:rsidP="00CA4B6B">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- 5,5% годовых по Тарифной программе "</w:t>
      </w:r>
      <w:proofErr w:type="spellStart"/>
      <w:r w:rsidRPr="00060E75">
        <w:rPr>
          <w:rFonts w:ascii="Times New Roman" w:hAnsi="Times New Roman" w:cs="Times New Roman"/>
          <w:lang w:eastAsia="ru-RU"/>
        </w:rPr>
        <w:t>Табысты</w:t>
      </w:r>
      <w:proofErr w:type="spellEnd"/>
      <w:r w:rsidRPr="00060E75">
        <w:rPr>
          <w:rFonts w:ascii="Times New Roman" w:hAnsi="Times New Roman" w:cs="Times New Roman"/>
          <w:lang w:eastAsia="ru-RU"/>
        </w:rPr>
        <w:t>".</w:t>
      </w:r>
    </w:p>
    <w:p w:rsidR="00A91912" w:rsidRPr="00060E75" w:rsidRDefault="00A91912" w:rsidP="00464A2B">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Минимальная сумма первоначально принимаемого вклада - 0 тенге.</w:t>
      </w:r>
    </w:p>
    <w:p w:rsidR="00A91912" w:rsidRPr="00060E75" w:rsidRDefault="00A91912" w:rsidP="00464A2B">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Ежемесячный взнос по накоплениям ЖСС рассчитывается по формуле: </w:t>
      </w:r>
    </w:p>
    <w:p w:rsidR="00A91912" w:rsidRPr="00060E75" w:rsidRDefault="00A91912" w:rsidP="00464A2B">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ЕВ = ДС*К, где</w:t>
      </w:r>
    </w:p>
    <w:p w:rsidR="00A91912" w:rsidRPr="00060E75" w:rsidRDefault="00A91912" w:rsidP="00464A2B">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ЕВ - </w:t>
      </w:r>
      <w:r w:rsidRPr="00060E75">
        <w:rPr>
          <w:rFonts w:ascii="Times New Roman" w:hAnsi="Times New Roman" w:cs="Times New Roman"/>
        </w:rPr>
        <w:t>е</w:t>
      </w:r>
      <w:r w:rsidRPr="00060E75">
        <w:rPr>
          <w:rFonts w:ascii="Times New Roman" w:hAnsi="Times New Roman" w:cs="Times New Roman"/>
          <w:lang w:eastAsia="ru-RU"/>
        </w:rPr>
        <w:t>жемесячный взнос по накоплениям ЖСС;</w:t>
      </w:r>
    </w:p>
    <w:p w:rsidR="00A91912" w:rsidRPr="00060E75" w:rsidRDefault="00A91912" w:rsidP="00464A2B">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ДС – договорная сумма;</w:t>
      </w:r>
    </w:p>
    <w:p w:rsidR="00A91912" w:rsidRPr="00060E75" w:rsidRDefault="00A91912" w:rsidP="00464A2B">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К – коэффициент взноса, </w:t>
      </w:r>
      <w:r w:rsidR="00985AD2" w:rsidRPr="00060E75">
        <w:rPr>
          <w:rFonts w:ascii="Times New Roman" w:hAnsi="Times New Roman" w:cs="Times New Roman"/>
          <w:lang w:eastAsia="ru-RU"/>
        </w:rPr>
        <w:t>принимаемый</w:t>
      </w:r>
      <w:r w:rsidRPr="00060E75">
        <w:rPr>
          <w:rFonts w:ascii="Times New Roman" w:hAnsi="Times New Roman" w:cs="Times New Roman"/>
          <w:lang w:eastAsia="ru-RU"/>
        </w:rPr>
        <w:t xml:space="preserve"> исходя из срока накопления</w:t>
      </w:r>
      <w:r w:rsidR="00CA4B6B" w:rsidRPr="00060E75">
        <w:rPr>
          <w:rFonts w:ascii="Times New Roman" w:hAnsi="Times New Roman" w:cs="Times New Roman"/>
          <w:lang w:eastAsia="ru-RU"/>
        </w:rPr>
        <w:t xml:space="preserve"> по Тарифной программе "</w:t>
      </w:r>
      <w:proofErr w:type="spellStart"/>
      <w:r w:rsidR="00CA4B6B" w:rsidRPr="00060E75">
        <w:rPr>
          <w:rFonts w:ascii="Times New Roman" w:hAnsi="Times New Roman" w:cs="Times New Roman"/>
          <w:lang w:eastAsia="ru-RU"/>
        </w:rPr>
        <w:t>Баспана</w:t>
      </w:r>
      <w:proofErr w:type="spellEnd"/>
      <w:r w:rsidR="00CA4B6B" w:rsidRPr="00060E75">
        <w:rPr>
          <w:rFonts w:ascii="Times New Roman" w:hAnsi="Times New Roman" w:cs="Times New Roman"/>
          <w:lang w:eastAsia="ru-RU"/>
        </w:rPr>
        <w:t>"</w:t>
      </w:r>
      <w:r w:rsidR="00464A2B" w:rsidRPr="00060E75">
        <w:rPr>
          <w:rFonts w:ascii="Times New Roman" w:hAnsi="Times New Roman" w:cs="Times New Roman"/>
          <w:lang w:eastAsia="ru-RU"/>
        </w:rPr>
        <w:t>:</w:t>
      </w:r>
    </w:p>
    <w:tbl>
      <w:tblPr>
        <w:tblStyle w:val="af3"/>
        <w:tblW w:w="14312" w:type="dxa"/>
        <w:jc w:val="center"/>
        <w:tblLayout w:type="fixed"/>
        <w:tblLook w:val="04A0" w:firstRow="1" w:lastRow="0" w:firstColumn="1" w:lastColumn="0" w:noHBand="0" w:noVBand="1"/>
      </w:tblPr>
      <w:tblGrid>
        <w:gridCol w:w="562"/>
        <w:gridCol w:w="4536"/>
        <w:gridCol w:w="709"/>
        <w:gridCol w:w="709"/>
        <w:gridCol w:w="709"/>
        <w:gridCol w:w="708"/>
        <w:gridCol w:w="709"/>
        <w:gridCol w:w="709"/>
        <w:gridCol w:w="709"/>
        <w:gridCol w:w="708"/>
        <w:gridCol w:w="709"/>
        <w:gridCol w:w="709"/>
        <w:gridCol w:w="709"/>
        <w:gridCol w:w="708"/>
        <w:gridCol w:w="709"/>
      </w:tblGrid>
      <w:tr w:rsidR="000C683F" w:rsidRPr="00060E75" w:rsidTr="005015CA">
        <w:trPr>
          <w:jc w:val="center"/>
        </w:trPr>
        <w:tc>
          <w:tcPr>
            <w:tcW w:w="562" w:type="dxa"/>
            <w:shd w:val="clear" w:color="auto" w:fill="auto"/>
            <w:vAlign w:val="center"/>
          </w:tcPr>
          <w:p w:rsidR="00A91912" w:rsidRPr="00060E75" w:rsidRDefault="00A91912" w:rsidP="00344B74">
            <w:pPr>
              <w:pStyle w:val="a5"/>
              <w:numPr>
                <w:ilvl w:val="0"/>
                <w:numId w:val="10"/>
              </w:numPr>
              <w:tabs>
                <w:tab w:val="left" w:pos="360"/>
              </w:tabs>
              <w:spacing w:after="120"/>
              <w:ind w:left="470" w:right="113" w:hanging="357"/>
              <w:rPr>
                <w:rFonts w:ascii="Times New Roman" w:hAnsi="Times New Roman"/>
              </w:rPr>
            </w:pPr>
          </w:p>
        </w:tc>
        <w:tc>
          <w:tcPr>
            <w:tcW w:w="4536" w:type="dxa"/>
            <w:shd w:val="clear" w:color="auto" w:fill="auto"/>
            <w:vAlign w:val="center"/>
          </w:tcPr>
          <w:p w:rsidR="00A91912" w:rsidRPr="00060E75" w:rsidRDefault="00985AD2" w:rsidP="005015CA">
            <w:pPr>
              <w:pStyle w:val="af7"/>
              <w:spacing w:before="0" w:beforeAutospacing="0" w:after="120" w:afterAutospacing="0"/>
              <w:contextualSpacing/>
              <w:rPr>
                <w:sz w:val="22"/>
                <w:szCs w:val="22"/>
              </w:rPr>
            </w:pPr>
            <w:r w:rsidRPr="00060E75">
              <w:rPr>
                <w:sz w:val="22"/>
                <w:szCs w:val="22"/>
              </w:rPr>
              <w:t>С</w:t>
            </w:r>
            <w:r w:rsidR="00A91912" w:rsidRPr="00060E75">
              <w:rPr>
                <w:sz w:val="22"/>
                <w:szCs w:val="22"/>
              </w:rPr>
              <w:t>рок накопления, лет</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3</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4</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5</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6</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7</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8</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9</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10</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11</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12</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13</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14</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15</w:t>
            </w:r>
          </w:p>
        </w:tc>
      </w:tr>
      <w:tr w:rsidR="000C683F" w:rsidRPr="00060E75" w:rsidTr="005015CA">
        <w:trPr>
          <w:trHeight w:val="178"/>
          <w:jc w:val="center"/>
        </w:trPr>
        <w:tc>
          <w:tcPr>
            <w:tcW w:w="562" w:type="dxa"/>
            <w:shd w:val="clear" w:color="auto" w:fill="auto"/>
            <w:vAlign w:val="center"/>
          </w:tcPr>
          <w:p w:rsidR="00A91912" w:rsidRPr="00060E75" w:rsidRDefault="00A91912" w:rsidP="00344B74">
            <w:pPr>
              <w:pStyle w:val="a5"/>
              <w:numPr>
                <w:ilvl w:val="0"/>
                <w:numId w:val="10"/>
              </w:numPr>
              <w:spacing w:after="120"/>
              <w:ind w:left="470" w:right="113" w:hanging="357"/>
              <w:rPr>
                <w:rFonts w:ascii="Times New Roman" w:hAnsi="Times New Roman"/>
              </w:rPr>
            </w:pPr>
          </w:p>
        </w:tc>
        <w:tc>
          <w:tcPr>
            <w:tcW w:w="4536" w:type="dxa"/>
            <w:shd w:val="clear" w:color="auto" w:fill="auto"/>
            <w:vAlign w:val="center"/>
          </w:tcPr>
          <w:p w:rsidR="00A91912" w:rsidRPr="00060E75" w:rsidRDefault="00985AD2" w:rsidP="00476130">
            <w:pPr>
              <w:spacing w:after="120"/>
              <w:contextualSpacing/>
              <w:rPr>
                <w:rFonts w:ascii="Times New Roman" w:hAnsi="Times New Roman" w:cs="Times New Roman"/>
                <w:lang w:eastAsia="ru-RU"/>
              </w:rPr>
            </w:pPr>
            <w:r w:rsidRPr="00060E75">
              <w:rPr>
                <w:rFonts w:ascii="Times New Roman" w:hAnsi="Times New Roman" w:cs="Times New Roman"/>
                <w:lang w:eastAsia="ru-RU"/>
              </w:rPr>
              <w:t>Коэффициент взноса</w:t>
            </w:r>
            <w:r w:rsidR="00A91912" w:rsidRPr="00060E75">
              <w:rPr>
                <w:rFonts w:ascii="Times New Roman" w:hAnsi="Times New Roman" w:cs="Times New Roman"/>
                <w:lang w:eastAsia="ru-RU"/>
              </w:rPr>
              <w:t xml:space="preserve">, % </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1,50</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1,05</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0,83</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0,66</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0,58</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0,52</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0,44</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0,38</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0,34</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0,31</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0,28</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0,26</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0,25</w:t>
            </w:r>
          </w:p>
        </w:tc>
      </w:tr>
    </w:tbl>
    <w:p w:rsidR="001F1648" w:rsidRPr="00060E75" w:rsidRDefault="001F1648" w:rsidP="001F1648">
      <w:pPr>
        <w:spacing w:after="120" w:line="240" w:lineRule="auto"/>
        <w:jc w:val="both"/>
        <w:rPr>
          <w:rFonts w:ascii="Times New Roman" w:hAnsi="Times New Roman" w:cs="Times New Roman"/>
          <w:color w:val="0000FF"/>
          <w:lang w:eastAsia="ru-RU"/>
        </w:rPr>
      </w:pPr>
    </w:p>
    <w:p w:rsidR="00CA4B6B" w:rsidRPr="00060E75" w:rsidRDefault="00CA4B6B" w:rsidP="00CA4B6B">
      <w:pPr>
        <w:spacing w:after="120" w:line="240" w:lineRule="auto"/>
        <w:ind w:firstLine="567"/>
        <w:jc w:val="both"/>
        <w:rPr>
          <w:rFonts w:ascii="Times New Roman" w:hAnsi="Times New Roman" w:cs="Times New Roman"/>
          <w:szCs w:val="24"/>
        </w:rPr>
      </w:pPr>
      <w:r w:rsidRPr="00060E75">
        <w:rPr>
          <w:rFonts w:ascii="Times New Roman" w:hAnsi="Times New Roman" w:cs="Times New Roman"/>
          <w:szCs w:val="24"/>
        </w:rPr>
        <w:t>Коэффициент взноса по Тарифной программе "</w:t>
      </w:r>
      <w:proofErr w:type="spellStart"/>
      <w:r w:rsidRPr="00060E75">
        <w:rPr>
          <w:rFonts w:ascii="Times New Roman" w:hAnsi="Times New Roman" w:cs="Times New Roman"/>
          <w:szCs w:val="24"/>
        </w:rPr>
        <w:t>Табысты</w:t>
      </w:r>
      <w:proofErr w:type="spellEnd"/>
      <w:r w:rsidRPr="00060E75">
        <w:rPr>
          <w:rFonts w:ascii="Times New Roman" w:hAnsi="Times New Roman" w:cs="Times New Roman"/>
          <w:szCs w:val="24"/>
        </w:rPr>
        <w:t>":</w:t>
      </w:r>
    </w:p>
    <w:tbl>
      <w:tblPr>
        <w:tblStyle w:val="af3"/>
        <w:tblW w:w="0" w:type="auto"/>
        <w:tblInd w:w="137" w:type="dxa"/>
        <w:tblLook w:val="04A0" w:firstRow="1" w:lastRow="0" w:firstColumn="1" w:lastColumn="0" w:noHBand="0" w:noVBand="1"/>
      </w:tblPr>
      <w:tblGrid>
        <w:gridCol w:w="567"/>
        <w:gridCol w:w="3260"/>
        <w:gridCol w:w="1134"/>
      </w:tblGrid>
      <w:tr w:rsidR="00CA4B6B" w:rsidRPr="00060E75" w:rsidTr="00CA4B6B">
        <w:tc>
          <w:tcPr>
            <w:tcW w:w="567"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1.</w:t>
            </w:r>
          </w:p>
        </w:tc>
        <w:tc>
          <w:tcPr>
            <w:tcW w:w="3260"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Срок накопления, лет</w:t>
            </w:r>
          </w:p>
        </w:tc>
        <w:tc>
          <w:tcPr>
            <w:tcW w:w="1134"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3</w:t>
            </w:r>
          </w:p>
        </w:tc>
      </w:tr>
      <w:tr w:rsidR="00CA4B6B" w:rsidRPr="00060E75" w:rsidTr="00CA4B6B">
        <w:tc>
          <w:tcPr>
            <w:tcW w:w="567"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2.</w:t>
            </w:r>
          </w:p>
        </w:tc>
        <w:tc>
          <w:tcPr>
            <w:tcW w:w="3260"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Коэффициент взноса, %</w:t>
            </w:r>
          </w:p>
        </w:tc>
        <w:tc>
          <w:tcPr>
            <w:tcW w:w="1134"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1,1</w:t>
            </w:r>
          </w:p>
        </w:tc>
      </w:tr>
    </w:tbl>
    <w:p w:rsidR="00CA4B6B" w:rsidRPr="00060E75" w:rsidRDefault="00CA4B6B" w:rsidP="001F1648">
      <w:pPr>
        <w:spacing w:after="120" w:line="240" w:lineRule="auto"/>
        <w:jc w:val="both"/>
        <w:rPr>
          <w:rFonts w:ascii="Times New Roman" w:hAnsi="Times New Roman" w:cs="Times New Roman"/>
          <w:color w:val="0000FF"/>
          <w:lang w:eastAsia="ru-RU"/>
        </w:rPr>
      </w:pPr>
    </w:p>
    <w:p w:rsidR="00880B46" w:rsidRPr="00060E75" w:rsidRDefault="00880B46" w:rsidP="00880B46">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Ежемесячный взнос по накоплениям ЖСС, при наличии первоначального взноса/накоплений, рассчитывается по формуле: </w:t>
      </w:r>
    </w:p>
    <w:p w:rsidR="00880B46" w:rsidRPr="00060E75" w:rsidRDefault="00880B46"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ЕВ = </w:t>
      </w:r>
      <w:r w:rsidR="0003358A" w:rsidRPr="00060E75">
        <w:rPr>
          <w:rFonts w:ascii="Times New Roman" w:hAnsi="Times New Roman" w:cs="Times New Roman"/>
          <w:lang w:val="en-US" w:eastAsia="ru-RU"/>
        </w:rPr>
        <w:t>max</w:t>
      </w:r>
      <w:r w:rsidR="0003358A" w:rsidRPr="00060E75">
        <w:rPr>
          <w:rFonts w:ascii="Times New Roman" w:hAnsi="Times New Roman" w:cs="Times New Roman"/>
          <w:lang w:eastAsia="ru-RU"/>
        </w:rPr>
        <w:t xml:space="preserve"> {ЕВ1, ЕВ2}</w:t>
      </w:r>
      <w:r w:rsidRPr="00060E75">
        <w:rPr>
          <w:rFonts w:ascii="Times New Roman" w:hAnsi="Times New Roman" w:cs="Times New Roman"/>
          <w:lang w:eastAsia="ru-RU"/>
        </w:rPr>
        <w:t>, где</w:t>
      </w:r>
    </w:p>
    <w:p w:rsidR="00880B46" w:rsidRPr="00060E75" w:rsidRDefault="00880B46"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ЕВ</w:t>
      </w:r>
      <w:r w:rsidR="0003358A" w:rsidRPr="00060E75">
        <w:rPr>
          <w:rFonts w:ascii="Times New Roman" w:hAnsi="Times New Roman" w:cs="Times New Roman"/>
          <w:lang w:eastAsia="ru-RU"/>
        </w:rPr>
        <w:t>1</w:t>
      </w:r>
      <w:r w:rsidRPr="00060E75">
        <w:rPr>
          <w:rFonts w:ascii="Times New Roman" w:hAnsi="Times New Roman" w:cs="Times New Roman"/>
          <w:lang w:eastAsia="ru-RU"/>
        </w:rPr>
        <w:t xml:space="preserve"> - </w:t>
      </w:r>
      <w:r w:rsidRPr="00060E75">
        <w:rPr>
          <w:rFonts w:ascii="Times New Roman" w:hAnsi="Times New Roman" w:cs="Times New Roman"/>
        </w:rPr>
        <w:t>е</w:t>
      </w:r>
      <w:r w:rsidRPr="00060E75">
        <w:rPr>
          <w:rFonts w:ascii="Times New Roman" w:hAnsi="Times New Roman" w:cs="Times New Roman"/>
          <w:lang w:eastAsia="ru-RU"/>
        </w:rPr>
        <w:t>жемесячный взнос по накоплениям ЖСС</w:t>
      </w:r>
      <w:r w:rsidR="0003358A" w:rsidRPr="00060E75">
        <w:rPr>
          <w:rFonts w:ascii="Times New Roman" w:hAnsi="Times New Roman" w:cs="Times New Roman"/>
          <w:lang w:eastAsia="ru-RU"/>
        </w:rPr>
        <w:t xml:space="preserve">, рассчитанный </w:t>
      </w:r>
      <w:r w:rsidR="00847FEA" w:rsidRPr="00060E75">
        <w:rPr>
          <w:rFonts w:ascii="Times New Roman" w:hAnsi="Times New Roman" w:cs="Times New Roman"/>
          <w:lang w:eastAsia="ru-RU"/>
        </w:rPr>
        <w:t>исходя из условия необходимости накопления минимально необходимого размера накопленных денег</w:t>
      </w:r>
      <w:r w:rsidRPr="00060E75">
        <w:rPr>
          <w:rFonts w:ascii="Times New Roman" w:hAnsi="Times New Roman" w:cs="Times New Roman"/>
          <w:lang w:eastAsia="ru-RU"/>
        </w:rPr>
        <w:t>;</w:t>
      </w:r>
    </w:p>
    <w:p w:rsidR="00745F15" w:rsidRPr="00060E75" w:rsidRDefault="00745F15"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ЕВ2 - </w:t>
      </w:r>
      <w:r w:rsidRPr="00060E75">
        <w:rPr>
          <w:rFonts w:ascii="Times New Roman" w:hAnsi="Times New Roman" w:cs="Times New Roman"/>
        </w:rPr>
        <w:t>е</w:t>
      </w:r>
      <w:r w:rsidRPr="00060E75">
        <w:rPr>
          <w:rFonts w:ascii="Times New Roman" w:hAnsi="Times New Roman" w:cs="Times New Roman"/>
          <w:lang w:eastAsia="ru-RU"/>
        </w:rPr>
        <w:t xml:space="preserve">жемесячный взнос по накоплениям ЖСС, рассчитанный исходя из условия необходимости достижения </w:t>
      </w:r>
      <w:r w:rsidR="00CE7E3B" w:rsidRPr="00060E75">
        <w:rPr>
          <w:rFonts w:ascii="Times New Roman" w:hAnsi="Times New Roman" w:cs="Times New Roman"/>
          <w:lang w:eastAsia="ru-RU"/>
        </w:rPr>
        <w:t xml:space="preserve">требуемого </w:t>
      </w:r>
      <w:r w:rsidRPr="00060E75">
        <w:rPr>
          <w:rFonts w:ascii="Times New Roman" w:hAnsi="Times New Roman" w:cs="Times New Roman"/>
          <w:lang w:eastAsia="ru-RU"/>
        </w:rPr>
        <w:t>значения оценочного показателя;</w:t>
      </w:r>
    </w:p>
    <w:p w:rsidR="00847FEA" w:rsidRPr="00060E75" w:rsidRDefault="00745F15" w:rsidP="00880B46">
      <w:pPr>
        <w:spacing w:after="120" w:line="240" w:lineRule="auto"/>
        <w:ind w:firstLine="567"/>
        <w:rPr>
          <w:rFonts w:ascii="Times New Roman" w:hAnsi="Times New Roman" w:cs="Times New Roman"/>
          <w:lang w:eastAsia="ru-RU"/>
        </w:rPr>
      </w:pPr>
      <w:r w:rsidRPr="00060E75">
        <w:rPr>
          <w:position w:val="-30"/>
          <w:lang w:val="en-US"/>
        </w:rPr>
        <w:object w:dxaOrig="4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24.6pt" o:ole="">
            <v:imagedata r:id="rId9" o:title=""/>
          </v:shape>
          <o:OLEObject Type="Embed" ProgID="Equation.3" ShapeID="_x0000_i1025" DrawAspect="Content" ObjectID="_1795501730" r:id="rId10"/>
        </w:object>
      </w:r>
      <w:r w:rsidRPr="00060E75">
        <w:t xml:space="preserve">                          </w:t>
      </w:r>
      <w:r w:rsidRPr="00060E75">
        <w:rPr>
          <w:position w:val="-30"/>
          <w:lang w:val="en-US"/>
        </w:rPr>
        <w:object w:dxaOrig="4440" w:dyaOrig="680">
          <v:shape id="_x0000_i1026" type="#_x0000_t75" style="width:165pt;height:24.6pt" o:ole="">
            <v:imagedata r:id="rId11" o:title=""/>
          </v:shape>
          <o:OLEObject Type="Embed" ProgID="Equation.3" ShapeID="_x0000_i1026" DrawAspect="Content" ObjectID="_1795501731" r:id="rId12"/>
        </w:object>
      </w:r>
    </w:p>
    <w:p w:rsidR="00745F15" w:rsidRPr="00060E75" w:rsidRDefault="00745F15"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где, </w:t>
      </w:r>
    </w:p>
    <w:p w:rsidR="00880B46" w:rsidRPr="00060E75" w:rsidRDefault="00880B46"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ДС – договорная сумма;</w:t>
      </w:r>
    </w:p>
    <w:p w:rsidR="00CE7E3B" w:rsidRPr="00060E75" w:rsidRDefault="00CE7E3B"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ОП – значение требуемого оценочного показателя;</w:t>
      </w:r>
    </w:p>
    <w:p w:rsidR="00745F15" w:rsidRPr="00060E75" w:rsidRDefault="00745F15"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ФО – </w:t>
      </w:r>
      <w:r w:rsidR="00CE7E3B" w:rsidRPr="00060E75">
        <w:rPr>
          <w:rFonts w:ascii="Times New Roman" w:hAnsi="Times New Roman" w:cs="Times New Roman"/>
          <w:lang w:eastAsia="ru-RU"/>
        </w:rPr>
        <w:t xml:space="preserve">сумма </w:t>
      </w:r>
      <w:r w:rsidRPr="00060E75">
        <w:rPr>
          <w:rFonts w:ascii="Times New Roman" w:hAnsi="Times New Roman" w:cs="Times New Roman"/>
          <w:lang w:eastAsia="ru-RU"/>
        </w:rPr>
        <w:t>фактически</w:t>
      </w:r>
      <w:r w:rsidR="00CE7E3B" w:rsidRPr="00060E75">
        <w:rPr>
          <w:rFonts w:ascii="Times New Roman" w:hAnsi="Times New Roman" w:cs="Times New Roman"/>
          <w:lang w:eastAsia="ru-RU"/>
        </w:rPr>
        <w:t>х</w:t>
      </w:r>
      <w:r w:rsidRPr="00060E75">
        <w:rPr>
          <w:rFonts w:ascii="Times New Roman" w:hAnsi="Times New Roman" w:cs="Times New Roman"/>
          <w:lang w:eastAsia="ru-RU"/>
        </w:rPr>
        <w:t xml:space="preserve"> накоплени</w:t>
      </w:r>
      <w:r w:rsidR="00CE7E3B" w:rsidRPr="00060E75">
        <w:rPr>
          <w:rFonts w:ascii="Times New Roman" w:hAnsi="Times New Roman" w:cs="Times New Roman"/>
          <w:lang w:eastAsia="ru-RU"/>
        </w:rPr>
        <w:t>й</w:t>
      </w:r>
      <w:r w:rsidRPr="00060E75">
        <w:rPr>
          <w:rFonts w:ascii="Times New Roman" w:hAnsi="Times New Roman" w:cs="Times New Roman"/>
          <w:lang w:eastAsia="ru-RU"/>
        </w:rPr>
        <w:t xml:space="preserve"> ЖСС;</w:t>
      </w:r>
    </w:p>
    <w:p w:rsidR="00745F15" w:rsidRPr="00060E75" w:rsidRDefault="00745F15"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ФВ </w:t>
      </w:r>
      <w:r w:rsidR="00CE7E3B" w:rsidRPr="00060E75">
        <w:rPr>
          <w:rFonts w:ascii="Times New Roman" w:hAnsi="Times New Roman" w:cs="Times New Roman"/>
          <w:lang w:eastAsia="ru-RU"/>
        </w:rPr>
        <w:t>–</w:t>
      </w:r>
      <w:r w:rsidRPr="00060E75">
        <w:rPr>
          <w:rFonts w:ascii="Times New Roman" w:hAnsi="Times New Roman" w:cs="Times New Roman"/>
          <w:lang w:eastAsia="ru-RU"/>
        </w:rPr>
        <w:t xml:space="preserve"> </w:t>
      </w:r>
      <w:r w:rsidR="00CE7E3B" w:rsidRPr="00060E75">
        <w:rPr>
          <w:rFonts w:ascii="Times New Roman" w:hAnsi="Times New Roman" w:cs="Times New Roman"/>
          <w:lang w:eastAsia="ru-RU"/>
        </w:rPr>
        <w:t>сумма фактически начисленного вознаграждения по вкладу;</w:t>
      </w:r>
    </w:p>
    <w:p w:rsidR="00880B46" w:rsidRPr="00060E75" w:rsidRDefault="00CE7E3B"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val="en-US" w:eastAsia="ru-RU"/>
        </w:rPr>
        <w:t>i</w:t>
      </w:r>
      <w:r w:rsidR="00880B46" w:rsidRPr="00060E75">
        <w:rPr>
          <w:rFonts w:ascii="Times New Roman" w:hAnsi="Times New Roman" w:cs="Times New Roman"/>
          <w:lang w:eastAsia="ru-RU"/>
        </w:rPr>
        <w:t xml:space="preserve"> –</w:t>
      </w:r>
      <w:r w:rsidR="00915EFD" w:rsidRPr="00060E75">
        <w:rPr>
          <w:rFonts w:ascii="Times New Roman" w:hAnsi="Times New Roman" w:cs="Times New Roman"/>
          <w:lang w:eastAsia="ru-RU"/>
        </w:rPr>
        <w:t xml:space="preserve"> </w:t>
      </w:r>
      <w:r w:rsidRPr="00060E75">
        <w:rPr>
          <w:rFonts w:ascii="Times New Roman" w:hAnsi="Times New Roman" w:cs="Times New Roman"/>
          <w:lang w:eastAsia="ru-RU"/>
        </w:rPr>
        <w:t>ставка вознаграждения по вкладу</w:t>
      </w:r>
      <w:r w:rsidR="00915EFD" w:rsidRPr="00060E75">
        <w:rPr>
          <w:rFonts w:ascii="Times New Roman" w:hAnsi="Times New Roman" w:cs="Times New Roman"/>
          <w:lang w:eastAsia="ru-RU"/>
        </w:rPr>
        <w:t xml:space="preserve"> в месяц</w:t>
      </w:r>
      <w:r w:rsidRPr="00060E75">
        <w:rPr>
          <w:rFonts w:ascii="Times New Roman" w:hAnsi="Times New Roman" w:cs="Times New Roman"/>
          <w:lang w:eastAsia="ru-RU"/>
        </w:rPr>
        <w:t>;</w:t>
      </w:r>
    </w:p>
    <w:p w:rsidR="00CE7E3B" w:rsidRPr="00060E75" w:rsidRDefault="00CE7E3B"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val="en-US" w:eastAsia="ru-RU"/>
        </w:rPr>
        <w:t>n</w:t>
      </w:r>
      <w:r w:rsidRPr="00060E75">
        <w:rPr>
          <w:rFonts w:ascii="Times New Roman" w:hAnsi="Times New Roman" w:cs="Times New Roman"/>
          <w:lang w:eastAsia="ru-RU"/>
        </w:rPr>
        <w:t xml:space="preserve"> – </w:t>
      </w:r>
      <w:r w:rsidR="003470CD" w:rsidRPr="00060E75">
        <w:rPr>
          <w:rFonts w:ascii="Times New Roman" w:hAnsi="Times New Roman" w:cs="Times New Roman"/>
          <w:lang w:eastAsia="ru-RU"/>
        </w:rPr>
        <w:t xml:space="preserve">срок </w:t>
      </w:r>
      <w:r w:rsidR="00915EFD" w:rsidRPr="00060E75">
        <w:rPr>
          <w:rFonts w:ascii="Times New Roman" w:hAnsi="Times New Roman" w:cs="Times New Roman"/>
          <w:lang w:eastAsia="ru-RU"/>
        </w:rPr>
        <w:t xml:space="preserve">накопления в </w:t>
      </w:r>
      <w:r w:rsidRPr="00060E75">
        <w:rPr>
          <w:rFonts w:ascii="Times New Roman" w:hAnsi="Times New Roman" w:cs="Times New Roman"/>
          <w:lang w:eastAsia="ru-RU"/>
        </w:rPr>
        <w:t>месяц</w:t>
      </w:r>
      <w:r w:rsidR="00915EFD" w:rsidRPr="00060E75">
        <w:rPr>
          <w:rFonts w:ascii="Times New Roman" w:hAnsi="Times New Roman" w:cs="Times New Roman"/>
          <w:lang w:eastAsia="ru-RU"/>
        </w:rPr>
        <w:t>ах</w:t>
      </w:r>
      <w:r w:rsidRPr="00060E75">
        <w:rPr>
          <w:rFonts w:ascii="Times New Roman" w:hAnsi="Times New Roman" w:cs="Times New Roman"/>
          <w:lang w:eastAsia="ru-RU"/>
        </w:rPr>
        <w:t>.</w:t>
      </w:r>
    </w:p>
    <w:p w:rsidR="00CA4B6B" w:rsidRPr="00060E75" w:rsidRDefault="00CA4B6B" w:rsidP="00880B46">
      <w:pPr>
        <w:spacing w:after="120" w:line="240" w:lineRule="auto"/>
        <w:ind w:firstLine="567"/>
        <w:rPr>
          <w:rFonts w:ascii="Times New Roman" w:hAnsi="Times New Roman" w:cs="Times New Roman"/>
          <w:lang w:eastAsia="ru-RU"/>
        </w:rPr>
      </w:pPr>
    </w:p>
    <w:p w:rsidR="00CA4B6B" w:rsidRPr="00060E75" w:rsidRDefault="00CA4B6B"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15-1. По Тарифной программе "Табысты" не допускается зачисление жилищных выплат.</w:t>
      </w:r>
    </w:p>
    <w:p w:rsidR="009F651B" w:rsidRPr="00060E75" w:rsidRDefault="009F651B" w:rsidP="000C683F">
      <w:pPr>
        <w:pStyle w:val="2"/>
        <w:rPr>
          <w:rStyle w:val="af2"/>
          <w:b/>
        </w:rPr>
      </w:pPr>
      <w:r w:rsidRPr="00060E75">
        <w:t>Операции депозитного обслуживания</w:t>
      </w:r>
      <w:r w:rsidRPr="00060E75">
        <w:rPr>
          <w:rStyle w:val="af6"/>
          <w:b w:val="0"/>
        </w:rPr>
        <w:footnoteReference w:id="2"/>
      </w:r>
    </w:p>
    <w:p w:rsidR="009F651B" w:rsidRPr="00060E75" w:rsidRDefault="00FD49A3" w:rsidP="00CF6880">
      <w:pPr>
        <w:pStyle w:val="a5"/>
        <w:numPr>
          <w:ilvl w:val="0"/>
          <w:numId w:val="4"/>
        </w:numPr>
        <w:spacing w:after="120" w:line="240" w:lineRule="auto"/>
        <w:ind w:left="567" w:hanging="567"/>
        <w:contextualSpacing w:val="0"/>
        <w:jc w:val="both"/>
        <w:rPr>
          <w:rFonts w:ascii="Times New Roman" w:hAnsi="Times New Roman" w:cs="Times New Roman"/>
          <w:bCs/>
          <w:lang w:val="kk-KZ" w:eastAsia="ru-RU"/>
        </w:rPr>
      </w:pPr>
      <w:r w:rsidRPr="00060E75">
        <w:rPr>
          <w:rFonts w:ascii="Times New Roman" w:hAnsi="Times New Roman" w:cs="Times New Roman"/>
          <w:bCs/>
          <w:lang w:val="kk-KZ" w:eastAsia="ru-RU"/>
        </w:rPr>
        <w:t>Допустимые операции депозитного обслуживания</w:t>
      </w:r>
      <w:r w:rsidR="005D2F74" w:rsidRPr="00060E75">
        <w:rPr>
          <w:rFonts w:ascii="Times New Roman" w:hAnsi="Times New Roman" w:cs="Times New Roman"/>
          <w:bCs/>
          <w:lang w:val="kk-KZ" w:eastAsia="ru-RU"/>
        </w:rPr>
        <w:t xml:space="preserve"> по вкладу</w:t>
      </w:r>
      <w:r w:rsidRPr="00060E75">
        <w:rPr>
          <w:rFonts w:ascii="Times New Roman" w:hAnsi="Times New Roman" w:cs="Times New Roman"/>
          <w:bCs/>
          <w:lang w:val="kk-KZ" w:eastAsia="ru-RU"/>
        </w:rPr>
        <w:t>:</w:t>
      </w:r>
    </w:p>
    <w:tbl>
      <w:tblPr>
        <w:tblStyle w:val="af3"/>
        <w:tblW w:w="0" w:type="auto"/>
        <w:tblInd w:w="-5" w:type="dxa"/>
        <w:tblLook w:val="04A0" w:firstRow="1" w:lastRow="0" w:firstColumn="1" w:lastColumn="0" w:noHBand="0" w:noVBand="1"/>
      </w:tblPr>
      <w:tblGrid>
        <w:gridCol w:w="708"/>
        <w:gridCol w:w="2553"/>
        <w:gridCol w:w="11198"/>
      </w:tblGrid>
      <w:tr w:rsidR="005D2F74" w:rsidRPr="00060E75" w:rsidTr="00DC21A5">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lastRenderedPageBreak/>
              <w:t>№</w:t>
            </w:r>
          </w:p>
        </w:tc>
        <w:tc>
          <w:tcPr>
            <w:tcW w:w="2553" w:type="dxa"/>
            <w:vAlign w:val="center"/>
          </w:tcPr>
          <w:p w:rsidR="005D2F74" w:rsidRPr="00060E75" w:rsidRDefault="00C864E9" w:rsidP="00DC21A5">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Наименование операции</w:t>
            </w:r>
          </w:p>
        </w:tc>
        <w:tc>
          <w:tcPr>
            <w:tcW w:w="11198" w:type="dxa"/>
            <w:vAlign w:val="center"/>
          </w:tcPr>
          <w:p w:rsidR="005D2F74" w:rsidRPr="00060E75" w:rsidRDefault="005D2F74" w:rsidP="00DC21A5">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Примечание</w:t>
            </w:r>
          </w:p>
        </w:tc>
      </w:tr>
      <w:tr w:rsidR="005D2F74" w:rsidRPr="00060E75" w:rsidTr="00C864E9">
        <w:trPr>
          <w:trHeight w:val="699"/>
        </w:trPr>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w:t>
            </w:r>
          </w:p>
        </w:tc>
        <w:tc>
          <w:tcPr>
            <w:tcW w:w="2553" w:type="dxa"/>
            <w:vAlign w:val="center"/>
          </w:tcPr>
          <w:p w:rsidR="005D2F74" w:rsidRPr="00060E75" w:rsidRDefault="005D2F74" w:rsidP="000C683F">
            <w:pPr>
              <w:pStyle w:val="af9"/>
              <w:ind w:left="34"/>
              <w:rPr>
                <w:sz w:val="22"/>
                <w:szCs w:val="22"/>
                <w:lang w:val="kk-KZ"/>
              </w:rPr>
            </w:pPr>
            <w:r w:rsidRPr="00060E75">
              <w:rPr>
                <w:sz w:val="22"/>
                <w:szCs w:val="22"/>
                <w:lang w:val="kk-KZ"/>
              </w:rPr>
              <w:t>Изменение договорной суммы</w:t>
            </w:r>
          </w:p>
        </w:tc>
        <w:tc>
          <w:tcPr>
            <w:tcW w:w="11198" w:type="dxa"/>
          </w:tcPr>
          <w:p w:rsidR="005D2F74" w:rsidRPr="00060E75" w:rsidRDefault="005D2F74" w:rsidP="00344B74">
            <w:pPr>
              <w:pStyle w:val="af9"/>
              <w:numPr>
                <w:ilvl w:val="0"/>
                <w:numId w:val="13"/>
              </w:numPr>
              <w:spacing w:after="120"/>
              <w:ind w:left="176" w:hanging="284"/>
              <w:jc w:val="left"/>
              <w:rPr>
                <w:sz w:val="22"/>
                <w:szCs w:val="22"/>
              </w:rPr>
            </w:pPr>
            <w:r w:rsidRPr="00060E75">
              <w:rPr>
                <w:sz w:val="22"/>
                <w:szCs w:val="22"/>
              </w:rPr>
              <w:t>Уменьшение догово</w:t>
            </w:r>
            <w:r w:rsidR="00CA4B6B" w:rsidRPr="00060E75">
              <w:rPr>
                <w:sz w:val="22"/>
                <w:szCs w:val="22"/>
              </w:rPr>
              <w:t>рной суммы возможно до 500 МРП. По депозиту "Табысты" уменьшение договорной суммы возможно до 6 миллионов тенге.</w:t>
            </w:r>
          </w:p>
          <w:p w:rsidR="005D2F74" w:rsidRPr="00060E75" w:rsidRDefault="005D2F74" w:rsidP="00344B74">
            <w:pPr>
              <w:pStyle w:val="af9"/>
              <w:numPr>
                <w:ilvl w:val="0"/>
                <w:numId w:val="13"/>
              </w:numPr>
              <w:spacing w:after="120"/>
              <w:ind w:left="176" w:hanging="284"/>
              <w:jc w:val="left"/>
              <w:rPr>
                <w:sz w:val="22"/>
                <w:szCs w:val="22"/>
                <w:lang w:val="kk-KZ"/>
              </w:rPr>
            </w:pPr>
            <w:r w:rsidRPr="00060E75">
              <w:rPr>
                <w:sz w:val="22"/>
                <w:szCs w:val="22"/>
              </w:rPr>
              <w:t xml:space="preserve">Увеличение договорной суммы не допускается по Тарифным программам «Тариф 25/75» и </w:t>
            </w:r>
            <w:r w:rsidR="00AC55ED" w:rsidRPr="00060E75">
              <w:rPr>
                <w:sz w:val="22"/>
                <w:szCs w:val="22"/>
              </w:rPr>
              <w:t>«Тариф 25/75 (государственный)», а также по Тарифным программам «Ускоренная тарифная программа», «Стандартная тарифная программа», «Долгосрочная тарифная программа» со схемой накопления 25/75.</w:t>
            </w: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2</w:t>
            </w:r>
          </w:p>
        </w:tc>
        <w:tc>
          <w:tcPr>
            <w:tcW w:w="2553" w:type="dxa"/>
            <w:vAlign w:val="center"/>
          </w:tcPr>
          <w:p w:rsidR="005D2F74" w:rsidRPr="00060E75" w:rsidRDefault="005D2F74" w:rsidP="000C683F">
            <w:pPr>
              <w:pStyle w:val="af9"/>
              <w:ind w:left="34"/>
              <w:rPr>
                <w:sz w:val="22"/>
                <w:szCs w:val="22"/>
                <w:lang w:val="kk-KZ"/>
              </w:rPr>
            </w:pPr>
            <w:r w:rsidRPr="00060E75">
              <w:rPr>
                <w:sz w:val="22"/>
                <w:szCs w:val="22"/>
                <w:lang w:val="kk-KZ"/>
              </w:rPr>
              <w:t>Объединение</w:t>
            </w:r>
          </w:p>
        </w:tc>
        <w:tc>
          <w:tcPr>
            <w:tcW w:w="11198" w:type="dxa"/>
            <w:shd w:val="clear" w:color="auto" w:fill="auto"/>
            <w:vAlign w:val="center"/>
          </w:tcPr>
          <w:p w:rsidR="005D2F74" w:rsidRPr="00060E75" w:rsidRDefault="009A60B8" w:rsidP="00DC21A5">
            <w:pPr>
              <w:pStyle w:val="af9"/>
              <w:spacing w:after="120"/>
              <w:ind w:left="34"/>
              <w:contextualSpacing/>
              <w:jc w:val="left"/>
              <w:rPr>
                <w:bCs/>
                <w:sz w:val="22"/>
                <w:szCs w:val="22"/>
              </w:rPr>
            </w:pPr>
            <w:r w:rsidRPr="00060E75">
              <w:rPr>
                <w:bCs/>
                <w:sz w:val="22"/>
                <w:szCs w:val="22"/>
              </w:rPr>
              <w:t xml:space="preserve">1. </w:t>
            </w:r>
            <w:r w:rsidR="005D2F74" w:rsidRPr="00060E75">
              <w:rPr>
                <w:bCs/>
                <w:sz w:val="22"/>
                <w:szCs w:val="22"/>
              </w:rPr>
              <w:t>Объединение допускается только по единым тарифным программам</w:t>
            </w:r>
          </w:p>
          <w:p w:rsidR="009A60B8" w:rsidRPr="00060E75" w:rsidRDefault="004524C2" w:rsidP="003B478C">
            <w:pPr>
              <w:pStyle w:val="af9"/>
              <w:spacing w:after="120"/>
              <w:ind w:left="34"/>
              <w:contextualSpacing/>
              <w:jc w:val="both"/>
              <w:rPr>
                <w:i/>
              </w:rPr>
            </w:pPr>
            <w:r w:rsidRPr="00060E75">
              <w:rPr>
                <w:bCs/>
                <w:sz w:val="22"/>
                <w:szCs w:val="22"/>
              </w:rPr>
              <w:t xml:space="preserve">2. </w:t>
            </w:r>
            <w:r w:rsidR="009A60B8" w:rsidRPr="00060E75">
              <w:rPr>
                <w:bCs/>
                <w:sz w:val="22"/>
                <w:szCs w:val="22"/>
              </w:rPr>
              <w:t>По депозиту "АРНАУ" объединение вкладов не допускается.</w:t>
            </w:r>
            <w:r w:rsidR="00A96844" w:rsidRPr="00060E75">
              <w:rPr>
                <w:bCs/>
                <w:sz w:val="22"/>
                <w:szCs w:val="22"/>
              </w:rPr>
              <w:t xml:space="preserve"> </w:t>
            </w:r>
          </w:p>
          <w:p w:rsidR="004524C2" w:rsidRPr="00060E75" w:rsidRDefault="004524C2" w:rsidP="005A1B7F">
            <w:pPr>
              <w:pStyle w:val="af9"/>
              <w:spacing w:after="120"/>
              <w:ind w:left="34"/>
              <w:contextualSpacing/>
              <w:jc w:val="both"/>
              <w:rPr>
                <w:bCs/>
                <w:sz w:val="22"/>
                <w:szCs w:val="22"/>
              </w:rPr>
            </w:pPr>
            <w:r w:rsidRPr="00060E75">
              <w:rPr>
                <w:bCs/>
                <w:sz w:val="22"/>
                <w:szCs w:val="22"/>
              </w:rPr>
              <w:t xml:space="preserve">3. Объединение вкладов с признаком "Жас отбасы" допускается только между супругами, заключившими договоры с признаком "Жас отбасы". </w:t>
            </w: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3</w:t>
            </w:r>
          </w:p>
        </w:tc>
        <w:tc>
          <w:tcPr>
            <w:tcW w:w="2553" w:type="dxa"/>
            <w:vAlign w:val="center"/>
          </w:tcPr>
          <w:p w:rsidR="005D2F74" w:rsidRPr="00060E75" w:rsidRDefault="000D171A" w:rsidP="00E76DA8">
            <w:pPr>
              <w:pStyle w:val="af9"/>
              <w:ind w:left="34"/>
              <w:rPr>
                <w:sz w:val="22"/>
                <w:szCs w:val="22"/>
                <w:lang w:val="kk-KZ"/>
              </w:rPr>
            </w:pPr>
            <w:r w:rsidRPr="00060E75">
              <w:rPr>
                <w:b/>
                <w:i/>
                <w:iCs/>
                <w:sz w:val="22"/>
                <w:szCs w:val="22"/>
              </w:rPr>
              <w:t>Пункт 3 исключен</w:t>
            </w:r>
          </w:p>
        </w:tc>
        <w:tc>
          <w:tcPr>
            <w:tcW w:w="11198" w:type="dxa"/>
            <w:shd w:val="clear" w:color="auto" w:fill="auto"/>
            <w:vAlign w:val="center"/>
          </w:tcPr>
          <w:p w:rsidR="0070204B" w:rsidRPr="00060E75" w:rsidRDefault="0070204B" w:rsidP="000D171A">
            <w:pPr>
              <w:pStyle w:val="af9"/>
              <w:spacing w:after="120"/>
              <w:contextualSpacing/>
              <w:jc w:val="left"/>
              <w:rPr>
                <w:iCs/>
                <w:sz w:val="22"/>
                <w:szCs w:val="22"/>
              </w:rPr>
            </w:pP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4</w:t>
            </w:r>
          </w:p>
        </w:tc>
        <w:tc>
          <w:tcPr>
            <w:tcW w:w="2553" w:type="dxa"/>
            <w:vAlign w:val="center"/>
          </w:tcPr>
          <w:p w:rsidR="005D2F74" w:rsidRPr="00060E75" w:rsidRDefault="005D2F74" w:rsidP="00295CC0">
            <w:pPr>
              <w:pStyle w:val="af9"/>
              <w:ind w:left="34"/>
              <w:jc w:val="both"/>
              <w:rPr>
                <w:sz w:val="22"/>
                <w:szCs w:val="22"/>
                <w:lang w:val="kk-KZ"/>
              </w:rPr>
            </w:pPr>
            <w:r w:rsidRPr="00060E75">
              <w:rPr>
                <w:sz w:val="22"/>
                <w:szCs w:val="22"/>
                <w:lang w:val="kk-KZ"/>
              </w:rPr>
              <w:t>Уступка безвозмездная</w:t>
            </w:r>
          </w:p>
        </w:tc>
        <w:tc>
          <w:tcPr>
            <w:tcW w:w="11198" w:type="dxa"/>
            <w:shd w:val="clear" w:color="auto" w:fill="auto"/>
            <w:vAlign w:val="center"/>
          </w:tcPr>
          <w:p w:rsidR="00295CC0" w:rsidRPr="00060E75" w:rsidRDefault="00F04D74" w:rsidP="00F04D74">
            <w:pPr>
              <w:pStyle w:val="a5"/>
              <w:numPr>
                <w:ilvl w:val="0"/>
                <w:numId w:val="12"/>
              </w:numPr>
              <w:spacing w:after="120" w:line="259" w:lineRule="auto"/>
              <w:ind w:left="360"/>
              <w:jc w:val="both"/>
              <w:rPr>
                <w:rFonts w:ascii="Times New Roman" w:eastAsia="Times New Roman" w:hAnsi="Times New Roman"/>
                <w:lang w:eastAsia="ru-RU"/>
              </w:rPr>
            </w:pPr>
            <w:r w:rsidRPr="00060E75">
              <w:rPr>
                <w:rFonts w:ascii="Times New Roman" w:hAnsi="Times New Roman" w:cs="Times New Roman"/>
                <w:bCs/>
                <w:color w:val="000000"/>
              </w:rPr>
              <w:t xml:space="preserve">Уступка вклада ЖСС допускается между родственниками </w:t>
            </w:r>
            <w:r w:rsidRPr="00060E75">
              <w:rPr>
                <w:rFonts w:ascii="Times New Roman" w:hAnsi="Times New Roman" w:cs="Times New Roman"/>
                <w:bCs/>
                <w:iCs/>
                <w:color w:val="000000"/>
              </w:rPr>
              <w:t>(</w:t>
            </w:r>
            <w:r w:rsidRPr="00060E75">
              <w:rPr>
                <w:rFonts w:ascii="Times New Roman" w:hAnsi="Times New Roman" w:cs="Times New Roman"/>
                <w:bCs/>
                <w:color w:val="000000"/>
              </w:rPr>
              <w:t xml:space="preserve">супруг (супруга), </w:t>
            </w:r>
            <w:r w:rsidRPr="00060E75">
              <w:rPr>
                <w:rFonts w:ascii="Times New Roman" w:hAnsi="Times New Roman" w:cs="Times New Roman"/>
                <w:bCs/>
                <w:iCs/>
                <w:color w:val="000000"/>
              </w:rPr>
              <w:t>родители (родитель), дети, усыновители (удочерители), усыновленные (удочеренные), полнородные и неполнородные братья и сестры, дедушка, бабушка, внуки и двоюродные дедушки и бабушки, двоюродные братья и сестры, племянники и племянницы)</w:t>
            </w:r>
            <w:r w:rsidRPr="00060E75">
              <w:rPr>
                <w:rFonts w:ascii="Times New Roman" w:hAnsi="Times New Roman" w:cs="Times New Roman"/>
                <w:bCs/>
                <w:color w:val="000000"/>
              </w:rPr>
              <w:t xml:space="preserve"> и третьими лицами, имеющими общих родственников</w:t>
            </w:r>
            <w:r w:rsidRPr="00060E75">
              <w:rPr>
                <w:rFonts w:ascii="Times New Roman" w:eastAsia="Times New Roman" w:hAnsi="Times New Roman"/>
                <w:lang w:eastAsia="ru-RU"/>
              </w:rPr>
              <w:t>.</w:t>
            </w:r>
            <w:r w:rsidRPr="00060E75">
              <w:rPr>
                <w:rFonts w:ascii="Times New Roman" w:hAnsi="Times New Roman"/>
              </w:rPr>
              <w:t xml:space="preserve"> Уступка проводится </w:t>
            </w:r>
            <w:r w:rsidRPr="00060E75">
              <w:rPr>
                <w:rFonts w:ascii="Times New Roman" w:eastAsia="Times New Roman" w:hAnsi="Times New Roman"/>
                <w:lang w:eastAsia="ru-RU"/>
              </w:rPr>
              <w:t xml:space="preserve">в филиалах Банка, а также </w:t>
            </w:r>
            <w:r w:rsidRPr="00060E75">
              <w:rPr>
                <w:rFonts w:ascii="Times New Roman" w:hAnsi="Times New Roman"/>
              </w:rPr>
              <w:t>посредством видео сервиса Банка</w:t>
            </w:r>
            <w:r w:rsidR="00295CC0" w:rsidRPr="00060E75">
              <w:rPr>
                <w:rFonts w:ascii="Times New Roman" w:eastAsia="Times New Roman" w:hAnsi="Times New Roman" w:cs="Times New Roman"/>
                <w:lang w:eastAsia="ru-RU"/>
              </w:rPr>
              <w:t>.</w:t>
            </w:r>
            <w:r w:rsidR="00295CC0" w:rsidRPr="00060E75">
              <w:rPr>
                <w:rFonts w:ascii="Times New Roman" w:hAnsi="Times New Roman" w:cs="Times New Roman"/>
                <w:i/>
                <w:lang w:eastAsia="ru-RU"/>
              </w:rPr>
              <w:t xml:space="preserve"> </w:t>
            </w:r>
          </w:p>
          <w:p w:rsidR="00F04D74" w:rsidRPr="00060E75" w:rsidRDefault="00F04D74" w:rsidP="00F04D74">
            <w:pPr>
              <w:pStyle w:val="a5"/>
              <w:numPr>
                <w:ilvl w:val="0"/>
                <w:numId w:val="12"/>
              </w:numPr>
              <w:autoSpaceDE w:val="0"/>
              <w:autoSpaceDN w:val="0"/>
              <w:spacing w:after="120"/>
              <w:ind w:left="176" w:hanging="284"/>
              <w:contextualSpacing w:val="0"/>
              <w:jc w:val="both"/>
              <w:rPr>
                <w:rFonts w:ascii="Times New Roman" w:eastAsia="Times New Roman" w:hAnsi="Times New Roman" w:cs="Times New Roman"/>
                <w:lang w:eastAsia="ru-RU"/>
              </w:rPr>
            </w:pPr>
            <w:r w:rsidRPr="00060E75">
              <w:rPr>
                <w:rFonts w:ascii="Times New Roman" w:eastAsia="Calibri" w:hAnsi="Times New Roman" w:cs="Times New Roman"/>
                <w:iCs/>
              </w:rPr>
              <w:t xml:space="preserve">Уступка </w:t>
            </w:r>
            <w:r w:rsidRPr="00060E75">
              <w:rPr>
                <w:rFonts w:ascii="Times New Roman" w:hAnsi="Times New Roman" w:cs="Times New Roman"/>
                <w:bCs/>
                <w:color w:val="000000"/>
              </w:rPr>
              <w:t xml:space="preserve">вклада ЖСС </w:t>
            </w:r>
            <w:r w:rsidRPr="00060E75">
              <w:rPr>
                <w:rFonts w:ascii="Times New Roman CYR" w:hAnsi="Times New Roman CYR" w:cs="Times New Roman CYR"/>
              </w:rPr>
              <w:t>на</w:t>
            </w:r>
            <w:r w:rsidRPr="00060E75">
              <w:rPr>
                <w:rFonts w:ascii="Times New Roman CYR" w:hAnsi="Times New Roman CYR" w:cs="Times New Roman CYR"/>
                <w:sz w:val="24"/>
                <w:szCs w:val="24"/>
              </w:rPr>
              <w:t> </w:t>
            </w:r>
            <w:r w:rsidRPr="00060E75">
              <w:rPr>
                <w:rFonts w:ascii="Times New Roman CYR" w:hAnsi="Times New Roman CYR" w:cs="Times New Roman CYR"/>
                <w:bCs/>
              </w:rPr>
              <w:t>портале недвижимости Baspana Market  </w:t>
            </w:r>
            <w:hyperlink r:id="rId13" w:history="1">
              <w:r w:rsidRPr="00060E75">
                <w:rPr>
                  <w:rStyle w:val="aff0"/>
                  <w:rFonts w:ascii="Times New Roman CYR" w:hAnsi="Times New Roman CYR" w:cs="Times New Roman CYR"/>
                  <w:bCs/>
                </w:rPr>
                <w:t>www.otbasybank.kz</w:t>
              </w:r>
            </w:hyperlink>
            <w:r w:rsidRPr="00060E75">
              <w:rPr>
                <w:rStyle w:val="aff0"/>
                <w:rFonts w:ascii="Times New Roman CYR" w:hAnsi="Times New Roman CYR" w:cs="Times New Roman CYR"/>
                <w:bCs/>
              </w:rPr>
              <w:t xml:space="preserve">, </w:t>
            </w:r>
            <w:r w:rsidRPr="00060E75">
              <w:rPr>
                <w:rStyle w:val="aff0"/>
                <w:rFonts w:ascii="Times New Roman CYR" w:hAnsi="Times New Roman CYR" w:cs="Times New Roman CYR"/>
                <w:bCs/>
                <w:color w:val="000000" w:themeColor="text1"/>
              </w:rPr>
              <w:t>а также</w:t>
            </w:r>
            <w:r w:rsidRPr="00060E75">
              <w:rPr>
                <w:rFonts w:ascii="Times New Roman CYR" w:hAnsi="Times New Roman CYR" w:cs="Times New Roman CYR"/>
                <w:color w:val="000000" w:themeColor="text1"/>
              </w:rPr>
              <w:t xml:space="preserve"> </w:t>
            </w:r>
            <w:r w:rsidRPr="00060E75">
              <w:rPr>
                <w:rFonts w:ascii="Times New Roman CYR" w:hAnsi="Times New Roman CYR" w:cs="Times New Roman CYR"/>
              </w:rPr>
              <w:t xml:space="preserve">в мобильном приложении "Otbasy bank" </w:t>
            </w:r>
            <w:r w:rsidRPr="00060E75">
              <w:rPr>
                <w:rFonts w:ascii="Times New Roman" w:eastAsia="Calibri" w:hAnsi="Times New Roman" w:cs="Times New Roman"/>
                <w:iCs/>
              </w:rPr>
              <w:t xml:space="preserve">допускается между супруг/супруга, родители </w:t>
            </w:r>
            <w:r w:rsidRPr="00060E75">
              <w:rPr>
                <w:rFonts w:ascii="Times New Roman" w:hAnsi="Times New Roman" w:cs="Times New Roman"/>
                <w:snapToGrid w:val="0"/>
              </w:rPr>
              <w:t>(родитель), совершеннолетние дети, совершеннолетние братья и сестры (полнородные и неполнородные)</w:t>
            </w:r>
            <w:r w:rsidRPr="00060E75">
              <w:rPr>
                <w:rFonts w:ascii="Times New Roman" w:eastAsia="Calibri" w:hAnsi="Times New Roman" w:cs="Times New Roman"/>
                <w:iCs/>
              </w:rPr>
              <w:t xml:space="preserve">. </w:t>
            </w:r>
          </w:p>
          <w:p w:rsidR="009A60B8" w:rsidRPr="00060E75" w:rsidRDefault="00C864E9" w:rsidP="00F04D74">
            <w:pPr>
              <w:pStyle w:val="a5"/>
              <w:numPr>
                <w:ilvl w:val="0"/>
                <w:numId w:val="12"/>
              </w:numPr>
              <w:autoSpaceDE w:val="0"/>
              <w:autoSpaceDN w:val="0"/>
              <w:spacing w:after="120"/>
              <w:ind w:left="176" w:hanging="284"/>
              <w:contextualSpacing w:val="0"/>
              <w:jc w:val="both"/>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Уступка допускается при наличии на счете накоплений в сумме не менее 50 (пятьдесят) МРП, за исключением случаев универсального правопреемства при смерти вкладчика и по вступившему в законную силу решению суда.</w:t>
            </w:r>
          </w:p>
          <w:p w:rsidR="009A60B8" w:rsidRPr="00060E75" w:rsidRDefault="009A60B8" w:rsidP="00344B74">
            <w:pPr>
              <w:pStyle w:val="a5"/>
              <w:numPr>
                <w:ilvl w:val="0"/>
                <w:numId w:val="12"/>
              </w:numPr>
              <w:spacing w:after="120"/>
              <w:ind w:left="317"/>
              <w:contextualSpacing w:val="0"/>
              <w:jc w:val="both"/>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Уступка не допускается по депозиту "АРНАУ".</w:t>
            </w:r>
            <w:r w:rsidR="00A96844" w:rsidRPr="00060E75">
              <w:rPr>
                <w:rFonts w:ascii="Times New Roman" w:hAnsi="Times New Roman" w:cs="Times New Roman"/>
                <w:i/>
                <w:lang w:eastAsia="ru-RU"/>
              </w:rPr>
              <w:t xml:space="preserve"> </w:t>
            </w:r>
          </w:p>
          <w:p w:rsidR="004E197E" w:rsidRPr="00060E75" w:rsidRDefault="004E197E" w:rsidP="005A1B7F">
            <w:pPr>
              <w:pStyle w:val="a5"/>
              <w:numPr>
                <w:ilvl w:val="0"/>
                <w:numId w:val="12"/>
              </w:numPr>
              <w:spacing w:after="120"/>
              <w:ind w:left="317"/>
              <w:contextualSpacing w:val="0"/>
              <w:jc w:val="both"/>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 xml:space="preserve">Уступка вкладов с признаком "Жас отбасы" допускается только между супругами. </w:t>
            </w:r>
          </w:p>
        </w:tc>
      </w:tr>
      <w:tr w:rsidR="005D2F74" w:rsidRPr="00060E75" w:rsidTr="006A53FA">
        <w:trPr>
          <w:trHeight w:val="3675"/>
        </w:trPr>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lastRenderedPageBreak/>
              <w:t>5</w:t>
            </w:r>
          </w:p>
        </w:tc>
        <w:tc>
          <w:tcPr>
            <w:tcW w:w="2553" w:type="dxa"/>
            <w:vAlign w:val="center"/>
          </w:tcPr>
          <w:p w:rsidR="005D2F74" w:rsidRPr="00060E75" w:rsidRDefault="005D2F74" w:rsidP="000C683F">
            <w:pPr>
              <w:pStyle w:val="af9"/>
              <w:ind w:left="34"/>
              <w:rPr>
                <w:sz w:val="22"/>
                <w:szCs w:val="22"/>
                <w:lang w:val="kk-KZ"/>
              </w:rPr>
            </w:pPr>
            <w:r w:rsidRPr="00060E75">
              <w:rPr>
                <w:sz w:val="22"/>
                <w:szCs w:val="22"/>
                <w:lang w:val="kk-KZ"/>
              </w:rPr>
              <w:t>Деление</w:t>
            </w:r>
          </w:p>
        </w:tc>
        <w:tc>
          <w:tcPr>
            <w:tcW w:w="11198" w:type="dxa"/>
            <w:shd w:val="clear" w:color="auto" w:fill="auto"/>
          </w:tcPr>
          <w:p w:rsidR="000109C7" w:rsidRPr="00060E75" w:rsidRDefault="000109C7" w:rsidP="000109C7">
            <w:pPr>
              <w:rPr>
                <w:rFonts w:ascii="Times New Roman" w:hAnsi="Times New Roman"/>
              </w:rPr>
            </w:pPr>
            <w:r w:rsidRPr="00060E75">
              <w:rPr>
                <w:rFonts w:ascii="Times New Roman" w:hAnsi="Times New Roman"/>
              </w:rPr>
              <w:t>Деление допускается только в следующих случаях:</w:t>
            </w:r>
          </w:p>
          <w:p w:rsidR="000109C7" w:rsidRPr="00060E75" w:rsidRDefault="000109C7" w:rsidP="00344B74">
            <w:pPr>
              <w:numPr>
                <w:ilvl w:val="0"/>
                <w:numId w:val="17"/>
              </w:numPr>
              <w:tabs>
                <w:tab w:val="left" w:pos="0"/>
              </w:tabs>
              <w:rPr>
                <w:rFonts w:ascii="Times New Roman" w:hAnsi="Times New Roman"/>
              </w:rPr>
            </w:pPr>
            <w:r w:rsidRPr="00060E75">
              <w:rPr>
                <w:rFonts w:ascii="Times New Roman" w:hAnsi="Times New Roman"/>
              </w:rPr>
              <w:t xml:space="preserve">при возникновении права собственности в порядке наследования; </w:t>
            </w:r>
          </w:p>
          <w:p w:rsidR="000109C7" w:rsidRPr="00060E75" w:rsidRDefault="000109C7" w:rsidP="00344B74">
            <w:pPr>
              <w:numPr>
                <w:ilvl w:val="0"/>
                <w:numId w:val="17"/>
              </w:numPr>
              <w:tabs>
                <w:tab w:val="left" w:pos="0"/>
              </w:tabs>
              <w:rPr>
                <w:rFonts w:ascii="Times New Roman" w:hAnsi="Times New Roman"/>
              </w:rPr>
            </w:pPr>
            <w:r w:rsidRPr="00060E75">
              <w:rPr>
                <w:rFonts w:ascii="Times New Roman" w:hAnsi="Times New Roman"/>
              </w:rPr>
              <w:t xml:space="preserve">по вступившему в законную силу решению суда; </w:t>
            </w:r>
          </w:p>
          <w:p w:rsidR="000109C7" w:rsidRPr="00060E75" w:rsidRDefault="000109C7" w:rsidP="00344B74">
            <w:pPr>
              <w:numPr>
                <w:ilvl w:val="0"/>
                <w:numId w:val="17"/>
              </w:numPr>
              <w:tabs>
                <w:tab w:val="left" w:pos="0"/>
              </w:tabs>
              <w:rPr>
                <w:rFonts w:ascii="Times New Roman" w:hAnsi="Times New Roman"/>
              </w:rPr>
            </w:pPr>
            <w:r w:rsidRPr="00060E75">
              <w:rPr>
                <w:rFonts w:ascii="Times New Roman" w:hAnsi="Times New Roman"/>
              </w:rPr>
              <w:t xml:space="preserve">при условии обязательного расторжения одного из новых вкладов в день осуществления деления; </w:t>
            </w:r>
          </w:p>
          <w:p w:rsidR="000109C7" w:rsidRPr="00060E75" w:rsidRDefault="000109C7" w:rsidP="00344B74">
            <w:pPr>
              <w:numPr>
                <w:ilvl w:val="0"/>
                <w:numId w:val="17"/>
              </w:numPr>
              <w:tabs>
                <w:tab w:val="left" w:pos="0"/>
              </w:tabs>
              <w:rPr>
                <w:rFonts w:ascii="Times New Roman" w:hAnsi="Times New Roman"/>
              </w:rPr>
            </w:pPr>
            <w:r w:rsidRPr="00060E75">
              <w:rPr>
                <w:rFonts w:ascii="Times New Roman" w:hAnsi="Times New Roman"/>
              </w:rPr>
              <w:t xml:space="preserve">при делении вклада на 2 (два) вклада с целью получения жилищного, промежуточного, предварительного займов по одному из вкладов в день подачи кредитной заявки на получение жилищного, промежуточного, предварительного займов по одному из вкладов; </w:t>
            </w:r>
          </w:p>
          <w:p w:rsidR="000109C7" w:rsidRPr="00060E75" w:rsidRDefault="000109C7" w:rsidP="00344B74">
            <w:pPr>
              <w:numPr>
                <w:ilvl w:val="0"/>
                <w:numId w:val="17"/>
              </w:numPr>
              <w:shd w:val="clear" w:color="auto" w:fill="FFFFFF"/>
              <w:rPr>
                <w:rFonts w:ascii="Times New Roman" w:hAnsi="Times New Roman"/>
              </w:rPr>
            </w:pPr>
            <w:r w:rsidRPr="00060E75">
              <w:rPr>
                <w:rFonts w:ascii="Times New Roman" w:hAnsi="Times New Roman"/>
              </w:rPr>
              <w:t>при уменьшении суммы займа кредитной заявки.</w:t>
            </w:r>
          </w:p>
          <w:p w:rsidR="000109C7" w:rsidRPr="00060E75" w:rsidRDefault="000109C7" w:rsidP="000109C7">
            <w:pPr>
              <w:rPr>
                <w:rFonts w:ascii="Times New Roman" w:hAnsi="Times New Roman"/>
              </w:rPr>
            </w:pPr>
            <w:r w:rsidRPr="00060E75">
              <w:rPr>
                <w:rFonts w:ascii="Times New Roman" w:hAnsi="Times New Roman"/>
              </w:rPr>
              <w:t>При этом, по п.п. 3, 4, 5 требуется выполнение следующих условий:</w:t>
            </w:r>
          </w:p>
          <w:p w:rsidR="000109C7" w:rsidRPr="00060E75" w:rsidRDefault="000109C7" w:rsidP="000109C7">
            <w:pPr>
              <w:rPr>
                <w:rFonts w:ascii="Times New Roman" w:hAnsi="Times New Roman"/>
              </w:rPr>
            </w:pPr>
            <w:r w:rsidRPr="00060E75">
              <w:rPr>
                <w:rFonts w:ascii="Times New Roman" w:hAnsi="Times New Roman"/>
              </w:rPr>
              <w:t xml:space="preserve">- </w:t>
            </w:r>
            <w:r w:rsidR="007A3017" w:rsidRPr="00060E75">
              <w:rPr>
                <w:rFonts w:ascii="Times New Roman" w:hAnsi="Times New Roman"/>
              </w:rPr>
              <w:t>деление вклада предоставляется одному Вкладчику не более 1 (одного) раза в течение 12 месяцев;</w:t>
            </w:r>
          </w:p>
          <w:p w:rsidR="000109C7" w:rsidRPr="00060E75" w:rsidRDefault="000109C7" w:rsidP="000109C7">
            <w:pPr>
              <w:rPr>
                <w:rFonts w:ascii="Times New Roman" w:hAnsi="Times New Roman"/>
              </w:rPr>
            </w:pPr>
            <w:r w:rsidRPr="00060E75">
              <w:rPr>
                <w:rFonts w:ascii="Times New Roman" w:hAnsi="Times New Roman"/>
              </w:rPr>
              <w:t>- договорная сумма каждого вклада в результате операции деления должна быть не менее 500 МРП</w:t>
            </w:r>
            <w:r w:rsidR="00CA4B6B" w:rsidRPr="00060E75">
              <w:rPr>
                <w:rFonts w:ascii="Times New Roman" w:hAnsi="Times New Roman"/>
              </w:rPr>
              <w:t>, договорная сумма каждого вклада по депозиту "Табысты" в результате деления должна быть не менее 6 миллионов тенге</w:t>
            </w:r>
            <w:r w:rsidRPr="00060E75">
              <w:rPr>
                <w:rFonts w:ascii="Times New Roman" w:hAnsi="Times New Roman"/>
              </w:rPr>
              <w:t>;</w:t>
            </w:r>
          </w:p>
          <w:p w:rsidR="000109C7" w:rsidRPr="00060E75" w:rsidRDefault="000109C7" w:rsidP="000109C7">
            <w:pPr>
              <w:rPr>
                <w:rFonts w:ascii="Times New Roman" w:hAnsi="Times New Roman"/>
              </w:rPr>
            </w:pPr>
            <w:r w:rsidRPr="00060E75">
              <w:rPr>
                <w:rFonts w:ascii="Times New Roman" w:hAnsi="Times New Roman"/>
              </w:rPr>
              <w:t>- премия государства распределяется пропорционально разделенным вкладам, оценочный показатель рассчитывается для разделенных вкладов раздельно;</w:t>
            </w:r>
          </w:p>
          <w:p w:rsidR="000109C7" w:rsidRPr="00060E75" w:rsidRDefault="000109C7" w:rsidP="000109C7">
            <w:pPr>
              <w:pStyle w:val="af9"/>
              <w:jc w:val="left"/>
              <w:rPr>
                <w:sz w:val="22"/>
                <w:szCs w:val="22"/>
              </w:rPr>
            </w:pPr>
            <w:r w:rsidRPr="00060E75">
              <w:rPr>
                <w:sz w:val="22"/>
                <w:szCs w:val="22"/>
              </w:rPr>
              <w:t>- деление допускается при наличии на счете минимального размера накоплений в сумме 50 (пятьдесят) МРП.</w:t>
            </w:r>
          </w:p>
          <w:p w:rsidR="009A60B8" w:rsidRPr="00060E75" w:rsidRDefault="009A60B8" w:rsidP="003B478C">
            <w:pPr>
              <w:pStyle w:val="af9"/>
              <w:jc w:val="both"/>
              <w:rPr>
                <w:i/>
              </w:rPr>
            </w:pPr>
            <w:r w:rsidRPr="00060E75">
              <w:rPr>
                <w:sz w:val="22"/>
              </w:rPr>
              <w:t>Деление вклада по депозиту "АРНАУ" допускается только по пунктам 1,2. При этом, приемнику не распространяются льготные условия депозита "АРНАУ".</w:t>
            </w:r>
            <w:r w:rsidR="00A96844" w:rsidRPr="00060E75">
              <w:rPr>
                <w:sz w:val="22"/>
              </w:rPr>
              <w:t xml:space="preserve"> </w:t>
            </w:r>
          </w:p>
          <w:p w:rsidR="007241FB" w:rsidRPr="00060E75" w:rsidRDefault="007241FB" w:rsidP="005A1B7F">
            <w:pPr>
              <w:pStyle w:val="af9"/>
              <w:jc w:val="both"/>
            </w:pPr>
            <w:r w:rsidRPr="00060E75">
              <w:rPr>
                <w:sz w:val="22"/>
              </w:rPr>
              <w:t xml:space="preserve">Деление вклада с признаком "Жас отбасы" допускается только по пунктам 1,2. При этом, приемнику не распространяются льготные условия кредитования депозита с признаком "Жас отбасы". </w:t>
            </w: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6</w:t>
            </w:r>
          </w:p>
        </w:tc>
        <w:tc>
          <w:tcPr>
            <w:tcW w:w="2553" w:type="dxa"/>
            <w:vAlign w:val="center"/>
          </w:tcPr>
          <w:p w:rsidR="005D2F74" w:rsidRPr="00060E75" w:rsidRDefault="00C864E9" w:rsidP="000C683F">
            <w:pPr>
              <w:pStyle w:val="af9"/>
              <w:ind w:left="34"/>
              <w:rPr>
                <w:sz w:val="22"/>
                <w:szCs w:val="22"/>
                <w:lang w:val="kk-KZ"/>
              </w:rPr>
            </w:pPr>
            <w:r w:rsidRPr="00060E75">
              <w:rPr>
                <w:sz w:val="22"/>
                <w:szCs w:val="22"/>
                <w:lang w:val="kk-KZ"/>
              </w:rPr>
              <w:t>П</w:t>
            </w:r>
            <w:r w:rsidR="005D2F74" w:rsidRPr="00060E75">
              <w:rPr>
                <w:sz w:val="22"/>
                <w:szCs w:val="22"/>
                <w:lang w:val="kk-KZ"/>
              </w:rPr>
              <w:t xml:space="preserve">ереход на </w:t>
            </w:r>
            <w:r w:rsidR="00CA4B6B" w:rsidRPr="00060E75">
              <w:rPr>
                <w:sz w:val="22"/>
                <w:szCs w:val="22"/>
                <w:lang w:val="kk-KZ"/>
              </w:rPr>
              <w:t>Тарифные программы "Баспана", "Табысты"</w:t>
            </w:r>
          </w:p>
        </w:tc>
        <w:tc>
          <w:tcPr>
            <w:tcW w:w="11198" w:type="dxa"/>
            <w:shd w:val="clear" w:color="auto" w:fill="auto"/>
            <w:vAlign w:val="center"/>
          </w:tcPr>
          <w:p w:rsidR="00CA4B6B" w:rsidRPr="00060E75" w:rsidRDefault="00CA4B6B" w:rsidP="00CA4B6B">
            <w:pPr>
              <w:pStyle w:val="a5"/>
              <w:numPr>
                <w:ilvl w:val="1"/>
                <w:numId w:val="17"/>
              </w:numPr>
              <w:tabs>
                <w:tab w:val="clear" w:pos="1414"/>
                <w:tab w:val="num" w:pos="1168"/>
              </w:tabs>
              <w:ind w:left="34" w:firstLine="708"/>
              <w:jc w:val="both"/>
              <w:rPr>
                <w:rFonts w:ascii="Times New Roman" w:hAnsi="Times New Roman" w:cs="Times New Roman"/>
                <w:lang w:val="kk-KZ"/>
              </w:rPr>
            </w:pPr>
            <w:r w:rsidRPr="00060E75">
              <w:rPr>
                <w:rFonts w:ascii="Times New Roman" w:hAnsi="Times New Roman" w:cs="Times New Roman"/>
                <w:lang w:val="kk-KZ"/>
              </w:rPr>
              <w:t>Переход на тарифную программу "Баспана" не допускается по тарифным программам «Сберегательный», "Табысты".</w:t>
            </w:r>
          </w:p>
          <w:p w:rsidR="00CA4B6B" w:rsidRPr="00060E75" w:rsidRDefault="00CA4B6B" w:rsidP="00CA4B6B">
            <w:pPr>
              <w:pStyle w:val="a5"/>
              <w:ind w:left="20"/>
              <w:jc w:val="both"/>
              <w:rPr>
                <w:rFonts w:ascii="Times New Roman" w:hAnsi="Times New Roman" w:cs="Times New Roman"/>
                <w:lang w:val="kk-KZ"/>
              </w:rPr>
            </w:pPr>
          </w:p>
          <w:p w:rsidR="00CA4B6B" w:rsidRPr="00060E75" w:rsidRDefault="00CA4B6B" w:rsidP="00CA4B6B">
            <w:pPr>
              <w:pStyle w:val="af9"/>
              <w:numPr>
                <w:ilvl w:val="1"/>
                <w:numId w:val="17"/>
              </w:numPr>
              <w:tabs>
                <w:tab w:val="clear" w:pos="1414"/>
              </w:tabs>
              <w:ind w:left="1167" w:hanging="425"/>
              <w:jc w:val="left"/>
              <w:rPr>
                <w:sz w:val="22"/>
                <w:szCs w:val="22"/>
                <w:lang w:val="kk-KZ"/>
              </w:rPr>
            </w:pPr>
            <w:r w:rsidRPr="00060E75">
              <w:rPr>
                <w:sz w:val="22"/>
                <w:lang w:val="kk-KZ"/>
              </w:rPr>
              <w:t xml:space="preserve">Переход на Тарифную программу "Табысты" не допускается. </w:t>
            </w:r>
          </w:p>
          <w:p w:rsidR="005D2F74" w:rsidRPr="00060E75" w:rsidRDefault="005D2F74" w:rsidP="00DC21A5">
            <w:pPr>
              <w:pStyle w:val="af9"/>
              <w:ind w:left="34"/>
              <w:jc w:val="left"/>
              <w:rPr>
                <w:sz w:val="22"/>
                <w:szCs w:val="22"/>
                <w:lang w:val="kk-KZ"/>
              </w:rPr>
            </w:pP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7</w:t>
            </w:r>
          </w:p>
        </w:tc>
        <w:tc>
          <w:tcPr>
            <w:tcW w:w="2553" w:type="dxa"/>
            <w:vAlign w:val="center"/>
          </w:tcPr>
          <w:p w:rsidR="005D2F74" w:rsidRPr="00060E75" w:rsidRDefault="005D2F74" w:rsidP="000C683F">
            <w:pPr>
              <w:pStyle w:val="af9"/>
              <w:ind w:left="34"/>
              <w:rPr>
                <w:sz w:val="22"/>
                <w:szCs w:val="22"/>
                <w:lang w:val="kk-KZ"/>
              </w:rPr>
            </w:pPr>
            <w:r w:rsidRPr="00060E75">
              <w:rPr>
                <w:bCs/>
                <w:sz w:val="22"/>
                <w:szCs w:val="22"/>
                <w:lang w:val="kk-KZ"/>
              </w:rPr>
              <w:t>Досрочное расторжение договора о ЖСС</w:t>
            </w:r>
          </w:p>
        </w:tc>
        <w:tc>
          <w:tcPr>
            <w:tcW w:w="11198" w:type="dxa"/>
            <w:shd w:val="clear" w:color="auto" w:fill="auto"/>
            <w:vAlign w:val="center"/>
          </w:tcPr>
          <w:p w:rsidR="005D2F74" w:rsidRPr="00060E75" w:rsidRDefault="005D2F74" w:rsidP="00DC21A5">
            <w:pPr>
              <w:pStyle w:val="af9"/>
              <w:ind w:left="34"/>
              <w:jc w:val="left"/>
              <w:rPr>
                <w:bCs/>
                <w:sz w:val="22"/>
                <w:szCs w:val="22"/>
                <w:lang w:val="kk-KZ"/>
              </w:rPr>
            </w:pPr>
            <w:r w:rsidRPr="00060E75">
              <w:rPr>
                <w:bCs/>
                <w:sz w:val="22"/>
                <w:szCs w:val="22"/>
                <w:lang w:val="kk-KZ"/>
              </w:rPr>
              <w:t>Расторжение договора о ЖСС, не связанное с получением жилищного займа / переходом на жилищный заем</w:t>
            </w:r>
          </w:p>
        </w:tc>
      </w:tr>
      <w:tr w:rsidR="005D2F74" w:rsidRPr="00060E75" w:rsidTr="00DC21A5">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8</w:t>
            </w:r>
          </w:p>
        </w:tc>
        <w:tc>
          <w:tcPr>
            <w:tcW w:w="2553" w:type="dxa"/>
            <w:vAlign w:val="center"/>
          </w:tcPr>
          <w:p w:rsidR="005D2F74" w:rsidRPr="00060E75" w:rsidRDefault="005D2F74" w:rsidP="000C683F">
            <w:pPr>
              <w:pStyle w:val="af9"/>
              <w:ind w:left="34"/>
              <w:rPr>
                <w:bCs/>
                <w:sz w:val="22"/>
                <w:szCs w:val="22"/>
                <w:lang w:val="kk-KZ"/>
              </w:rPr>
            </w:pPr>
            <w:r w:rsidRPr="00060E75">
              <w:rPr>
                <w:bCs/>
                <w:sz w:val="22"/>
                <w:szCs w:val="22"/>
                <w:lang w:val="kk-KZ"/>
              </w:rPr>
              <w:t>Закрытие</w:t>
            </w:r>
          </w:p>
        </w:tc>
        <w:tc>
          <w:tcPr>
            <w:tcW w:w="11198" w:type="dxa"/>
            <w:vAlign w:val="center"/>
          </w:tcPr>
          <w:p w:rsidR="005D2F74" w:rsidRPr="00060E75" w:rsidRDefault="005D2F74" w:rsidP="00DC21A5">
            <w:pPr>
              <w:pStyle w:val="af9"/>
              <w:ind w:left="34"/>
              <w:jc w:val="left"/>
              <w:rPr>
                <w:bCs/>
                <w:sz w:val="22"/>
                <w:szCs w:val="22"/>
                <w:lang w:val="kk-KZ"/>
              </w:rPr>
            </w:pPr>
            <w:r w:rsidRPr="00060E75">
              <w:rPr>
                <w:bCs/>
                <w:sz w:val="22"/>
                <w:szCs w:val="22"/>
                <w:lang w:val="kk-KZ"/>
              </w:rPr>
              <w:t>Закрытие вклада при получении жилищного займа / переходе на жилищный заем</w:t>
            </w:r>
          </w:p>
        </w:tc>
      </w:tr>
      <w:tr w:rsidR="005D2F74" w:rsidRPr="00060E75" w:rsidTr="00DC21A5">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9</w:t>
            </w:r>
          </w:p>
        </w:tc>
        <w:tc>
          <w:tcPr>
            <w:tcW w:w="2553" w:type="dxa"/>
            <w:vAlign w:val="center"/>
          </w:tcPr>
          <w:p w:rsidR="005D2F74" w:rsidRPr="00060E75" w:rsidRDefault="005D2F74" w:rsidP="000C683F">
            <w:pPr>
              <w:pStyle w:val="af9"/>
              <w:ind w:left="34"/>
              <w:rPr>
                <w:sz w:val="22"/>
                <w:szCs w:val="22"/>
                <w:lang w:val="kk-KZ"/>
              </w:rPr>
            </w:pPr>
            <w:r w:rsidRPr="00060E75">
              <w:rPr>
                <w:sz w:val="22"/>
                <w:szCs w:val="22"/>
                <w:lang w:val="kk-KZ"/>
              </w:rPr>
              <w:t>Изменение срока накопления</w:t>
            </w:r>
          </w:p>
        </w:tc>
        <w:tc>
          <w:tcPr>
            <w:tcW w:w="11198" w:type="dxa"/>
            <w:vAlign w:val="center"/>
          </w:tcPr>
          <w:p w:rsidR="005D2F74" w:rsidRPr="00060E75" w:rsidRDefault="005D2F74" w:rsidP="00AC55ED">
            <w:pPr>
              <w:pStyle w:val="af9"/>
              <w:jc w:val="left"/>
              <w:rPr>
                <w:bCs/>
                <w:sz w:val="22"/>
                <w:szCs w:val="22"/>
                <w:lang w:val="kk-KZ"/>
              </w:rPr>
            </w:pPr>
          </w:p>
        </w:tc>
      </w:tr>
      <w:tr w:rsidR="005D2F74" w:rsidRPr="00060E75" w:rsidTr="00C864E9">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10</w:t>
            </w:r>
          </w:p>
        </w:tc>
        <w:tc>
          <w:tcPr>
            <w:tcW w:w="2553" w:type="dxa"/>
            <w:vAlign w:val="center"/>
          </w:tcPr>
          <w:p w:rsidR="005D2F74" w:rsidRPr="00060E75" w:rsidRDefault="005D2F74" w:rsidP="000C683F">
            <w:pPr>
              <w:pStyle w:val="af9"/>
              <w:ind w:left="34"/>
              <w:rPr>
                <w:bCs/>
                <w:sz w:val="22"/>
                <w:szCs w:val="22"/>
                <w:lang w:val="kk-KZ"/>
              </w:rPr>
            </w:pPr>
            <w:r w:rsidRPr="00060E75">
              <w:rPr>
                <w:bCs/>
                <w:sz w:val="22"/>
                <w:szCs w:val="22"/>
                <w:lang w:val="kk-KZ"/>
              </w:rPr>
              <w:t>Частичное снятие</w:t>
            </w:r>
          </w:p>
        </w:tc>
        <w:tc>
          <w:tcPr>
            <w:tcW w:w="11198" w:type="dxa"/>
          </w:tcPr>
          <w:p w:rsidR="005D2F74" w:rsidRPr="00060E75" w:rsidRDefault="00C864E9" w:rsidP="00AC55ED">
            <w:pPr>
              <w:pStyle w:val="af9"/>
              <w:ind w:left="34"/>
              <w:jc w:val="left"/>
              <w:rPr>
                <w:bCs/>
                <w:sz w:val="22"/>
                <w:szCs w:val="22"/>
                <w:lang w:val="kk-KZ"/>
              </w:rPr>
            </w:pPr>
            <w:r w:rsidRPr="00060E75">
              <w:rPr>
                <w:bCs/>
                <w:sz w:val="22"/>
                <w:szCs w:val="22"/>
                <w:lang w:val="kk-KZ"/>
              </w:rPr>
              <w:t>Допускается п</w:t>
            </w:r>
            <w:r w:rsidR="005D2F74" w:rsidRPr="00060E75">
              <w:rPr>
                <w:bCs/>
                <w:sz w:val="22"/>
                <w:szCs w:val="22"/>
                <w:lang w:val="kk-KZ"/>
              </w:rPr>
              <w:t>о договорам о ЖСС, заключенным до 10 июля 2007 года допускается частичное снятие ЖСС (когда данное право прямо предусмотрено действующими условиями заключенного договора о ЖСС, с учетом имеющихся дополнительных соглашений к нему), если изымаемая сумма не поощрялась премией государства в предыдущие финансовые годы.</w:t>
            </w:r>
          </w:p>
        </w:tc>
      </w:tr>
    </w:tbl>
    <w:p w:rsidR="00FD49A3" w:rsidRPr="00060E75" w:rsidRDefault="00FD49A3" w:rsidP="00CF6880">
      <w:pPr>
        <w:pStyle w:val="a5"/>
        <w:spacing w:after="0" w:line="240" w:lineRule="auto"/>
        <w:ind w:left="567"/>
        <w:contextualSpacing w:val="0"/>
        <w:jc w:val="both"/>
        <w:rPr>
          <w:rFonts w:ascii="Times New Roman" w:hAnsi="Times New Roman" w:cs="Times New Roman"/>
          <w:bCs/>
          <w:lang w:eastAsia="ru-RU"/>
        </w:rPr>
      </w:pPr>
    </w:p>
    <w:p w:rsidR="005D2F74" w:rsidRPr="00060E75" w:rsidRDefault="005D2F74" w:rsidP="00C864E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bCs/>
          <w:lang w:val="kk-KZ" w:eastAsia="ru-RU"/>
        </w:rPr>
        <w:t>Допустимые операции депозитного обслуживания по спецвкладу:</w:t>
      </w:r>
    </w:p>
    <w:tbl>
      <w:tblPr>
        <w:tblStyle w:val="af3"/>
        <w:tblW w:w="0" w:type="auto"/>
        <w:tblInd w:w="-5" w:type="dxa"/>
        <w:tblLook w:val="04A0" w:firstRow="1" w:lastRow="0" w:firstColumn="1" w:lastColumn="0" w:noHBand="0" w:noVBand="1"/>
      </w:tblPr>
      <w:tblGrid>
        <w:gridCol w:w="708"/>
        <w:gridCol w:w="2553"/>
        <w:gridCol w:w="11198"/>
      </w:tblGrid>
      <w:tr w:rsidR="00DC21A5" w:rsidRPr="00060E75" w:rsidTr="00DC21A5">
        <w:tc>
          <w:tcPr>
            <w:tcW w:w="708" w:type="dxa"/>
            <w:vAlign w:val="center"/>
          </w:tcPr>
          <w:p w:rsidR="00DC21A5" w:rsidRPr="00060E75" w:rsidRDefault="00DC21A5" w:rsidP="00DC21A5">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lastRenderedPageBreak/>
              <w:t>№</w:t>
            </w:r>
          </w:p>
        </w:tc>
        <w:tc>
          <w:tcPr>
            <w:tcW w:w="2553" w:type="dxa"/>
            <w:vAlign w:val="center"/>
          </w:tcPr>
          <w:p w:rsidR="00DC21A5" w:rsidRPr="00060E75" w:rsidRDefault="00DC21A5" w:rsidP="00DC21A5">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Спецвклад</w:t>
            </w:r>
          </w:p>
        </w:tc>
        <w:tc>
          <w:tcPr>
            <w:tcW w:w="11198" w:type="dxa"/>
            <w:vAlign w:val="center"/>
          </w:tcPr>
          <w:p w:rsidR="00DC21A5" w:rsidRPr="00060E75" w:rsidRDefault="00DC21A5" w:rsidP="00DC21A5">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Примечание</w:t>
            </w:r>
          </w:p>
        </w:tc>
      </w:tr>
      <w:tr w:rsidR="00DC21A5" w:rsidRPr="00060E75" w:rsidTr="00DC21A5">
        <w:trPr>
          <w:trHeight w:val="699"/>
        </w:trPr>
        <w:tc>
          <w:tcPr>
            <w:tcW w:w="708" w:type="dxa"/>
            <w:vAlign w:val="center"/>
          </w:tcPr>
          <w:p w:rsidR="00DC21A5" w:rsidRPr="00060E75" w:rsidRDefault="00DC21A5"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w:t>
            </w:r>
          </w:p>
        </w:tc>
        <w:tc>
          <w:tcPr>
            <w:tcW w:w="2553" w:type="dxa"/>
            <w:vAlign w:val="center"/>
          </w:tcPr>
          <w:p w:rsidR="00DC21A5" w:rsidRPr="00060E75" w:rsidRDefault="00DC21A5" w:rsidP="005D2F74">
            <w:pPr>
              <w:pStyle w:val="af9"/>
              <w:ind w:left="34"/>
              <w:rPr>
                <w:sz w:val="22"/>
                <w:szCs w:val="22"/>
                <w:lang w:val="kk-KZ"/>
              </w:rPr>
            </w:pPr>
            <w:r w:rsidRPr="00060E75">
              <w:rPr>
                <w:sz w:val="22"/>
                <w:szCs w:val="22"/>
                <w:lang w:val="kk-KZ"/>
              </w:rPr>
              <w:t>Изменение договорной суммы</w:t>
            </w:r>
          </w:p>
        </w:tc>
        <w:tc>
          <w:tcPr>
            <w:tcW w:w="11198" w:type="dxa"/>
          </w:tcPr>
          <w:p w:rsidR="00DC21A5" w:rsidRPr="00060E75" w:rsidRDefault="00DC21A5" w:rsidP="00344B74">
            <w:pPr>
              <w:pStyle w:val="af9"/>
              <w:numPr>
                <w:ilvl w:val="0"/>
                <w:numId w:val="14"/>
              </w:numPr>
              <w:spacing w:after="120"/>
              <w:ind w:left="175" w:hanging="283"/>
              <w:jc w:val="left"/>
              <w:rPr>
                <w:sz w:val="22"/>
                <w:szCs w:val="22"/>
              </w:rPr>
            </w:pPr>
            <w:r w:rsidRPr="00060E75">
              <w:rPr>
                <w:sz w:val="22"/>
                <w:szCs w:val="22"/>
              </w:rPr>
              <w:t xml:space="preserve">Уменьшение договорной суммы возможно до 500 МРП; </w:t>
            </w:r>
          </w:p>
          <w:p w:rsidR="00DC21A5" w:rsidRPr="00060E75" w:rsidRDefault="00AC55ED" w:rsidP="00344B74">
            <w:pPr>
              <w:pStyle w:val="af9"/>
              <w:numPr>
                <w:ilvl w:val="0"/>
                <w:numId w:val="14"/>
              </w:numPr>
              <w:ind w:left="176" w:hanging="284"/>
              <w:jc w:val="left"/>
              <w:rPr>
                <w:sz w:val="22"/>
                <w:szCs w:val="22"/>
                <w:lang w:val="kk-KZ"/>
              </w:rPr>
            </w:pPr>
            <w:r w:rsidRPr="00060E75">
              <w:rPr>
                <w:sz w:val="22"/>
                <w:szCs w:val="22"/>
              </w:rPr>
              <w:t>Увеличение договорной суммы не допускается по Тарифным программам «Тариф 25/75» и «Тариф 25/75 (государственный)», а также по Тарифным программам «Ускоренная тарифная программа», «Стандартная тарифная программа», «Долгосрочная тарифная программа» со схемой накопления 25/75.</w:t>
            </w:r>
          </w:p>
        </w:tc>
      </w:tr>
      <w:tr w:rsidR="00DC21A5" w:rsidRPr="00060E75" w:rsidTr="00DC21A5">
        <w:tc>
          <w:tcPr>
            <w:tcW w:w="708" w:type="dxa"/>
            <w:vAlign w:val="center"/>
          </w:tcPr>
          <w:p w:rsidR="00DC21A5" w:rsidRPr="00060E75" w:rsidRDefault="00DC21A5"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2</w:t>
            </w:r>
          </w:p>
        </w:tc>
        <w:tc>
          <w:tcPr>
            <w:tcW w:w="2553" w:type="dxa"/>
            <w:vAlign w:val="center"/>
          </w:tcPr>
          <w:p w:rsidR="00DC21A5" w:rsidRPr="00060E75" w:rsidRDefault="00DC21A5" w:rsidP="00DC21A5">
            <w:pPr>
              <w:pStyle w:val="af9"/>
              <w:spacing w:after="120"/>
              <w:ind w:left="34"/>
              <w:contextualSpacing/>
              <w:rPr>
                <w:sz w:val="22"/>
                <w:szCs w:val="22"/>
                <w:lang w:val="kk-KZ"/>
              </w:rPr>
            </w:pPr>
            <w:r w:rsidRPr="00060E75">
              <w:rPr>
                <w:bCs/>
                <w:sz w:val="22"/>
                <w:szCs w:val="22"/>
              </w:rPr>
              <w:t xml:space="preserve">Объединение </w:t>
            </w:r>
          </w:p>
        </w:tc>
        <w:tc>
          <w:tcPr>
            <w:tcW w:w="11198" w:type="dxa"/>
            <w:vAlign w:val="center"/>
          </w:tcPr>
          <w:p w:rsidR="0038732A" w:rsidRPr="00060E75" w:rsidRDefault="0038732A" w:rsidP="0038732A">
            <w:pPr>
              <w:pStyle w:val="af9"/>
              <w:numPr>
                <w:ilvl w:val="0"/>
                <w:numId w:val="15"/>
              </w:numPr>
              <w:spacing w:after="120"/>
              <w:ind w:left="175" w:hanging="283"/>
              <w:contextualSpacing/>
              <w:jc w:val="left"/>
              <w:rPr>
                <w:bCs/>
                <w:sz w:val="22"/>
                <w:szCs w:val="22"/>
              </w:rPr>
            </w:pPr>
            <w:r w:rsidRPr="00060E75">
              <w:rPr>
                <w:bCs/>
                <w:sz w:val="22"/>
                <w:szCs w:val="22"/>
              </w:rPr>
              <w:t>(пункт 1 исключен)</w:t>
            </w:r>
          </w:p>
          <w:p w:rsidR="00DC21A5" w:rsidRPr="00060E75" w:rsidRDefault="00DC21A5" w:rsidP="00344B74">
            <w:pPr>
              <w:pStyle w:val="af9"/>
              <w:numPr>
                <w:ilvl w:val="0"/>
                <w:numId w:val="15"/>
              </w:numPr>
              <w:spacing w:after="120"/>
              <w:ind w:left="175" w:hanging="283"/>
              <w:contextualSpacing/>
              <w:jc w:val="left"/>
              <w:rPr>
                <w:bCs/>
                <w:sz w:val="22"/>
                <w:szCs w:val="22"/>
              </w:rPr>
            </w:pPr>
            <w:r w:rsidRPr="00060E75">
              <w:rPr>
                <w:bCs/>
                <w:sz w:val="22"/>
                <w:szCs w:val="22"/>
              </w:rPr>
              <w:t>Объединение допускается только по единым тарифным программам.</w:t>
            </w:r>
          </w:p>
        </w:tc>
      </w:tr>
      <w:tr w:rsidR="00DC21A5" w:rsidRPr="00060E75" w:rsidTr="005B2151">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3</w:t>
            </w:r>
          </w:p>
        </w:tc>
        <w:tc>
          <w:tcPr>
            <w:tcW w:w="2553" w:type="dxa"/>
            <w:vAlign w:val="center"/>
          </w:tcPr>
          <w:p w:rsidR="00DC21A5" w:rsidRPr="00060E75" w:rsidRDefault="00DC21A5" w:rsidP="00DC21A5">
            <w:pPr>
              <w:pStyle w:val="af9"/>
              <w:ind w:left="34"/>
              <w:rPr>
                <w:sz w:val="22"/>
                <w:szCs w:val="22"/>
                <w:lang w:val="kk-KZ"/>
              </w:rPr>
            </w:pPr>
            <w:r w:rsidRPr="00060E75">
              <w:rPr>
                <w:sz w:val="22"/>
                <w:szCs w:val="22"/>
                <w:lang w:val="kk-KZ"/>
              </w:rPr>
              <w:t>Уступка безвозмездная</w:t>
            </w:r>
          </w:p>
        </w:tc>
        <w:tc>
          <w:tcPr>
            <w:tcW w:w="11198" w:type="dxa"/>
            <w:shd w:val="clear" w:color="auto" w:fill="auto"/>
            <w:vAlign w:val="center"/>
          </w:tcPr>
          <w:p w:rsidR="00DC21A5" w:rsidRPr="00060E75" w:rsidRDefault="00897C19" w:rsidP="00344B74">
            <w:pPr>
              <w:pStyle w:val="af9"/>
              <w:numPr>
                <w:ilvl w:val="0"/>
                <w:numId w:val="16"/>
              </w:numPr>
              <w:spacing w:after="120"/>
              <w:ind w:left="176" w:hanging="284"/>
              <w:jc w:val="left"/>
              <w:rPr>
                <w:sz w:val="22"/>
                <w:szCs w:val="22"/>
              </w:rPr>
            </w:pPr>
            <w:r w:rsidRPr="00060E75">
              <w:rPr>
                <w:sz w:val="22"/>
                <w:szCs w:val="22"/>
              </w:rPr>
              <w:t xml:space="preserve">Уступка спецвклада </w:t>
            </w:r>
            <w:r w:rsidR="000C57C8" w:rsidRPr="00060E75">
              <w:rPr>
                <w:sz w:val="22"/>
                <w:szCs w:val="22"/>
              </w:rPr>
              <w:t>допускается</w:t>
            </w:r>
            <w:r w:rsidRPr="00060E75">
              <w:rPr>
                <w:sz w:val="22"/>
                <w:szCs w:val="22"/>
              </w:rPr>
              <w:t>.</w:t>
            </w:r>
          </w:p>
          <w:p w:rsidR="00897C19" w:rsidRPr="00060E75" w:rsidRDefault="00897C19" w:rsidP="00344B74">
            <w:pPr>
              <w:pStyle w:val="af9"/>
              <w:numPr>
                <w:ilvl w:val="0"/>
                <w:numId w:val="21"/>
              </w:numPr>
              <w:spacing w:after="120"/>
              <w:jc w:val="left"/>
              <w:rPr>
                <w:sz w:val="22"/>
                <w:szCs w:val="22"/>
              </w:rPr>
            </w:pPr>
            <w:r w:rsidRPr="00060E75">
              <w:rPr>
                <w:sz w:val="22"/>
                <w:szCs w:val="22"/>
              </w:rPr>
              <w:t xml:space="preserve">в случае </w:t>
            </w:r>
            <w:r w:rsidRPr="00060E75">
              <w:rPr>
                <w:sz w:val="22"/>
                <w:szCs w:val="22"/>
                <w:lang w:val="kk-KZ"/>
              </w:rPr>
              <w:t>универсального правопреемства;</w:t>
            </w:r>
          </w:p>
          <w:p w:rsidR="00897C19" w:rsidRPr="00060E75" w:rsidRDefault="00897C19" w:rsidP="00344B74">
            <w:pPr>
              <w:pStyle w:val="af9"/>
              <w:numPr>
                <w:ilvl w:val="0"/>
                <w:numId w:val="21"/>
              </w:numPr>
              <w:spacing w:after="120"/>
              <w:jc w:val="left"/>
              <w:rPr>
                <w:sz w:val="22"/>
                <w:szCs w:val="22"/>
              </w:rPr>
            </w:pPr>
            <w:r w:rsidRPr="00060E75">
              <w:rPr>
                <w:color w:val="000000"/>
                <w:sz w:val="22"/>
                <w:szCs w:val="22"/>
              </w:rPr>
              <w:t>от супруга(-и) на имя супруга (-и)</w:t>
            </w:r>
            <w:r w:rsidRPr="00060E75">
              <w:rPr>
                <w:color w:val="000000"/>
                <w:sz w:val="22"/>
                <w:szCs w:val="22"/>
                <w:lang w:val="kk-KZ"/>
              </w:rPr>
              <w:t>, имеющего</w:t>
            </w:r>
            <w:r w:rsidRPr="00060E75">
              <w:rPr>
                <w:color w:val="000000"/>
                <w:sz w:val="22"/>
                <w:szCs w:val="22"/>
              </w:rPr>
              <w:t xml:space="preserve"> (-ей) другой Спецвклад с последующим объединением их Спецвкладов для дальнейшего кредитования на условиях, установленных внутренними документами Банка</w:t>
            </w:r>
            <w:r w:rsidR="005A1B7F" w:rsidRPr="00060E75">
              <w:rPr>
                <w:color w:val="000000"/>
                <w:sz w:val="22"/>
                <w:szCs w:val="22"/>
              </w:rPr>
              <w:t>.</w:t>
            </w:r>
          </w:p>
          <w:p w:rsidR="00DC21A5" w:rsidRPr="00060E75" w:rsidRDefault="00897C19" w:rsidP="00344B74">
            <w:pPr>
              <w:pStyle w:val="af9"/>
              <w:numPr>
                <w:ilvl w:val="0"/>
                <w:numId w:val="16"/>
              </w:numPr>
              <w:spacing w:after="120"/>
              <w:ind w:left="175" w:hanging="283"/>
              <w:contextualSpacing/>
              <w:jc w:val="left"/>
              <w:rPr>
                <w:sz w:val="22"/>
                <w:szCs w:val="22"/>
              </w:rPr>
            </w:pPr>
            <w:r w:rsidRPr="00060E75">
              <w:rPr>
                <w:sz w:val="22"/>
                <w:szCs w:val="22"/>
              </w:rPr>
              <w:t>Уступка проводится в филиалах Банка.</w:t>
            </w:r>
          </w:p>
        </w:tc>
      </w:tr>
      <w:tr w:rsidR="00B8491B" w:rsidRPr="00060E75" w:rsidTr="009205BA">
        <w:trPr>
          <w:trHeight w:val="2183"/>
        </w:trPr>
        <w:tc>
          <w:tcPr>
            <w:tcW w:w="708" w:type="dxa"/>
            <w:vAlign w:val="center"/>
          </w:tcPr>
          <w:p w:rsidR="00B8491B" w:rsidRPr="00060E75" w:rsidRDefault="00B8491B" w:rsidP="00B8491B">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4</w:t>
            </w:r>
          </w:p>
        </w:tc>
        <w:tc>
          <w:tcPr>
            <w:tcW w:w="2553" w:type="dxa"/>
            <w:vAlign w:val="center"/>
          </w:tcPr>
          <w:p w:rsidR="00B8491B" w:rsidRPr="00060E75" w:rsidRDefault="00B8491B" w:rsidP="00B8491B">
            <w:pPr>
              <w:pStyle w:val="af9"/>
              <w:ind w:left="34"/>
              <w:rPr>
                <w:sz w:val="22"/>
                <w:szCs w:val="22"/>
                <w:lang w:val="kk-KZ"/>
              </w:rPr>
            </w:pPr>
            <w:r w:rsidRPr="00060E75">
              <w:rPr>
                <w:sz w:val="22"/>
                <w:szCs w:val="22"/>
                <w:lang w:val="kk-KZ"/>
              </w:rPr>
              <w:t>Деление спецвклада</w:t>
            </w:r>
          </w:p>
        </w:tc>
        <w:tc>
          <w:tcPr>
            <w:tcW w:w="11198" w:type="dxa"/>
          </w:tcPr>
          <w:p w:rsidR="00B8491B" w:rsidRPr="00060E75" w:rsidRDefault="00B8491B" w:rsidP="00B8491B">
            <w:pPr>
              <w:pStyle w:val="af9"/>
              <w:ind w:left="176"/>
              <w:jc w:val="left"/>
              <w:rPr>
                <w:sz w:val="22"/>
                <w:szCs w:val="22"/>
              </w:rPr>
            </w:pPr>
            <w:r w:rsidRPr="00060E75">
              <w:rPr>
                <w:sz w:val="22"/>
                <w:szCs w:val="22"/>
              </w:rPr>
              <w:t>Допускается деление спецвклада на 2 (два) в следующих случаях:</w:t>
            </w:r>
          </w:p>
          <w:p w:rsidR="00B8491B" w:rsidRPr="00060E75" w:rsidRDefault="00B8491B" w:rsidP="00344B74">
            <w:pPr>
              <w:pStyle w:val="af9"/>
              <w:numPr>
                <w:ilvl w:val="0"/>
                <w:numId w:val="18"/>
              </w:numPr>
              <w:spacing w:after="120"/>
              <w:jc w:val="left"/>
              <w:rPr>
                <w:sz w:val="22"/>
                <w:szCs w:val="22"/>
              </w:rPr>
            </w:pPr>
            <w:r w:rsidRPr="00060E75">
              <w:rPr>
                <w:sz w:val="22"/>
                <w:szCs w:val="22"/>
              </w:rPr>
              <w:t>Деление при наличии собственных накоплений на договор ЖСС с собственными накоплениями и спецвклад;</w:t>
            </w:r>
          </w:p>
          <w:p w:rsidR="00B8491B" w:rsidRPr="00060E75" w:rsidRDefault="00B8491B" w:rsidP="00344B74">
            <w:pPr>
              <w:pStyle w:val="af9"/>
              <w:numPr>
                <w:ilvl w:val="0"/>
                <w:numId w:val="18"/>
              </w:numPr>
              <w:spacing w:after="120"/>
              <w:jc w:val="left"/>
              <w:rPr>
                <w:sz w:val="22"/>
                <w:szCs w:val="22"/>
              </w:rPr>
            </w:pPr>
            <w:r w:rsidRPr="00060E75">
              <w:rPr>
                <w:sz w:val="22"/>
                <w:szCs w:val="22"/>
              </w:rPr>
              <w:t>Деление спецвклада, содержащего только суммы жилищных выплат</w:t>
            </w:r>
          </w:p>
          <w:p w:rsidR="00B8491B" w:rsidRPr="00060E75" w:rsidRDefault="00B8491B" w:rsidP="00B8491B">
            <w:pPr>
              <w:pStyle w:val="af9"/>
              <w:ind w:left="176"/>
              <w:jc w:val="left"/>
              <w:rPr>
                <w:sz w:val="22"/>
                <w:szCs w:val="22"/>
              </w:rPr>
            </w:pPr>
            <w:r w:rsidRPr="00060E75">
              <w:rPr>
                <w:sz w:val="22"/>
                <w:szCs w:val="22"/>
              </w:rPr>
              <w:t xml:space="preserve">Деление суммы жилищных выплат возможно только после деления вклада на собственные средства и жилищные выплаты.    </w:t>
            </w:r>
          </w:p>
          <w:p w:rsidR="00B8491B" w:rsidRPr="00060E75" w:rsidRDefault="00B8491B" w:rsidP="00B8491B">
            <w:pPr>
              <w:pStyle w:val="af9"/>
              <w:ind w:left="176"/>
              <w:jc w:val="left"/>
              <w:rPr>
                <w:sz w:val="22"/>
                <w:szCs w:val="22"/>
              </w:rPr>
            </w:pPr>
            <w:r w:rsidRPr="00060E75">
              <w:rPr>
                <w:sz w:val="22"/>
                <w:szCs w:val="22"/>
              </w:rPr>
              <w:t xml:space="preserve">Обязательные условия: </w:t>
            </w:r>
          </w:p>
          <w:p w:rsidR="00B8491B" w:rsidRPr="00060E75" w:rsidRDefault="00B8491B" w:rsidP="00B8491B">
            <w:pPr>
              <w:pStyle w:val="af9"/>
              <w:jc w:val="left"/>
              <w:rPr>
                <w:sz w:val="22"/>
                <w:szCs w:val="22"/>
              </w:rPr>
            </w:pPr>
            <w:r w:rsidRPr="00060E75">
              <w:rPr>
                <w:sz w:val="22"/>
                <w:szCs w:val="22"/>
              </w:rPr>
              <w:t>- договорная сумма каждого вклада в результате операции деления должна быть не менее 500 МРП;</w:t>
            </w:r>
          </w:p>
          <w:p w:rsidR="00B8491B" w:rsidRPr="00060E75" w:rsidRDefault="00B8491B" w:rsidP="00B8491B">
            <w:pPr>
              <w:pStyle w:val="af9"/>
              <w:jc w:val="left"/>
              <w:rPr>
                <w:sz w:val="22"/>
                <w:szCs w:val="22"/>
              </w:rPr>
            </w:pPr>
            <w:r w:rsidRPr="00060E75">
              <w:rPr>
                <w:sz w:val="22"/>
                <w:szCs w:val="22"/>
              </w:rPr>
              <w:t>- премия государства распределяется пропорционально разделенным вкладам, оценочный показатель рассчитывается для разделенных вкладов раздельно;</w:t>
            </w:r>
          </w:p>
          <w:p w:rsidR="00B8491B" w:rsidRPr="00060E75" w:rsidRDefault="00B8491B" w:rsidP="00B8491B">
            <w:pPr>
              <w:pStyle w:val="af9"/>
              <w:jc w:val="left"/>
              <w:rPr>
                <w:sz w:val="22"/>
                <w:szCs w:val="22"/>
              </w:rPr>
            </w:pPr>
            <w:r w:rsidRPr="00060E75">
              <w:rPr>
                <w:sz w:val="22"/>
                <w:szCs w:val="22"/>
              </w:rPr>
              <w:t>- деление возможно не более чем на два вклада;</w:t>
            </w:r>
          </w:p>
          <w:p w:rsidR="00B8491B" w:rsidRPr="00060E75" w:rsidRDefault="00B8491B" w:rsidP="00B8491B">
            <w:pPr>
              <w:pStyle w:val="af9"/>
              <w:jc w:val="left"/>
              <w:rPr>
                <w:sz w:val="22"/>
                <w:szCs w:val="22"/>
              </w:rPr>
            </w:pPr>
            <w:r w:rsidRPr="00060E75">
              <w:rPr>
                <w:sz w:val="22"/>
                <w:szCs w:val="22"/>
              </w:rPr>
              <w:t xml:space="preserve">- деление спецвклада накопленного только за счет сумм жилищных выплат либо образованного в результате деления на собственные средства и жилищные выплаты возможно один раз за весь период существования такого вклада. </w:t>
            </w:r>
          </w:p>
          <w:p w:rsidR="00B8491B" w:rsidRPr="00060E75" w:rsidRDefault="00B8491B" w:rsidP="00B8491B">
            <w:pPr>
              <w:pStyle w:val="af9"/>
              <w:jc w:val="left"/>
              <w:rPr>
                <w:sz w:val="22"/>
                <w:szCs w:val="22"/>
              </w:rPr>
            </w:pPr>
            <w:r w:rsidRPr="00060E75">
              <w:rPr>
                <w:sz w:val="22"/>
                <w:szCs w:val="22"/>
              </w:rPr>
              <w:t>На депозит, образованный в результате деления с суммой собственных средств распространяется усл</w:t>
            </w:r>
            <w:r w:rsidR="005A1B7F" w:rsidRPr="00060E75">
              <w:rPr>
                <w:sz w:val="22"/>
                <w:szCs w:val="22"/>
              </w:rPr>
              <w:t>овие п. 16 Продуктовой линейки.</w:t>
            </w:r>
          </w:p>
        </w:tc>
      </w:tr>
      <w:tr w:rsidR="00DC21A5" w:rsidRPr="00060E75" w:rsidTr="00DC21A5">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5</w:t>
            </w:r>
          </w:p>
        </w:tc>
        <w:tc>
          <w:tcPr>
            <w:tcW w:w="2553" w:type="dxa"/>
            <w:vAlign w:val="center"/>
          </w:tcPr>
          <w:p w:rsidR="00DC21A5" w:rsidRPr="00060E75" w:rsidRDefault="00DC21A5" w:rsidP="005D2F74">
            <w:pPr>
              <w:pStyle w:val="af9"/>
              <w:ind w:left="34"/>
              <w:rPr>
                <w:sz w:val="22"/>
                <w:szCs w:val="22"/>
                <w:lang w:val="kk-KZ"/>
              </w:rPr>
            </w:pPr>
            <w:r w:rsidRPr="00060E75">
              <w:rPr>
                <w:sz w:val="22"/>
                <w:szCs w:val="22"/>
                <w:lang w:val="kk-KZ"/>
              </w:rPr>
              <w:t>переход на Тарифную программу «Баспана»</w:t>
            </w:r>
          </w:p>
        </w:tc>
        <w:tc>
          <w:tcPr>
            <w:tcW w:w="11198" w:type="dxa"/>
          </w:tcPr>
          <w:p w:rsidR="00DC21A5" w:rsidRPr="00060E75" w:rsidRDefault="009205BA" w:rsidP="005D2F74">
            <w:pPr>
              <w:pStyle w:val="af9"/>
              <w:ind w:left="34"/>
              <w:jc w:val="left"/>
              <w:rPr>
                <w:sz w:val="22"/>
                <w:szCs w:val="22"/>
                <w:lang w:val="kk-KZ"/>
              </w:rPr>
            </w:pPr>
            <w:r w:rsidRPr="00060E75">
              <w:rPr>
                <w:sz w:val="22"/>
                <w:szCs w:val="22"/>
                <w:lang w:val="kk-KZ"/>
              </w:rPr>
              <w:t>Не допускается</w:t>
            </w:r>
            <w:r w:rsidR="00DC21A5" w:rsidRPr="00060E75">
              <w:rPr>
                <w:sz w:val="22"/>
                <w:szCs w:val="22"/>
                <w:lang w:val="kk-KZ"/>
              </w:rPr>
              <w:t xml:space="preserve"> по Тарифной программе «Сберегательный».</w:t>
            </w:r>
          </w:p>
        </w:tc>
      </w:tr>
      <w:tr w:rsidR="00DC21A5" w:rsidRPr="00060E75" w:rsidTr="00DC21A5">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6</w:t>
            </w:r>
          </w:p>
        </w:tc>
        <w:tc>
          <w:tcPr>
            <w:tcW w:w="2553" w:type="dxa"/>
            <w:vAlign w:val="center"/>
          </w:tcPr>
          <w:p w:rsidR="00DC21A5" w:rsidRPr="00060E75" w:rsidRDefault="00DC21A5" w:rsidP="00C864E9">
            <w:pPr>
              <w:pStyle w:val="af9"/>
              <w:ind w:left="34"/>
              <w:rPr>
                <w:sz w:val="22"/>
                <w:szCs w:val="22"/>
                <w:lang w:val="kk-KZ"/>
              </w:rPr>
            </w:pPr>
            <w:r w:rsidRPr="00060E75">
              <w:rPr>
                <w:bCs/>
                <w:sz w:val="22"/>
                <w:szCs w:val="22"/>
                <w:lang w:val="kk-KZ"/>
              </w:rPr>
              <w:t>Досрочное расторжение договора о ЖСС</w:t>
            </w:r>
          </w:p>
        </w:tc>
        <w:tc>
          <w:tcPr>
            <w:tcW w:w="11198" w:type="dxa"/>
          </w:tcPr>
          <w:p w:rsidR="00DC21A5" w:rsidRPr="00060E75" w:rsidRDefault="008D02B4" w:rsidP="009205BA">
            <w:pPr>
              <w:pStyle w:val="af9"/>
              <w:spacing w:after="120"/>
              <w:ind w:left="34"/>
              <w:jc w:val="left"/>
              <w:rPr>
                <w:bCs/>
                <w:sz w:val="22"/>
                <w:szCs w:val="22"/>
                <w:lang w:val="kk-KZ"/>
              </w:rPr>
            </w:pPr>
            <w:r w:rsidRPr="00060E75">
              <w:rPr>
                <w:bCs/>
                <w:sz w:val="22"/>
                <w:szCs w:val="22"/>
                <w:lang w:val="kk-KZ"/>
              </w:rPr>
              <w:t>Накопления не могут быть истребованы иначе как на цели улучшения жилищных условий, определенных Законом Республики Казахстан «О жилищных строительных сбережениях в Республике Казахстан», за исключением лиц, уволенных со службы</w:t>
            </w:r>
          </w:p>
        </w:tc>
      </w:tr>
      <w:tr w:rsidR="00DC21A5" w:rsidRPr="00060E75" w:rsidTr="00DC21A5">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lastRenderedPageBreak/>
              <w:t>7</w:t>
            </w:r>
          </w:p>
        </w:tc>
        <w:tc>
          <w:tcPr>
            <w:tcW w:w="2553" w:type="dxa"/>
            <w:vAlign w:val="center"/>
          </w:tcPr>
          <w:p w:rsidR="00DC21A5" w:rsidRPr="00060E75" w:rsidRDefault="00DC21A5" w:rsidP="005D2F74">
            <w:pPr>
              <w:pStyle w:val="af9"/>
              <w:ind w:left="34"/>
              <w:rPr>
                <w:sz w:val="22"/>
                <w:szCs w:val="22"/>
                <w:lang w:val="kk-KZ"/>
              </w:rPr>
            </w:pPr>
            <w:r w:rsidRPr="00060E75">
              <w:rPr>
                <w:bCs/>
                <w:sz w:val="22"/>
                <w:szCs w:val="22"/>
                <w:lang w:val="kk-KZ"/>
              </w:rPr>
              <w:t>Закрытие</w:t>
            </w:r>
          </w:p>
        </w:tc>
        <w:tc>
          <w:tcPr>
            <w:tcW w:w="11198" w:type="dxa"/>
          </w:tcPr>
          <w:p w:rsidR="00DC21A5" w:rsidRPr="00060E75" w:rsidRDefault="00DC21A5" w:rsidP="005D2F74">
            <w:pPr>
              <w:pStyle w:val="af9"/>
              <w:ind w:left="34"/>
              <w:jc w:val="left"/>
              <w:rPr>
                <w:bCs/>
                <w:sz w:val="22"/>
                <w:szCs w:val="22"/>
                <w:lang w:val="kk-KZ"/>
              </w:rPr>
            </w:pPr>
            <w:r w:rsidRPr="00060E75">
              <w:rPr>
                <w:bCs/>
                <w:sz w:val="22"/>
                <w:szCs w:val="22"/>
                <w:lang w:val="kk-KZ"/>
              </w:rPr>
              <w:t>Закрытие вклада при получении жилищного займа / переходе на жилищный заем</w:t>
            </w:r>
          </w:p>
        </w:tc>
      </w:tr>
      <w:tr w:rsidR="00DC21A5" w:rsidRPr="00060E75" w:rsidTr="00DC21A5">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8</w:t>
            </w:r>
          </w:p>
        </w:tc>
        <w:tc>
          <w:tcPr>
            <w:tcW w:w="2553" w:type="dxa"/>
            <w:vAlign w:val="center"/>
          </w:tcPr>
          <w:p w:rsidR="00DC21A5" w:rsidRPr="00060E75" w:rsidRDefault="00DC21A5" w:rsidP="005D2F74">
            <w:pPr>
              <w:pStyle w:val="af9"/>
              <w:ind w:left="34"/>
              <w:rPr>
                <w:sz w:val="22"/>
                <w:szCs w:val="22"/>
                <w:lang w:val="kk-KZ"/>
              </w:rPr>
            </w:pPr>
            <w:r w:rsidRPr="00060E75">
              <w:rPr>
                <w:sz w:val="22"/>
                <w:szCs w:val="22"/>
                <w:lang w:val="kk-KZ"/>
              </w:rPr>
              <w:t>Изменение срока накопления</w:t>
            </w:r>
          </w:p>
        </w:tc>
        <w:tc>
          <w:tcPr>
            <w:tcW w:w="11198" w:type="dxa"/>
          </w:tcPr>
          <w:p w:rsidR="00DC21A5" w:rsidRPr="00060E75" w:rsidRDefault="00DC21A5" w:rsidP="005D2F74">
            <w:pPr>
              <w:pStyle w:val="af9"/>
              <w:ind w:left="34"/>
              <w:rPr>
                <w:bCs/>
                <w:sz w:val="22"/>
                <w:szCs w:val="22"/>
                <w:lang w:val="kk-KZ"/>
              </w:rPr>
            </w:pPr>
          </w:p>
        </w:tc>
      </w:tr>
    </w:tbl>
    <w:p w:rsidR="005D2F74" w:rsidRPr="00060E75" w:rsidRDefault="005D2F74" w:rsidP="005D2F74">
      <w:pPr>
        <w:pStyle w:val="a5"/>
        <w:spacing w:after="120" w:line="240" w:lineRule="auto"/>
        <w:ind w:left="567"/>
        <w:contextualSpacing w:val="0"/>
        <w:jc w:val="both"/>
        <w:rPr>
          <w:rFonts w:ascii="Times New Roman" w:hAnsi="Times New Roman" w:cs="Times New Roman"/>
          <w:lang w:eastAsia="ru-RU"/>
        </w:rPr>
      </w:pPr>
    </w:p>
    <w:p w:rsidR="003C3285" w:rsidRPr="00060E75" w:rsidRDefault="003C3285" w:rsidP="003C3285">
      <w:pPr>
        <w:pStyle w:val="a5"/>
        <w:ind w:left="0"/>
        <w:jc w:val="both"/>
        <w:rPr>
          <w:rFonts w:ascii="Times New Roman" w:eastAsia="Times New Roman" w:hAnsi="Times New Roman" w:cs="Times New Roman"/>
          <w:bCs/>
          <w:lang w:val="kk-KZ" w:eastAsia="ru-RU"/>
        </w:rPr>
      </w:pPr>
      <w:r w:rsidRPr="00060E75">
        <w:rPr>
          <w:rFonts w:ascii="Times New Roman" w:eastAsia="Times New Roman" w:hAnsi="Times New Roman" w:cs="Times New Roman"/>
          <w:bCs/>
          <w:lang w:val="kk-KZ" w:eastAsia="ru-RU"/>
        </w:rPr>
        <w:t>17-1. Допустимые операции депозитного обслуживания по вкладу в период действия Подарочного сертификата на договор о ЖСС:</w:t>
      </w:r>
    </w:p>
    <w:p w:rsidR="003C3285" w:rsidRPr="00060E75" w:rsidRDefault="003C3285" w:rsidP="003C3285">
      <w:pPr>
        <w:pStyle w:val="a5"/>
        <w:ind w:left="1069"/>
        <w:rPr>
          <w:sz w:val="24"/>
          <w:szCs w:val="24"/>
        </w:rPr>
      </w:pPr>
    </w:p>
    <w:tbl>
      <w:tblPr>
        <w:tblStyle w:val="af3"/>
        <w:tblW w:w="0" w:type="auto"/>
        <w:tblInd w:w="-5" w:type="dxa"/>
        <w:tblLook w:val="04A0" w:firstRow="1" w:lastRow="0" w:firstColumn="1" w:lastColumn="0" w:noHBand="0" w:noVBand="1"/>
      </w:tblPr>
      <w:tblGrid>
        <w:gridCol w:w="708"/>
        <w:gridCol w:w="2553"/>
        <w:gridCol w:w="11198"/>
      </w:tblGrid>
      <w:tr w:rsidR="003C3285" w:rsidRPr="00060E75" w:rsidTr="004E60E7">
        <w:tc>
          <w:tcPr>
            <w:tcW w:w="708" w:type="dxa"/>
            <w:vAlign w:val="center"/>
          </w:tcPr>
          <w:p w:rsidR="003C3285" w:rsidRPr="00060E75" w:rsidRDefault="003C3285" w:rsidP="004E60E7">
            <w:pPr>
              <w:pStyle w:val="a5"/>
              <w:spacing w:after="120"/>
              <w:ind w:left="0"/>
              <w:contextualSpacing w:val="0"/>
              <w:jc w:val="center"/>
              <w:rPr>
                <w:rFonts w:ascii="Times New Roman" w:eastAsia="Times New Roman" w:hAnsi="Times New Roman" w:cs="Times New Roman"/>
                <w:b/>
                <w:bCs/>
                <w:lang w:val="kk-KZ" w:eastAsia="ru-RU"/>
              </w:rPr>
            </w:pPr>
            <w:r w:rsidRPr="00060E75">
              <w:rPr>
                <w:rFonts w:ascii="Times New Roman" w:eastAsia="Times New Roman" w:hAnsi="Times New Roman" w:cs="Times New Roman"/>
                <w:b/>
                <w:bCs/>
                <w:lang w:val="kk-KZ" w:eastAsia="ru-RU"/>
              </w:rPr>
              <w:t>№</w:t>
            </w:r>
          </w:p>
        </w:tc>
        <w:tc>
          <w:tcPr>
            <w:tcW w:w="2553" w:type="dxa"/>
            <w:vAlign w:val="center"/>
          </w:tcPr>
          <w:p w:rsidR="003C3285" w:rsidRPr="00060E75" w:rsidRDefault="003C3285" w:rsidP="004E60E7">
            <w:pPr>
              <w:jc w:val="center"/>
              <w:rPr>
                <w:rFonts w:ascii="Times New Roman" w:eastAsia="Times New Roman" w:hAnsi="Times New Roman" w:cs="Times New Roman"/>
                <w:b/>
                <w:bCs/>
                <w:lang w:val="kk-KZ" w:eastAsia="ru-RU"/>
              </w:rPr>
            </w:pPr>
            <w:r w:rsidRPr="00060E75">
              <w:rPr>
                <w:rFonts w:ascii="Times New Roman" w:eastAsia="Times New Roman" w:hAnsi="Times New Roman" w:cs="Times New Roman"/>
                <w:b/>
                <w:bCs/>
                <w:lang w:val="kk-KZ" w:eastAsia="ru-RU"/>
              </w:rPr>
              <w:t>Наименование операции</w:t>
            </w:r>
          </w:p>
        </w:tc>
        <w:tc>
          <w:tcPr>
            <w:tcW w:w="11198" w:type="dxa"/>
            <w:vAlign w:val="center"/>
          </w:tcPr>
          <w:p w:rsidR="003C3285" w:rsidRPr="00060E75" w:rsidRDefault="003C3285" w:rsidP="004E60E7">
            <w:pPr>
              <w:pStyle w:val="a5"/>
              <w:spacing w:after="120"/>
              <w:ind w:left="0"/>
              <w:contextualSpacing w:val="0"/>
              <w:jc w:val="center"/>
              <w:rPr>
                <w:rFonts w:ascii="Times New Roman" w:eastAsia="Times New Roman" w:hAnsi="Times New Roman" w:cs="Times New Roman"/>
                <w:b/>
                <w:bCs/>
                <w:lang w:val="kk-KZ" w:eastAsia="ru-RU"/>
              </w:rPr>
            </w:pPr>
            <w:r w:rsidRPr="00060E75">
              <w:rPr>
                <w:rFonts w:ascii="Times New Roman" w:eastAsia="Times New Roman" w:hAnsi="Times New Roman" w:cs="Times New Roman"/>
                <w:b/>
                <w:bCs/>
                <w:lang w:val="kk-KZ" w:eastAsia="ru-RU"/>
              </w:rPr>
              <w:t>Примечание</w:t>
            </w:r>
          </w:p>
        </w:tc>
      </w:tr>
      <w:tr w:rsidR="003C3285" w:rsidRPr="00060E75" w:rsidTr="004E60E7">
        <w:trPr>
          <w:trHeight w:val="699"/>
        </w:trPr>
        <w:tc>
          <w:tcPr>
            <w:tcW w:w="708" w:type="dxa"/>
            <w:vAlign w:val="center"/>
          </w:tcPr>
          <w:p w:rsidR="003C3285" w:rsidRPr="00060E75" w:rsidRDefault="003C3285" w:rsidP="004E60E7">
            <w:pPr>
              <w:pStyle w:val="a5"/>
              <w:spacing w:after="120"/>
              <w:ind w:left="0"/>
              <w:contextualSpacing w:val="0"/>
              <w:jc w:val="center"/>
              <w:rPr>
                <w:rFonts w:ascii="Times New Roman" w:eastAsia="Times New Roman" w:hAnsi="Times New Roman" w:cs="Times New Roman"/>
                <w:bCs/>
                <w:lang w:val="kk-KZ" w:eastAsia="ru-RU"/>
              </w:rPr>
            </w:pPr>
            <w:r w:rsidRPr="00060E75">
              <w:rPr>
                <w:rFonts w:ascii="Times New Roman" w:eastAsia="Times New Roman" w:hAnsi="Times New Roman" w:cs="Times New Roman"/>
                <w:bCs/>
                <w:lang w:val="kk-KZ" w:eastAsia="ru-RU"/>
              </w:rPr>
              <w:t>1</w:t>
            </w:r>
          </w:p>
        </w:tc>
        <w:tc>
          <w:tcPr>
            <w:tcW w:w="2553" w:type="dxa"/>
            <w:vAlign w:val="center"/>
          </w:tcPr>
          <w:p w:rsidR="003C3285" w:rsidRPr="00060E75" w:rsidRDefault="003C3285" w:rsidP="004E60E7">
            <w:pPr>
              <w:pStyle w:val="af9"/>
              <w:ind w:left="34"/>
              <w:rPr>
                <w:bCs/>
                <w:sz w:val="22"/>
                <w:szCs w:val="22"/>
                <w:lang w:val="kk-KZ"/>
              </w:rPr>
            </w:pPr>
            <w:r w:rsidRPr="00060E75">
              <w:rPr>
                <w:bCs/>
                <w:sz w:val="22"/>
                <w:szCs w:val="22"/>
                <w:lang w:val="kk-KZ"/>
              </w:rPr>
              <w:t>Досрочное расторжение договора о ЖСС</w:t>
            </w:r>
          </w:p>
        </w:tc>
        <w:tc>
          <w:tcPr>
            <w:tcW w:w="11198" w:type="dxa"/>
          </w:tcPr>
          <w:p w:rsidR="003C3285" w:rsidRPr="00060E75" w:rsidRDefault="003C3285" w:rsidP="004E60E7">
            <w:pPr>
              <w:pStyle w:val="af9"/>
              <w:jc w:val="left"/>
              <w:rPr>
                <w:bCs/>
                <w:sz w:val="22"/>
                <w:szCs w:val="22"/>
                <w:lang w:val="kk-KZ"/>
              </w:rPr>
            </w:pPr>
            <w:r w:rsidRPr="00060E75">
              <w:rPr>
                <w:bCs/>
                <w:sz w:val="22"/>
                <w:szCs w:val="22"/>
                <w:lang w:val="kk-KZ"/>
              </w:rPr>
              <w:t>Расторжение договора о ЖСС, не связанное с получением жилищного займа / переходом на жилищный заем</w:t>
            </w:r>
          </w:p>
        </w:tc>
      </w:tr>
    </w:tbl>
    <w:p w:rsidR="005A1B7F" w:rsidRPr="00060E75" w:rsidRDefault="005A1B7F" w:rsidP="00987F56">
      <w:pPr>
        <w:spacing w:after="120" w:line="240" w:lineRule="auto"/>
        <w:jc w:val="both"/>
        <w:rPr>
          <w:rFonts w:ascii="Times New Roman" w:hAnsi="Times New Roman" w:cs="Times New Roman"/>
          <w:lang w:eastAsia="ru-RU"/>
        </w:rPr>
      </w:pPr>
    </w:p>
    <w:p w:rsidR="00987F56" w:rsidRPr="00060E75" w:rsidRDefault="00987F56" w:rsidP="00987F56">
      <w:pPr>
        <w:spacing w:after="120" w:line="240" w:lineRule="auto"/>
        <w:jc w:val="both"/>
        <w:rPr>
          <w:rFonts w:ascii="Times New Roman" w:hAnsi="Times New Roman" w:cs="Times New Roman"/>
          <w:lang w:eastAsia="ru-RU"/>
        </w:rPr>
      </w:pPr>
      <w:r w:rsidRPr="00060E75">
        <w:rPr>
          <w:rFonts w:ascii="Times New Roman" w:hAnsi="Times New Roman" w:cs="Times New Roman"/>
          <w:lang w:eastAsia="ru-RU"/>
        </w:rPr>
        <w:t>17-2. Допустимые операции депозитного обслуживания по вкладу с использованием единых пенсионных выплат (далее – ЕПВ):</w:t>
      </w:r>
    </w:p>
    <w:tbl>
      <w:tblPr>
        <w:tblStyle w:val="af3"/>
        <w:tblW w:w="0" w:type="auto"/>
        <w:tblInd w:w="-5" w:type="dxa"/>
        <w:tblLayout w:type="fixed"/>
        <w:tblLook w:val="04A0" w:firstRow="1" w:lastRow="0" w:firstColumn="1" w:lastColumn="0" w:noHBand="0" w:noVBand="1"/>
      </w:tblPr>
      <w:tblGrid>
        <w:gridCol w:w="425"/>
        <w:gridCol w:w="2836"/>
        <w:gridCol w:w="11198"/>
      </w:tblGrid>
      <w:tr w:rsidR="00987F56" w:rsidRPr="00060E75" w:rsidTr="00987F56">
        <w:tc>
          <w:tcPr>
            <w:tcW w:w="425" w:type="dxa"/>
          </w:tcPr>
          <w:p w:rsidR="00987F56" w:rsidRPr="00060E75" w:rsidRDefault="00987F56" w:rsidP="00FA55E5">
            <w:pPr>
              <w:jc w:val="both"/>
              <w:rPr>
                <w:rFonts w:ascii="Times New Roman" w:eastAsia="Calibri" w:hAnsi="Times New Roman" w:cs="Times New Roman"/>
                <w:b/>
              </w:rPr>
            </w:pPr>
            <w:r w:rsidRPr="00060E75">
              <w:rPr>
                <w:rFonts w:ascii="Times New Roman" w:eastAsia="Calibri" w:hAnsi="Times New Roman" w:cs="Times New Roman"/>
                <w:b/>
              </w:rPr>
              <w:t>№</w:t>
            </w:r>
          </w:p>
        </w:tc>
        <w:tc>
          <w:tcPr>
            <w:tcW w:w="2836" w:type="dxa"/>
          </w:tcPr>
          <w:p w:rsidR="00987F56" w:rsidRPr="00060E75" w:rsidRDefault="00987F56" w:rsidP="00FA55E5">
            <w:pPr>
              <w:jc w:val="center"/>
              <w:rPr>
                <w:rFonts w:ascii="Times New Roman" w:eastAsia="Calibri" w:hAnsi="Times New Roman" w:cs="Times New Roman"/>
                <w:b/>
              </w:rPr>
            </w:pPr>
            <w:r w:rsidRPr="00060E75">
              <w:rPr>
                <w:rFonts w:ascii="Times New Roman" w:eastAsia="Calibri" w:hAnsi="Times New Roman" w:cs="Times New Roman"/>
                <w:b/>
              </w:rPr>
              <w:t xml:space="preserve">Наименование </w:t>
            </w:r>
          </w:p>
          <w:p w:rsidR="00987F56" w:rsidRPr="00060E75" w:rsidRDefault="00987F56" w:rsidP="00FA55E5">
            <w:pPr>
              <w:jc w:val="center"/>
              <w:rPr>
                <w:rFonts w:ascii="Times New Roman" w:eastAsia="Calibri" w:hAnsi="Times New Roman" w:cs="Times New Roman"/>
                <w:b/>
              </w:rPr>
            </w:pPr>
            <w:r w:rsidRPr="00060E75">
              <w:rPr>
                <w:rFonts w:ascii="Times New Roman" w:eastAsia="Calibri" w:hAnsi="Times New Roman" w:cs="Times New Roman"/>
                <w:b/>
              </w:rPr>
              <w:t>операции</w:t>
            </w:r>
          </w:p>
        </w:tc>
        <w:tc>
          <w:tcPr>
            <w:tcW w:w="11198" w:type="dxa"/>
          </w:tcPr>
          <w:p w:rsidR="00987F56" w:rsidRPr="00060E75" w:rsidRDefault="00987F56" w:rsidP="00FA55E5">
            <w:pPr>
              <w:jc w:val="center"/>
              <w:rPr>
                <w:rFonts w:ascii="Times New Roman" w:eastAsia="Calibri" w:hAnsi="Times New Roman" w:cs="Times New Roman"/>
                <w:b/>
              </w:rPr>
            </w:pPr>
            <w:r w:rsidRPr="00060E75">
              <w:rPr>
                <w:rFonts w:ascii="Times New Roman" w:eastAsia="Calibri" w:hAnsi="Times New Roman" w:cs="Times New Roman"/>
                <w:b/>
              </w:rPr>
              <w:t>Примечание</w:t>
            </w:r>
          </w:p>
        </w:tc>
      </w:tr>
      <w:tr w:rsidR="00987F56" w:rsidRPr="00060E75" w:rsidTr="00987F56">
        <w:tc>
          <w:tcPr>
            <w:tcW w:w="425" w:type="dxa"/>
          </w:tcPr>
          <w:p w:rsidR="00987F56" w:rsidRPr="00060E75" w:rsidRDefault="00987F56" w:rsidP="00FA55E5">
            <w:pPr>
              <w:rPr>
                <w:rFonts w:ascii="Times New Roman" w:eastAsia="Calibri" w:hAnsi="Times New Roman" w:cs="Times New Roman"/>
              </w:rPr>
            </w:pPr>
            <w:r w:rsidRPr="00060E75">
              <w:rPr>
                <w:rFonts w:ascii="Times New Roman" w:eastAsia="Calibri" w:hAnsi="Times New Roman" w:cs="Times New Roman"/>
              </w:rPr>
              <w:t>1</w:t>
            </w:r>
          </w:p>
        </w:tc>
        <w:tc>
          <w:tcPr>
            <w:tcW w:w="2836" w:type="dxa"/>
          </w:tcPr>
          <w:p w:rsidR="00987F56" w:rsidRPr="00060E75" w:rsidRDefault="00987F56" w:rsidP="00FA55E5">
            <w:pPr>
              <w:rPr>
                <w:rFonts w:ascii="Times New Roman" w:hAnsi="Times New Roman" w:cs="Times New Roman"/>
              </w:rPr>
            </w:pPr>
            <w:r w:rsidRPr="00060E75">
              <w:rPr>
                <w:rFonts w:ascii="Times New Roman" w:hAnsi="Times New Roman" w:cs="Times New Roman"/>
              </w:rPr>
              <w:t>Изменение договорной суммы</w:t>
            </w:r>
          </w:p>
        </w:tc>
        <w:tc>
          <w:tcPr>
            <w:tcW w:w="11198" w:type="dxa"/>
          </w:tcPr>
          <w:p w:rsidR="00987F56" w:rsidRPr="00060E75" w:rsidRDefault="00987F56" w:rsidP="00FA55E5">
            <w:pPr>
              <w:rPr>
                <w:rFonts w:ascii="Times New Roman" w:hAnsi="Times New Roman" w:cs="Times New Roman"/>
              </w:rPr>
            </w:pPr>
            <w:r w:rsidRPr="00060E75">
              <w:rPr>
                <w:rFonts w:ascii="Times New Roman" w:hAnsi="Times New Roman" w:cs="Times New Roman"/>
              </w:rPr>
              <w:t>Уменьшение договорной суммы возможно до 500 МРП.</w:t>
            </w:r>
          </w:p>
          <w:p w:rsidR="00987F56" w:rsidRPr="00060E75" w:rsidRDefault="00987F56" w:rsidP="00FA55E5">
            <w:pPr>
              <w:jc w:val="both"/>
              <w:rPr>
                <w:rFonts w:ascii="Times New Roman" w:hAnsi="Times New Roman" w:cs="Times New Roman"/>
                <w:lang w:val="x-none"/>
              </w:rPr>
            </w:pPr>
          </w:p>
        </w:tc>
      </w:tr>
      <w:tr w:rsidR="00987F56" w:rsidRPr="00060E75" w:rsidTr="00987F56">
        <w:tc>
          <w:tcPr>
            <w:tcW w:w="425" w:type="dxa"/>
          </w:tcPr>
          <w:p w:rsidR="00987F56" w:rsidRPr="00060E75" w:rsidRDefault="00987F56" w:rsidP="00FA55E5">
            <w:pPr>
              <w:rPr>
                <w:rFonts w:ascii="Times New Roman" w:eastAsia="Calibri" w:hAnsi="Times New Roman" w:cs="Times New Roman"/>
              </w:rPr>
            </w:pPr>
            <w:r w:rsidRPr="00060E75">
              <w:rPr>
                <w:rFonts w:ascii="Times New Roman" w:eastAsia="Calibri" w:hAnsi="Times New Roman" w:cs="Times New Roman"/>
              </w:rPr>
              <w:t>2</w:t>
            </w:r>
          </w:p>
        </w:tc>
        <w:tc>
          <w:tcPr>
            <w:tcW w:w="2836" w:type="dxa"/>
          </w:tcPr>
          <w:p w:rsidR="00987F56" w:rsidRPr="00060E75" w:rsidRDefault="00987F56" w:rsidP="00FA55E5">
            <w:pPr>
              <w:rPr>
                <w:rFonts w:ascii="Times New Roman" w:hAnsi="Times New Roman" w:cs="Times New Roman"/>
              </w:rPr>
            </w:pPr>
            <w:r w:rsidRPr="00060E75">
              <w:rPr>
                <w:rFonts w:ascii="Times New Roman" w:hAnsi="Times New Roman" w:cs="Times New Roman"/>
              </w:rPr>
              <w:t>Уступка</w:t>
            </w:r>
          </w:p>
        </w:tc>
        <w:tc>
          <w:tcPr>
            <w:tcW w:w="11198" w:type="dxa"/>
          </w:tcPr>
          <w:p w:rsidR="007D19BD" w:rsidRPr="00416B7D" w:rsidRDefault="007D19BD" w:rsidP="007D19BD">
            <w:pPr>
              <w:jc w:val="both"/>
              <w:rPr>
                <w:rFonts w:ascii="Times New Roman" w:hAnsi="Times New Roman" w:cs="Times New Roman"/>
                <w:color w:val="000000"/>
              </w:rPr>
            </w:pPr>
            <w:r w:rsidRPr="00416B7D">
              <w:rPr>
                <w:rFonts w:ascii="Times New Roman" w:hAnsi="Times New Roman" w:cs="Times New Roman"/>
                <w:bCs/>
                <w:color w:val="000000"/>
              </w:rPr>
              <w:t>Уступка вклада ЖСС пополненные за счет ЕПВ согласно подпункта 3) пункта 6 Правил ЕПВ</w:t>
            </w:r>
            <w:r w:rsidRPr="00416B7D">
              <w:rPr>
                <w:rFonts w:ascii="Times New Roman" w:hAnsi="Times New Roman" w:cs="Times New Roman"/>
                <w:bCs/>
                <w:color w:val="000000"/>
                <w:vertAlign w:val="superscript"/>
              </w:rPr>
              <w:t>2-1</w:t>
            </w:r>
            <w:r w:rsidRPr="00416B7D">
              <w:rPr>
                <w:rFonts w:ascii="Times New Roman" w:hAnsi="Times New Roman" w:cs="Times New Roman"/>
                <w:bCs/>
                <w:color w:val="000000"/>
              </w:rPr>
              <w:t xml:space="preserve"> допускается между супругами и (или) близкими</w:t>
            </w:r>
            <w:r w:rsidRPr="00416B7D">
              <w:rPr>
                <w:rFonts w:ascii="Times New Roman" w:hAnsi="Times New Roman" w:cs="Times New Roman"/>
                <w:b/>
                <w:bCs/>
                <w:color w:val="000000"/>
              </w:rPr>
              <w:t xml:space="preserve"> </w:t>
            </w:r>
            <w:r w:rsidRPr="00416B7D">
              <w:rPr>
                <w:rFonts w:ascii="Times New Roman" w:hAnsi="Times New Roman" w:cs="Times New Roman"/>
                <w:bCs/>
                <w:color w:val="000000"/>
              </w:rPr>
              <w:t xml:space="preserve">родственниками: </w:t>
            </w:r>
            <w:r w:rsidRPr="00416B7D">
              <w:rPr>
                <w:rFonts w:ascii="Times New Roman" w:hAnsi="Times New Roman" w:cs="Times New Roman"/>
                <w:color w:val="000000"/>
              </w:rPr>
              <w:t>родители (родитель), дети, усыновители (удочерители), усыновленные (удочеренные), полнородные и неполнородные братья и сестры, дедушка, бабушка, внуки.</w:t>
            </w:r>
          </w:p>
          <w:p w:rsidR="00987F56" w:rsidRPr="00060E75" w:rsidRDefault="007D19BD" w:rsidP="007D19BD">
            <w:pPr>
              <w:jc w:val="both"/>
              <w:rPr>
                <w:rFonts w:ascii="Times New Roman" w:hAnsi="Times New Roman" w:cs="Times New Roman"/>
              </w:rPr>
            </w:pPr>
            <w:r w:rsidRPr="00416B7D">
              <w:rPr>
                <w:rFonts w:ascii="Times New Roman" w:hAnsi="Times New Roman" w:cs="Times New Roman"/>
                <w:color w:val="000000"/>
              </w:rPr>
              <w:t>Не допускается супругами и (или) близкими родственниками получателя ЕПВ дальнейшая уступка третьим лицам вклада ЖСС, пополненный за счет ЕПВ заявителя</w:t>
            </w:r>
            <w:r w:rsidR="00987F56" w:rsidRPr="00416B7D">
              <w:rPr>
                <w:rFonts w:ascii="Times New Roman" w:hAnsi="Times New Roman" w:cs="Times New Roman"/>
              </w:rPr>
              <w:t>.</w:t>
            </w:r>
            <w:r w:rsidR="00987F56" w:rsidRPr="00060E75">
              <w:rPr>
                <w:rFonts w:ascii="Times New Roman" w:hAnsi="Times New Roman" w:cs="Times New Roman"/>
              </w:rPr>
              <w:t xml:space="preserve"> </w:t>
            </w:r>
          </w:p>
        </w:tc>
      </w:tr>
      <w:tr w:rsidR="00987F56" w:rsidRPr="00060E75" w:rsidTr="00987F56">
        <w:trPr>
          <w:trHeight w:val="1381"/>
        </w:trPr>
        <w:tc>
          <w:tcPr>
            <w:tcW w:w="425"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3</w:t>
            </w:r>
          </w:p>
        </w:tc>
        <w:tc>
          <w:tcPr>
            <w:tcW w:w="2836" w:type="dxa"/>
          </w:tcPr>
          <w:p w:rsidR="00987F56" w:rsidRPr="00060E75" w:rsidRDefault="00987F56" w:rsidP="00FA55E5">
            <w:pPr>
              <w:rPr>
                <w:rFonts w:ascii="Times New Roman" w:hAnsi="Times New Roman" w:cs="Times New Roman"/>
              </w:rPr>
            </w:pPr>
            <w:r w:rsidRPr="00060E75">
              <w:rPr>
                <w:rFonts w:ascii="Times New Roman" w:hAnsi="Times New Roman" w:cs="Times New Roman"/>
              </w:rPr>
              <w:t xml:space="preserve">Деление </w:t>
            </w:r>
          </w:p>
        </w:tc>
        <w:tc>
          <w:tcPr>
            <w:tcW w:w="11198" w:type="dxa"/>
          </w:tcPr>
          <w:p w:rsidR="00987F56" w:rsidRPr="00060E75" w:rsidRDefault="00987F56" w:rsidP="00FA55E5">
            <w:pPr>
              <w:jc w:val="both"/>
              <w:rPr>
                <w:rFonts w:ascii="Times New Roman" w:hAnsi="Times New Roman" w:cs="Times New Roman"/>
              </w:rPr>
            </w:pPr>
            <w:r w:rsidRPr="00060E75">
              <w:rPr>
                <w:rFonts w:ascii="Times New Roman" w:hAnsi="Times New Roman" w:cs="Times New Roman"/>
              </w:rPr>
              <w:t>Деление вклада производится до выдачи ипотечного жилищного займа в случае если:</w:t>
            </w:r>
          </w:p>
          <w:p w:rsidR="00987F56" w:rsidRPr="00060E75" w:rsidRDefault="00987F56" w:rsidP="00987F56">
            <w:pPr>
              <w:pStyle w:val="a5"/>
              <w:ind w:left="0"/>
              <w:jc w:val="both"/>
              <w:rPr>
                <w:rFonts w:ascii="Times New Roman" w:hAnsi="Times New Roman" w:cs="Times New Roman"/>
              </w:rPr>
            </w:pPr>
            <w:r w:rsidRPr="00060E75">
              <w:rPr>
                <w:rFonts w:ascii="Times New Roman" w:hAnsi="Times New Roman" w:cs="Times New Roman"/>
              </w:rPr>
              <w:t xml:space="preserve">1) на вкладе cобственные средства + ЕПВ, разрешается осуществлять деление вклада на ЕПВ и собственные средства; </w:t>
            </w:r>
          </w:p>
          <w:p w:rsidR="00987F56" w:rsidRPr="00060E75" w:rsidRDefault="00987F56" w:rsidP="00987F56">
            <w:pPr>
              <w:pStyle w:val="a5"/>
              <w:ind w:left="0"/>
              <w:jc w:val="both"/>
              <w:rPr>
                <w:rFonts w:ascii="Times New Roman" w:hAnsi="Times New Roman" w:cs="Times New Roman"/>
              </w:rPr>
            </w:pPr>
            <w:r w:rsidRPr="00060E75">
              <w:rPr>
                <w:rFonts w:ascii="Times New Roman" w:hAnsi="Times New Roman" w:cs="Times New Roman"/>
              </w:rPr>
              <w:t>2) на вкладе ЖСС размещены 100% ЕПВ и нет cобственных средств, то деление предусмотрено не более 1-го раза в год (только при целевом использовании ЕПВ);</w:t>
            </w:r>
          </w:p>
          <w:p w:rsidR="00987F56" w:rsidRPr="00060E75" w:rsidRDefault="00987F56" w:rsidP="003F2B55">
            <w:pPr>
              <w:pStyle w:val="a5"/>
              <w:ind w:left="0"/>
              <w:jc w:val="both"/>
              <w:rPr>
                <w:rFonts w:ascii="Times New Roman" w:hAnsi="Times New Roman" w:cs="Times New Roman"/>
              </w:rPr>
            </w:pPr>
            <w:r w:rsidRPr="00060E75">
              <w:rPr>
                <w:rFonts w:ascii="Times New Roman" w:hAnsi="Times New Roman" w:cs="Times New Roman"/>
              </w:rPr>
              <w:t xml:space="preserve">3) на вкладе ЖСС собственные средства по Программе Банка "Жас отбасы" + ЕПВ, деление вклада на ЕПВ и собственные средства допускается только по пунктам 1,2 </w:t>
            </w:r>
            <w:r w:rsidR="003F2B55" w:rsidRPr="00060E75">
              <w:rPr>
                <w:rFonts w:ascii="Times New Roman" w:hAnsi="Times New Roman" w:cs="Times New Roman"/>
              </w:rPr>
              <w:t>строки</w:t>
            </w:r>
            <w:r w:rsidRPr="00060E75">
              <w:rPr>
                <w:rFonts w:ascii="Times New Roman" w:hAnsi="Times New Roman" w:cs="Times New Roman"/>
              </w:rPr>
              <w:t xml:space="preserve"> 5 </w:t>
            </w:r>
            <w:r w:rsidR="003F2B55" w:rsidRPr="00060E75">
              <w:rPr>
                <w:rFonts w:ascii="Times New Roman" w:hAnsi="Times New Roman" w:cs="Times New Roman"/>
              </w:rPr>
              <w:t>пункта</w:t>
            </w:r>
            <w:r w:rsidRPr="00060E75">
              <w:rPr>
                <w:rFonts w:ascii="Times New Roman" w:hAnsi="Times New Roman" w:cs="Times New Roman"/>
              </w:rPr>
              <w:t xml:space="preserve"> 16 Главы 3</w:t>
            </w:r>
            <w:r w:rsidR="00374632" w:rsidRPr="00060E75">
              <w:rPr>
                <w:rFonts w:ascii="Times New Roman" w:hAnsi="Times New Roman" w:cs="Times New Roman"/>
              </w:rPr>
              <w:t>. При этом, признак "Жас отбасы"</w:t>
            </w:r>
            <w:r w:rsidRPr="00060E75">
              <w:rPr>
                <w:rFonts w:ascii="Times New Roman" w:hAnsi="Times New Roman" w:cs="Times New Roman"/>
              </w:rPr>
              <w:t xml:space="preserve"> на депозите с собственными средствами сохраняется.</w:t>
            </w:r>
          </w:p>
          <w:p w:rsidR="003F2B55" w:rsidRPr="00060E75" w:rsidRDefault="003F2B55" w:rsidP="005A1B7F">
            <w:pPr>
              <w:pStyle w:val="a5"/>
              <w:spacing w:after="120"/>
              <w:ind w:left="0"/>
              <w:contextualSpacing w:val="0"/>
              <w:rPr>
                <w:rFonts w:ascii="Times New Roman" w:hAnsi="Times New Roman" w:cs="Times New Roman"/>
                <w:i/>
                <w:color w:val="000000" w:themeColor="text1"/>
              </w:rPr>
            </w:pPr>
            <w:r w:rsidRPr="00060E75">
              <w:rPr>
                <w:rFonts w:ascii="Times New Roman" w:hAnsi="Times New Roman" w:cs="Times New Roman"/>
              </w:rPr>
              <w:t>На депозит с собственными средствами, образованный в результате деления, распространяются условия пункта 16 Главы 3 Продуктовой линейки.</w:t>
            </w:r>
            <w:r w:rsidR="00397A3F" w:rsidRPr="00060E75">
              <w:rPr>
                <w:rFonts w:ascii="Times New Roman" w:hAnsi="Times New Roman" w:cs="Times New Roman"/>
                <w:i/>
                <w:color w:val="000000" w:themeColor="text1"/>
              </w:rPr>
              <w:t xml:space="preserve"> </w:t>
            </w:r>
          </w:p>
        </w:tc>
      </w:tr>
      <w:tr w:rsidR="00987F56" w:rsidRPr="00060E75" w:rsidTr="00374632">
        <w:trPr>
          <w:trHeight w:val="556"/>
        </w:trPr>
        <w:tc>
          <w:tcPr>
            <w:tcW w:w="425"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4</w:t>
            </w:r>
          </w:p>
        </w:tc>
        <w:tc>
          <w:tcPr>
            <w:tcW w:w="2836"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Объединение</w:t>
            </w:r>
          </w:p>
        </w:tc>
        <w:tc>
          <w:tcPr>
            <w:tcW w:w="11198" w:type="dxa"/>
          </w:tcPr>
          <w:p w:rsidR="005A39FC" w:rsidRPr="00060E75" w:rsidRDefault="005A39FC" w:rsidP="00374632">
            <w:pPr>
              <w:pStyle w:val="a5"/>
              <w:ind w:left="0"/>
              <w:jc w:val="both"/>
              <w:rPr>
                <w:rFonts w:ascii="Times New Roman" w:eastAsia="Calibri" w:hAnsi="Times New Roman" w:cs="Times New Roman"/>
              </w:rPr>
            </w:pPr>
            <w:r w:rsidRPr="00060E75">
              <w:rPr>
                <w:rFonts w:ascii="Times New Roman" w:eastAsia="Calibri" w:hAnsi="Times New Roman" w:cs="Times New Roman"/>
              </w:rPr>
              <w:t xml:space="preserve">Объединение вкладов ЖСС с признаком ЕПВ допускается в целях последующего кредитования, в случае если: </w:t>
            </w:r>
          </w:p>
          <w:p w:rsidR="00987F56" w:rsidRPr="00060E75" w:rsidRDefault="00374632" w:rsidP="00374632">
            <w:pPr>
              <w:pStyle w:val="a5"/>
              <w:ind w:left="0"/>
              <w:jc w:val="both"/>
              <w:rPr>
                <w:rFonts w:ascii="Times New Roman" w:eastAsia="Calibri" w:hAnsi="Times New Roman" w:cs="Times New Roman"/>
              </w:rPr>
            </w:pPr>
            <w:r w:rsidRPr="00060E75">
              <w:rPr>
                <w:rFonts w:ascii="Times New Roman" w:eastAsia="Calibri" w:hAnsi="Times New Roman" w:cs="Times New Roman"/>
              </w:rPr>
              <w:t xml:space="preserve">1) </w:t>
            </w:r>
            <w:r w:rsidR="00987F56" w:rsidRPr="00060E75">
              <w:rPr>
                <w:rFonts w:ascii="Times New Roman" w:eastAsia="Calibri" w:hAnsi="Times New Roman" w:cs="Times New Roman"/>
              </w:rPr>
              <w:t>вклады ЖСС с признаком ЕПВ принадлежат одному вкладчику;</w:t>
            </w:r>
          </w:p>
          <w:p w:rsidR="00374632" w:rsidRPr="00060E75" w:rsidRDefault="00374632" w:rsidP="00374632">
            <w:pPr>
              <w:pStyle w:val="a5"/>
              <w:ind w:left="0"/>
              <w:jc w:val="both"/>
              <w:rPr>
                <w:rFonts w:ascii="Times New Roman" w:eastAsia="Calibri" w:hAnsi="Times New Roman" w:cs="Times New Roman"/>
              </w:rPr>
            </w:pPr>
            <w:r w:rsidRPr="00060E75">
              <w:rPr>
                <w:rFonts w:ascii="Times New Roman" w:eastAsia="Calibri" w:hAnsi="Times New Roman" w:cs="Times New Roman"/>
              </w:rPr>
              <w:lastRenderedPageBreak/>
              <w:t xml:space="preserve">2) </w:t>
            </w:r>
            <w:r w:rsidR="00987F56" w:rsidRPr="00060E75">
              <w:rPr>
                <w:rFonts w:ascii="Times New Roman" w:eastAsia="Calibri" w:hAnsi="Times New Roman" w:cs="Times New Roman"/>
              </w:rPr>
              <w:t>вклады ЖСС без признака ЕПВ объединяются со вкладом ЖСС с признаком ЕПВ, при этом на вклад ЖСС устанавливается признак ЕПВ;</w:t>
            </w:r>
          </w:p>
          <w:p w:rsidR="00987F56" w:rsidRPr="00060E75" w:rsidRDefault="00374632" w:rsidP="005A1B7F">
            <w:pPr>
              <w:pStyle w:val="a5"/>
              <w:ind w:left="0"/>
              <w:jc w:val="both"/>
              <w:rPr>
                <w:rFonts w:ascii="Times New Roman" w:eastAsia="Calibri" w:hAnsi="Times New Roman" w:cs="Times New Roman"/>
                <w:i/>
              </w:rPr>
            </w:pPr>
            <w:r w:rsidRPr="00060E75">
              <w:rPr>
                <w:rFonts w:ascii="Times New Roman" w:eastAsia="Calibri" w:hAnsi="Times New Roman" w:cs="Times New Roman"/>
              </w:rPr>
              <w:t xml:space="preserve">3) </w:t>
            </w:r>
            <w:r w:rsidR="00987F56" w:rsidRPr="00060E75">
              <w:rPr>
                <w:rFonts w:ascii="Times New Roman" w:eastAsia="Calibri" w:hAnsi="Times New Roman" w:cs="Times New Roman"/>
              </w:rPr>
              <w:t xml:space="preserve">вклады ЖСС </w:t>
            </w:r>
            <w:r w:rsidR="008B4620" w:rsidRPr="00060E75">
              <w:rPr>
                <w:rFonts w:ascii="Times New Roman" w:eastAsia="Calibri" w:hAnsi="Times New Roman" w:cs="Times New Roman"/>
              </w:rPr>
              <w:t xml:space="preserve">с признаком жилищных выплат </w:t>
            </w:r>
            <w:r w:rsidR="00F40815" w:rsidRPr="00060E75">
              <w:rPr>
                <w:rFonts w:ascii="Times New Roman" w:eastAsia="Calibri" w:hAnsi="Times New Roman" w:cs="Times New Roman"/>
              </w:rPr>
              <w:t>объединяются со вкладом ЖСС с признаком ЕПВ.</w:t>
            </w:r>
            <w:r w:rsidR="0092139F" w:rsidRPr="00060E75">
              <w:rPr>
                <w:rFonts w:ascii="Times New Roman" w:hAnsi="Times New Roman" w:cs="Times New Roman"/>
                <w:i/>
                <w:color w:val="000000" w:themeColor="text1"/>
              </w:rPr>
              <w:t xml:space="preserve"> </w:t>
            </w:r>
          </w:p>
        </w:tc>
      </w:tr>
      <w:tr w:rsidR="00987F56" w:rsidRPr="00060E75" w:rsidTr="00987F56">
        <w:trPr>
          <w:trHeight w:val="849"/>
        </w:trPr>
        <w:tc>
          <w:tcPr>
            <w:tcW w:w="425"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lastRenderedPageBreak/>
              <w:t>5</w:t>
            </w:r>
          </w:p>
        </w:tc>
        <w:tc>
          <w:tcPr>
            <w:tcW w:w="2836"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Расторжение</w:t>
            </w:r>
          </w:p>
        </w:tc>
        <w:tc>
          <w:tcPr>
            <w:tcW w:w="11198" w:type="dxa"/>
          </w:tcPr>
          <w:p w:rsidR="00987F56" w:rsidRPr="00060E75" w:rsidRDefault="00987F56" w:rsidP="00FA55E5">
            <w:pPr>
              <w:pStyle w:val="a5"/>
              <w:ind w:left="33"/>
              <w:jc w:val="both"/>
              <w:rPr>
                <w:rFonts w:ascii="Times New Roman" w:eastAsia="Calibri" w:hAnsi="Times New Roman" w:cs="Times New Roman"/>
              </w:rPr>
            </w:pPr>
            <w:r w:rsidRPr="00060E75">
              <w:rPr>
                <w:rFonts w:ascii="Times New Roman" w:eastAsia="Calibri" w:hAnsi="Times New Roman" w:cs="Times New Roman"/>
              </w:rPr>
              <w:t>Расторжение вкладов ЖСС с признаком ЕПВ:</w:t>
            </w:r>
          </w:p>
          <w:p w:rsidR="00987F56" w:rsidRPr="00060E75" w:rsidRDefault="00987F56" w:rsidP="00344B74">
            <w:pPr>
              <w:pStyle w:val="a5"/>
              <w:numPr>
                <w:ilvl w:val="0"/>
                <w:numId w:val="22"/>
              </w:numPr>
              <w:jc w:val="both"/>
              <w:rPr>
                <w:rFonts w:ascii="Times New Roman" w:eastAsia="Calibri" w:hAnsi="Times New Roman" w:cs="Times New Roman"/>
              </w:rPr>
            </w:pPr>
            <w:r w:rsidRPr="00060E75">
              <w:rPr>
                <w:rFonts w:ascii="Times New Roman" w:eastAsia="Calibri" w:hAnsi="Times New Roman" w:cs="Times New Roman"/>
              </w:rPr>
              <w:t>при оформлении жилищного займа;</w:t>
            </w:r>
          </w:p>
          <w:p w:rsidR="00987F56" w:rsidRPr="00060E75" w:rsidRDefault="00987F56" w:rsidP="00344B74">
            <w:pPr>
              <w:pStyle w:val="a5"/>
              <w:numPr>
                <w:ilvl w:val="0"/>
                <w:numId w:val="22"/>
              </w:numPr>
              <w:jc w:val="both"/>
              <w:rPr>
                <w:rFonts w:ascii="Times New Roman" w:eastAsia="Calibri" w:hAnsi="Times New Roman" w:cs="Times New Roman"/>
              </w:rPr>
            </w:pPr>
            <w:r w:rsidRPr="00060E75">
              <w:rPr>
                <w:rFonts w:ascii="Times New Roman" w:eastAsia="Calibri" w:hAnsi="Times New Roman" w:cs="Times New Roman"/>
              </w:rPr>
              <w:t>при возврате ЕПВ в Е</w:t>
            </w:r>
            <w:r w:rsidR="00F40815" w:rsidRPr="00060E75">
              <w:rPr>
                <w:rFonts w:ascii="Times New Roman" w:eastAsia="Calibri" w:hAnsi="Times New Roman" w:cs="Times New Roman"/>
              </w:rPr>
              <w:t>НПФ согласно требованиям Правил ЕПВ</w:t>
            </w:r>
            <w:r w:rsidR="00F40815" w:rsidRPr="00060E75">
              <w:rPr>
                <w:rFonts w:ascii="Times New Roman" w:eastAsia="Calibri" w:hAnsi="Times New Roman" w:cs="Times New Roman"/>
                <w:vertAlign w:val="superscript"/>
              </w:rPr>
              <w:t>2-</w:t>
            </w:r>
            <w:r w:rsidR="00F40815" w:rsidRPr="00060E75">
              <w:rPr>
                <w:rFonts w:ascii="Times New Roman" w:eastAsia="Calibri" w:hAnsi="Times New Roman" w:cs="Times New Roman"/>
                <w:i/>
                <w:vertAlign w:val="superscript"/>
              </w:rPr>
              <w:t>1</w:t>
            </w:r>
            <w:r w:rsidR="00F40815" w:rsidRPr="00060E75">
              <w:rPr>
                <w:rFonts w:ascii="Times New Roman" w:eastAsia="Calibri" w:hAnsi="Times New Roman" w:cs="Times New Roman"/>
              </w:rPr>
              <w:t>;</w:t>
            </w:r>
          </w:p>
          <w:p w:rsidR="00987F56" w:rsidRPr="00060E75" w:rsidRDefault="00987F56" w:rsidP="005A1B7F">
            <w:pPr>
              <w:pStyle w:val="a5"/>
              <w:numPr>
                <w:ilvl w:val="0"/>
                <w:numId w:val="22"/>
              </w:numPr>
              <w:rPr>
                <w:rFonts w:ascii="Times New Roman" w:eastAsia="Calibri" w:hAnsi="Times New Roman" w:cs="Times New Roman"/>
              </w:rPr>
            </w:pPr>
            <w:r w:rsidRPr="00060E75">
              <w:rPr>
                <w:rFonts w:ascii="Times New Roman" w:eastAsia="Calibri" w:hAnsi="Times New Roman" w:cs="Times New Roman"/>
              </w:rPr>
              <w:t>по решению клиента Банка</w:t>
            </w:r>
            <w:r w:rsidR="00F40815" w:rsidRPr="00060E75">
              <w:rPr>
                <w:rFonts w:ascii="Times New Roman" w:eastAsia="Calibri" w:hAnsi="Times New Roman" w:cs="Times New Roman"/>
                <w:b/>
                <w:lang w:eastAsia="x-none"/>
              </w:rPr>
              <w:t xml:space="preserve"> </w:t>
            </w:r>
            <w:r w:rsidR="00F40815" w:rsidRPr="00060E75">
              <w:rPr>
                <w:rFonts w:ascii="Times New Roman" w:eastAsia="Calibri" w:hAnsi="Times New Roman" w:cs="Times New Roman"/>
              </w:rPr>
              <w:t>о</w:t>
            </w:r>
            <w:r w:rsidR="00F40815" w:rsidRPr="00060E75">
              <w:rPr>
                <w:rFonts w:ascii="Times New Roman" w:eastAsia="Calibri" w:hAnsi="Times New Roman" w:cs="Times New Roman"/>
                <w:lang w:val="x-none"/>
              </w:rPr>
              <w:t xml:space="preserve"> возврат</w:t>
            </w:r>
            <w:r w:rsidR="00F40815" w:rsidRPr="00060E75">
              <w:rPr>
                <w:rFonts w:ascii="Times New Roman" w:eastAsia="Calibri" w:hAnsi="Times New Roman" w:cs="Times New Roman"/>
              </w:rPr>
              <w:t xml:space="preserve">е </w:t>
            </w:r>
            <w:r w:rsidR="00F40815" w:rsidRPr="00060E75">
              <w:rPr>
                <w:rFonts w:ascii="Times New Roman" w:eastAsia="Calibri" w:hAnsi="Times New Roman" w:cs="Times New Roman"/>
                <w:lang w:val="x-none"/>
              </w:rPr>
              <w:t>ЕПВ в ЕНПФ</w:t>
            </w:r>
            <w:r w:rsidR="00F40815" w:rsidRPr="00060E75">
              <w:rPr>
                <w:rFonts w:ascii="Times New Roman" w:eastAsia="Calibri" w:hAnsi="Times New Roman" w:cs="Times New Roman"/>
              </w:rPr>
              <w:t>.</w:t>
            </w:r>
            <w:r w:rsidR="0092139F" w:rsidRPr="00060E75">
              <w:rPr>
                <w:rFonts w:ascii="Times New Roman" w:eastAsia="Calibri" w:hAnsi="Times New Roman" w:cs="Times New Roman"/>
              </w:rPr>
              <w:t xml:space="preserve"> </w:t>
            </w:r>
          </w:p>
        </w:tc>
      </w:tr>
      <w:tr w:rsidR="00987F56" w:rsidRPr="00060E75" w:rsidTr="00987F56">
        <w:trPr>
          <w:trHeight w:val="637"/>
        </w:trPr>
        <w:tc>
          <w:tcPr>
            <w:tcW w:w="425"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6</w:t>
            </w:r>
          </w:p>
        </w:tc>
        <w:tc>
          <w:tcPr>
            <w:tcW w:w="2836"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Универсальное правопреемство</w:t>
            </w:r>
          </w:p>
        </w:tc>
        <w:tc>
          <w:tcPr>
            <w:tcW w:w="11198" w:type="dxa"/>
          </w:tcPr>
          <w:p w:rsidR="00987F56" w:rsidRPr="00060E75" w:rsidRDefault="00987F56" w:rsidP="00FA55E5">
            <w:pPr>
              <w:pStyle w:val="a5"/>
              <w:ind w:left="33"/>
              <w:jc w:val="both"/>
              <w:rPr>
                <w:rFonts w:ascii="Times New Roman" w:eastAsia="Calibri" w:hAnsi="Times New Roman" w:cs="Times New Roman"/>
              </w:rPr>
            </w:pPr>
            <w:r w:rsidRPr="00060E75">
              <w:rPr>
                <w:rFonts w:ascii="Times New Roman" w:eastAsia="Calibri" w:hAnsi="Times New Roman" w:cs="Times New Roman"/>
              </w:rPr>
              <w:t xml:space="preserve"> В случае смерти вкладчика, ЕПВ подлежат возврату в ЕНПФ, которые наследуются в порядке, установленном законодательством Республики Казахстан. </w:t>
            </w:r>
          </w:p>
        </w:tc>
      </w:tr>
      <w:tr w:rsidR="007E73D0" w:rsidRPr="00060E75" w:rsidTr="00DB085B">
        <w:trPr>
          <w:trHeight w:val="295"/>
        </w:trPr>
        <w:tc>
          <w:tcPr>
            <w:tcW w:w="425" w:type="dxa"/>
          </w:tcPr>
          <w:p w:rsidR="007E73D0" w:rsidRPr="00060E75" w:rsidRDefault="007E73D0" w:rsidP="00FA55E5">
            <w:pPr>
              <w:jc w:val="both"/>
              <w:rPr>
                <w:rFonts w:ascii="Times New Roman" w:eastAsia="Calibri" w:hAnsi="Times New Roman" w:cs="Times New Roman"/>
              </w:rPr>
            </w:pPr>
            <w:r w:rsidRPr="00060E75">
              <w:rPr>
                <w:rFonts w:ascii="Times New Roman" w:eastAsia="Calibri" w:hAnsi="Times New Roman" w:cs="Times New Roman"/>
              </w:rPr>
              <w:t>7</w:t>
            </w:r>
          </w:p>
        </w:tc>
        <w:tc>
          <w:tcPr>
            <w:tcW w:w="14034" w:type="dxa"/>
            <w:gridSpan w:val="2"/>
          </w:tcPr>
          <w:p w:rsidR="007E73D0" w:rsidRPr="00060E75" w:rsidRDefault="007E73D0" w:rsidP="007E73D0">
            <w:pPr>
              <w:pStyle w:val="a5"/>
              <w:ind w:left="33"/>
              <w:jc w:val="both"/>
              <w:rPr>
                <w:rFonts w:ascii="Times New Roman" w:eastAsia="Calibri" w:hAnsi="Times New Roman" w:cs="Times New Roman"/>
              </w:rPr>
            </w:pPr>
            <w:r w:rsidRPr="00060E75">
              <w:rPr>
                <w:rFonts w:ascii="Times New Roman" w:hAnsi="Times New Roman" w:cs="Times New Roman"/>
                <w:lang w:eastAsia="ru-RU"/>
              </w:rPr>
              <w:t>(Пункт 7 исключен)</w:t>
            </w:r>
          </w:p>
        </w:tc>
      </w:tr>
    </w:tbl>
    <w:p w:rsidR="00C76077" w:rsidRPr="00060E75" w:rsidRDefault="00F3638A" w:rsidP="005A1B7F">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По договорам о ЖСС, заключенным до </w:t>
      </w:r>
      <w:r w:rsidR="0097214B" w:rsidRPr="00060E75">
        <w:rPr>
          <w:rFonts w:ascii="Times New Roman" w:hAnsi="Times New Roman" w:cs="Times New Roman"/>
          <w:lang w:eastAsia="ru-RU"/>
        </w:rPr>
        <w:t>0</w:t>
      </w:r>
      <w:r w:rsidRPr="00060E75">
        <w:rPr>
          <w:rFonts w:ascii="Times New Roman" w:hAnsi="Times New Roman" w:cs="Times New Roman"/>
          <w:lang w:eastAsia="ru-RU"/>
        </w:rPr>
        <w:t>1.</w:t>
      </w:r>
      <w:r w:rsidR="0097214B" w:rsidRPr="00060E75">
        <w:rPr>
          <w:rFonts w:ascii="Times New Roman" w:hAnsi="Times New Roman" w:cs="Times New Roman"/>
          <w:lang w:eastAsia="ru-RU"/>
        </w:rPr>
        <w:t>1</w:t>
      </w:r>
      <w:r w:rsidRPr="00060E75">
        <w:rPr>
          <w:rFonts w:ascii="Times New Roman" w:hAnsi="Times New Roman" w:cs="Times New Roman"/>
          <w:lang w:eastAsia="ru-RU"/>
        </w:rPr>
        <w:t xml:space="preserve">1.2016 года, по которым прямо не предусмотрена иная форма внесения изменений в договор о ЖСС операции депозитного обслуживания проводятся на основании </w:t>
      </w:r>
      <w:r w:rsidR="00632053" w:rsidRPr="00060E75">
        <w:rPr>
          <w:rFonts w:ascii="Times New Roman" w:hAnsi="Times New Roman" w:cs="Times New Roman"/>
          <w:lang w:eastAsia="ru-RU"/>
        </w:rPr>
        <w:t xml:space="preserve">заявления вкладчика и </w:t>
      </w:r>
      <w:r w:rsidRPr="00060E75">
        <w:rPr>
          <w:rFonts w:ascii="Times New Roman" w:hAnsi="Times New Roman" w:cs="Times New Roman"/>
          <w:lang w:eastAsia="ru-RU"/>
        </w:rPr>
        <w:t>з</w:t>
      </w:r>
      <w:r w:rsidR="00C76077" w:rsidRPr="00060E75">
        <w:rPr>
          <w:rFonts w:ascii="Times New Roman" w:hAnsi="Times New Roman" w:cs="Times New Roman"/>
          <w:lang w:eastAsia="ru-RU"/>
        </w:rPr>
        <w:t>аключен</w:t>
      </w:r>
      <w:r w:rsidR="00632053" w:rsidRPr="00060E75">
        <w:rPr>
          <w:rFonts w:ascii="Times New Roman" w:hAnsi="Times New Roman" w:cs="Times New Roman"/>
          <w:lang w:eastAsia="ru-RU"/>
        </w:rPr>
        <w:t>ного</w:t>
      </w:r>
      <w:r w:rsidR="00C76077" w:rsidRPr="00060E75">
        <w:rPr>
          <w:rFonts w:ascii="Times New Roman" w:hAnsi="Times New Roman" w:cs="Times New Roman"/>
          <w:lang w:eastAsia="ru-RU"/>
        </w:rPr>
        <w:t xml:space="preserve"> дополнительн</w:t>
      </w:r>
      <w:r w:rsidR="00632053" w:rsidRPr="00060E75">
        <w:rPr>
          <w:rFonts w:ascii="Times New Roman" w:hAnsi="Times New Roman" w:cs="Times New Roman"/>
          <w:lang w:eastAsia="ru-RU"/>
        </w:rPr>
        <w:t>ого</w:t>
      </w:r>
      <w:r w:rsidR="00C76077" w:rsidRPr="00060E75">
        <w:rPr>
          <w:rFonts w:ascii="Times New Roman" w:hAnsi="Times New Roman" w:cs="Times New Roman"/>
          <w:lang w:eastAsia="ru-RU"/>
        </w:rPr>
        <w:t xml:space="preserve"> соглашени</w:t>
      </w:r>
      <w:r w:rsidR="00632053" w:rsidRPr="00060E75">
        <w:rPr>
          <w:rFonts w:ascii="Times New Roman" w:hAnsi="Times New Roman" w:cs="Times New Roman"/>
          <w:lang w:eastAsia="ru-RU"/>
        </w:rPr>
        <w:t>я</w:t>
      </w:r>
      <w:r w:rsidR="00C76077" w:rsidRPr="00060E75">
        <w:rPr>
          <w:rFonts w:ascii="Times New Roman" w:hAnsi="Times New Roman" w:cs="Times New Roman"/>
          <w:lang w:eastAsia="ru-RU"/>
        </w:rPr>
        <w:t xml:space="preserve"> </w:t>
      </w:r>
      <w:r w:rsidRPr="00060E75">
        <w:rPr>
          <w:rFonts w:ascii="Times New Roman" w:hAnsi="Times New Roman" w:cs="Times New Roman"/>
          <w:lang w:eastAsia="ru-RU"/>
        </w:rPr>
        <w:t>к договору о ЖСС.</w:t>
      </w:r>
      <w:r w:rsidR="00C76077" w:rsidRPr="00060E75">
        <w:rPr>
          <w:rFonts w:ascii="Times New Roman" w:hAnsi="Times New Roman" w:cs="Times New Roman"/>
          <w:lang w:eastAsia="ru-RU"/>
        </w:rPr>
        <w:t xml:space="preserve"> </w:t>
      </w:r>
    </w:p>
    <w:p w:rsidR="00B72342" w:rsidRPr="00060E75" w:rsidRDefault="00632053" w:rsidP="00DA4127">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По договорам о ЖСС, заключенным с 01.11.2016 года операции депозитного обслуживания проводятся на основании принятого/зарегистрированного заявления вкладчика и предоставленного ему сертификата.</w:t>
      </w:r>
    </w:p>
    <w:p w:rsidR="00B72342" w:rsidRPr="00060E75" w:rsidRDefault="00B72342" w:rsidP="00B72342">
      <w:pPr>
        <w:spacing w:after="120" w:line="240" w:lineRule="auto"/>
        <w:jc w:val="both"/>
        <w:rPr>
          <w:rFonts w:ascii="Times New Roman" w:hAnsi="Times New Roman" w:cs="Times New Roman"/>
          <w:lang w:eastAsia="ru-RU"/>
        </w:rPr>
      </w:pPr>
    </w:p>
    <w:p w:rsidR="0031367F" w:rsidRPr="00060E75" w:rsidRDefault="0031367F" w:rsidP="0031367F">
      <w:pPr>
        <w:spacing w:after="120" w:line="240" w:lineRule="auto"/>
        <w:rPr>
          <w:rFonts w:ascii="Times New Roman" w:hAnsi="Times New Roman" w:cs="Times New Roman"/>
          <w:sz w:val="18"/>
          <w:szCs w:val="18"/>
          <w:lang w:eastAsia="x-none"/>
        </w:rPr>
      </w:pPr>
      <w:r w:rsidRPr="00060E75">
        <w:rPr>
          <w:rFonts w:ascii="Times New Roman" w:hAnsi="Times New Roman" w:cs="Times New Roman"/>
          <w:sz w:val="18"/>
          <w:szCs w:val="18"/>
          <w:lang w:eastAsia="x-none"/>
        </w:rPr>
        <w:t>______________________________</w:t>
      </w:r>
    </w:p>
    <w:p w:rsidR="0031367F" w:rsidRPr="00060E75" w:rsidRDefault="0031367F" w:rsidP="0031367F">
      <w:pPr>
        <w:spacing w:after="0" w:line="240" w:lineRule="auto"/>
        <w:ind w:firstLine="851"/>
        <w:contextualSpacing/>
        <w:jc w:val="both"/>
        <w:rPr>
          <w:rFonts w:ascii="Times New Roman" w:hAnsi="Times New Roman" w:cs="Times New Roman"/>
          <w:i/>
          <w:sz w:val="18"/>
          <w:szCs w:val="18"/>
          <w:lang w:eastAsia="x-none"/>
        </w:rPr>
      </w:pPr>
      <w:r w:rsidRPr="00060E75">
        <w:rPr>
          <w:rFonts w:ascii="Times New Roman" w:hAnsi="Times New Roman" w:cs="Times New Roman"/>
          <w:sz w:val="18"/>
          <w:szCs w:val="18"/>
          <w:vertAlign w:val="superscript"/>
          <w:lang w:eastAsia="x-none"/>
        </w:rPr>
        <w:t>2-</w:t>
      </w:r>
      <w:r w:rsidRPr="00060E75">
        <w:rPr>
          <w:rFonts w:ascii="Times New Roman" w:hAnsi="Times New Roman" w:cs="Times New Roman"/>
          <w:i/>
          <w:sz w:val="18"/>
          <w:szCs w:val="18"/>
          <w:vertAlign w:val="superscript"/>
          <w:lang w:eastAsia="x-none"/>
        </w:rPr>
        <w:t>1</w:t>
      </w:r>
      <w:r w:rsidRPr="00060E75">
        <w:rPr>
          <w:rFonts w:ascii="Times New Roman" w:hAnsi="Times New Roman" w:cs="Times New Roman"/>
          <w:i/>
          <w:sz w:val="18"/>
          <w:szCs w:val="18"/>
          <w:lang w:eastAsia="x-none"/>
        </w:rPr>
        <w:t>Правила использования единовременных пенсионных выплат для улучшения жилищных условий в соответствии с законодательством Республики Казахстан,</w:t>
      </w:r>
    </w:p>
    <w:p w:rsidR="0031367F" w:rsidRPr="00060E75" w:rsidRDefault="0031367F" w:rsidP="0031367F">
      <w:pPr>
        <w:spacing w:after="120" w:line="240" w:lineRule="auto"/>
        <w:jc w:val="both"/>
        <w:rPr>
          <w:rFonts w:ascii="Times New Roman" w:hAnsi="Times New Roman" w:cs="Times New Roman"/>
          <w:lang w:eastAsia="ru-RU"/>
        </w:rPr>
      </w:pPr>
      <w:r w:rsidRPr="00060E75">
        <w:rPr>
          <w:rFonts w:ascii="Times New Roman" w:hAnsi="Times New Roman" w:cs="Times New Roman"/>
          <w:i/>
          <w:sz w:val="18"/>
          <w:szCs w:val="18"/>
          <w:lang w:eastAsia="x-none"/>
        </w:rPr>
        <w:t xml:space="preserve">   утвержденными приказом Министра индустрии и инфраструктурного развития Республики Казахстан от 21 января 2021 года № 24.</w:t>
      </w:r>
    </w:p>
    <w:p w:rsidR="003625CA" w:rsidRPr="00060E75" w:rsidRDefault="00836C0D" w:rsidP="00364662">
      <w:pPr>
        <w:pStyle w:val="1"/>
        <w:pageBreakBefore/>
        <w:ind w:left="357" w:hanging="357"/>
        <w:rPr>
          <w:rFonts w:cs="Times New Roman"/>
        </w:rPr>
      </w:pPr>
      <w:r w:rsidRPr="00060E75">
        <w:rPr>
          <w:rFonts w:cs="Times New Roman"/>
        </w:rPr>
        <w:lastRenderedPageBreak/>
        <w:t>УСЛОВИЯ КРЕДИТОВАНИЯ</w:t>
      </w:r>
    </w:p>
    <w:p w:rsidR="00836C0D" w:rsidRPr="00060E75" w:rsidRDefault="00836C0D" w:rsidP="000C683F">
      <w:pPr>
        <w:pStyle w:val="2"/>
        <w:rPr>
          <w:rFonts w:eastAsiaTheme="minorHAnsi"/>
        </w:rPr>
      </w:pPr>
      <w:r w:rsidRPr="00060E75">
        <w:rPr>
          <w:rFonts w:eastAsiaTheme="minorHAnsi"/>
        </w:rPr>
        <w:t xml:space="preserve">Общие </w:t>
      </w:r>
      <w:r w:rsidR="00B83C10" w:rsidRPr="00060E75">
        <w:rPr>
          <w:rFonts w:eastAsiaTheme="minorHAnsi"/>
        </w:rPr>
        <w:t>условия</w:t>
      </w:r>
    </w:p>
    <w:p w:rsidR="00240EE1" w:rsidRPr="00060E75" w:rsidRDefault="00240EE1"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color w:val="000000" w:themeColor="text1"/>
          <w:lang w:eastAsia="ru-RU"/>
        </w:rPr>
        <w:t xml:space="preserve">Займы Банка могут быть использованы вкладчиком только в целях проведения мероприятий по улучшению жилищных условий в соответствии с </w:t>
      </w:r>
      <w:r w:rsidRPr="00060E75">
        <w:rPr>
          <w:rFonts w:ascii="Times New Roman" w:hAnsi="Times New Roman" w:cs="Times New Roman"/>
          <w:lang w:eastAsia="ru-RU"/>
        </w:rPr>
        <w:t xml:space="preserve">Законом </w:t>
      </w:r>
      <w:r w:rsidR="00484F46" w:rsidRPr="00060E75">
        <w:rPr>
          <w:rFonts w:ascii="Times New Roman" w:hAnsi="Times New Roman" w:cs="Times New Roman"/>
          <w:lang w:eastAsia="ru-RU"/>
        </w:rPr>
        <w:t>РК "О жилищных строительных сбережениях в Республике Казахстан" (далее – Закон о ЖСС)</w:t>
      </w:r>
      <w:r w:rsidRPr="00060E75">
        <w:rPr>
          <w:rFonts w:ascii="Times New Roman" w:hAnsi="Times New Roman" w:cs="Times New Roman"/>
          <w:lang w:eastAsia="ru-RU"/>
        </w:rPr>
        <w:t>.</w:t>
      </w:r>
    </w:p>
    <w:p w:rsidR="002155C2" w:rsidRPr="00060E75" w:rsidRDefault="002155C2"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Валюта кредита – тенге.</w:t>
      </w:r>
    </w:p>
    <w:p w:rsidR="00597FB3" w:rsidRPr="00060E75" w:rsidRDefault="00597FB3"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Обеспечение по займу - обеспечение, принимаемое Банком в соответстви</w:t>
      </w:r>
      <w:r w:rsidR="006148D5" w:rsidRPr="00060E75">
        <w:rPr>
          <w:rFonts w:ascii="Times New Roman" w:hAnsi="Times New Roman" w:cs="Times New Roman"/>
          <w:color w:val="000000" w:themeColor="text1"/>
          <w:lang w:eastAsia="ru-RU"/>
        </w:rPr>
        <w:t>и</w:t>
      </w:r>
      <w:r w:rsidRPr="00060E75">
        <w:rPr>
          <w:rFonts w:ascii="Times New Roman" w:hAnsi="Times New Roman" w:cs="Times New Roman"/>
          <w:color w:val="000000" w:themeColor="text1"/>
          <w:lang w:eastAsia="ru-RU"/>
        </w:rPr>
        <w:t xml:space="preserve"> с </w:t>
      </w:r>
      <w:r w:rsidR="00484F46" w:rsidRPr="00060E75">
        <w:rPr>
          <w:rFonts w:ascii="Times New Roman" w:hAnsi="Times New Roman" w:cs="Times New Roman"/>
          <w:color w:val="000000" w:themeColor="text1"/>
          <w:lang w:eastAsia="ru-RU"/>
        </w:rPr>
        <w:t>в</w:t>
      </w:r>
      <w:r w:rsidRPr="00060E75">
        <w:rPr>
          <w:rFonts w:ascii="Times New Roman" w:hAnsi="Times New Roman" w:cs="Times New Roman"/>
          <w:color w:val="000000" w:themeColor="text1"/>
          <w:lang w:eastAsia="ru-RU"/>
        </w:rPr>
        <w:t>нутренней кредитной политикой Банка.</w:t>
      </w:r>
    </w:p>
    <w:p w:rsidR="00597FB3" w:rsidRPr="00060E75" w:rsidRDefault="00597FB3"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Характеристика ставок</w:t>
      </w:r>
      <w:r w:rsidR="005106EC" w:rsidRPr="00060E75">
        <w:rPr>
          <w:rFonts w:ascii="Times New Roman" w:hAnsi="Times New Roman" w:cs="Times New Roman"/>
          <w:color w:val="000000" w:themeColor="text1"/>
          <w:lang w:eastAsia="ru-RU"/>
        </w:rPr>
        <w:t xml:space="preserve"> вознаграждения по займам</w:t>
      </w:r>
      <w:r w:rsidRPr="00060E75">
        <w:rPr>
          <w:rFonts w:ascii="Times New Roman" w:hAnsi="Times New Roman" w:cs="Times New Roman"/>
          <w:color w:val="000000" w:themeColor="text1"/>
          <w:lang w:eastAsia="ru-RU"/>
        </w:rPr>
        <w:t xml:space="preserve"> – фиксированные.</w:t>
      </w:r>
    </w:p>
    <w:p w:rsidR="00364B3B" w:rsidRPr="00060E75" w:rsidRDefault="00364B3B"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 xml:space="preserve">Минимальная сумма досрочного частичного погашения займа – </w:t>
      </w:r>
      <w:r w:rsidR="00AD6DDA" w:rsidRPr="00060E75">
        <w:rPr>
          <w:rFonts w:ascii="Times New Roman" w:hAnsi="Times New Roman" w:cs="Times New Roman"/>
          <w:color w:val="000000" w:themeColor="text1"/>
          <w:lang w:eastAsia="ru-RU"/>
        </w:rPr>
        <w:t>5</w:t>
      </w:r>
      <w:r w:rsidRPr="00060E75">
        <w:rPr>
          <w:rFonts w:ascii="Times New Roman" w:hAnsi="Times New Roman" w:cs="Times New Roman"/>
          <w:color w:val="000000" w:themeColor="text1"/>
          <w:lang w:eastAsia="ru-RU"/>
        </w:rPr>
        <w:t>0 000 тенге.</w:t>
      </w:r>
      <w:r w:rsidR="00F33475" w:rsidRPr="00060E75">
        <w:rPr>
          <w:rFonts w:ascii="Times New Roman" w:hAnsi="Times New Roman" w:cs="Times New Roman"/>
          <w:color w:val="000000" w:themeColor="text1"/>
          <w:lang w:eastAsia="ru-RU"/>
        </w:rPr>
        <w:t xml:space="preserve"> </w:t>
      </w:r>
      <w:r w:rsidR="00F33475" w:rsidRPr="00060E75">
        <w:rPr>
          <w:rFonts w:ascii="Times New Roman" w:hAnsi="Times New Roman" w:cs="Times New Roman"/>
          <w:bCs/>
          <w:color w:val="000000" w:themeColor="text1"/>
          <w:lang w:eastAsia="ru-RU"/>
        </w:rPr>
        <w:t>Данное ограничение не распространяется при досрочном погашении займа с использованием единовременных пенсионных выплат.</w:t>
      </w:r>
      <w:r w:rsidR="008F139D" w:rsidRPr="00060E75">
        <w:rPr>
          <w:rFonts w:ascii="Times New Roman" w:hAnsi="Times New Roman" w:cs="Times New Roman"/>
          <w:bCs/>
          <w:color w:val="000000" w:themeColor="text1"/>
          <w:lang w:eastAsia="ru-RU"/>
        </w:rPr>
        <w:t xml:space="preserve"> </w:t>
      </w:r>
    </w:p>
    <w:p w:rsidR="001F4C13" w:rsidRPr="00060E75" w:rsidRDefault="00C3500B" w:rsidP="00E77119">
      <w:pPr>
        <w:pStyle w:val="a5"/>
        <w:numPr>
          <w:ilvl w:val="0"/>
          <w:numId w:val="4"/>
        </w:numPr>
        <w:spacing w:after="120" w:line="240" w:lineRule="auto"/>
        <w:ind w:left="567" w:hanging="567"/>
        <w:contextualSpacing w:val="0"/>
        <w:jc w:val="both"/>
        <w:rPr>
          <w:rFonts w:ascii="Times New Roman" w:hAnsi="Times New Roman" w:cs="Times New Roman"/>
          <w:bCs/>
          <w:lang w:val="kk-KZ" w:eastAsia="ru-RU"/>
        </w:rPr>
      </w:pPr>
      <w:r w:rsidRPr="00060E75">
        <w:rPr>
          <w:rFonts w:ascii="Times New Roman" w:hAnsi="Times New Roman" w:cs="Times New Roman"/>
          <w:bCs/>
          <w:lang w:val="kk-KZ" w:eastAsia="ru-RU"/>
        </w:rPr>
        <w:t>Выдача и обслуживание займов о</w:t>
      </w:r>
      <w:r w:rsidR="001F4C13" w:rsidRPr="00060E75">
        <w:rPr>
          <w:rFonts w:ascii="Times New Roman" w:hAnsi="Times New Roman" w:cs="Times New Roman"/>
          <w:bCs/>
          <w:lang w:val="kk-KZ" w:eastAsia="ru-RU"/>
        </w:rPr>
        <w:t xml:space="preserve">существляется </w:t>
      </w:r>
      <w:r w:rsidRPr="00060E75">
        <w:rPr>
          <w:rFonts w:ascii="Times New Roman" w:hAnsi="Times New Roman" w:cs="Times New Roman"/>
          <w:bCs/>
          <w:lang w:val="kk-KZ" w:eastAsia="ru-RU"/>
        </w:rPr>
        <w:t>через текущий счет. На одного вкладчика открывается только один текущий счет.</w:t>
      </w:r>
    </w:p>
    <w:p w:rsidR="003C6656" w:rsidRPr="00060E75" w:rsidRDefault="003C6656" w:rsidP="003C6656">
      <w:pPr>
        <w:tabs>
          <w:tab w:val="left" w:pos="709"/>
        </w:tabs>
        <w:spacing w:after="120" w:line="240" w:lineRule="auto"/>
        <w:jc w:val="both"/>
        <w:rPr>
          <w:rFonts w:ascii="Times New Roman" w:hAnsi="Times New Roman" w:cs="Times New Roman"/>
          <w:bCs/>
          <w:color w:val="000000" w:themeColor="text1"/>
          <w:lang w:eastAsia="ru-RU"/>
        </w:rPr>
      </w:pPr>
      <w:r w:rsidRPr="00060E75">
        <w:rPr>
          <w:rFonts w:ascii="Times New Roman" w:hAnsi="Times New Roman" w:cs="Times New Roman"/>
          <w:bCs/>
          <w:lang w:val="kk-KZ" w:eastAsia="ru-RU"/>
        </w:rPr>
        <w:t xml:space="preserve">25-1.  </w:t>
      </w:r>
      <w:r w:rsidRPr="00060E75">
        <w:rPr>
          <w:rFonts w:ascii="Times New Roman" w:hAnsi="Times New Roman" w:cs="Times New Roman"/>
          <w:bCs/>
          <w:color w:val="000000" w:themeColor="text1"/>
          <w:lang w:eastAsia="ru-RU"/>
        </w:rPr>
        <w:t xml:space="preserve">Общие условия страхования: </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1) страхование залоговой недвижимости - от рисков его утраты (гибели) или повреждения в результате наступления страховых случаев, за исключением земельных участков, на которых отсутствуют строения;</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sz w:val="20"/>
          <w:lang w:eastAsia="ru-RU"/>
        </w:rPr>
      </w:pPr>
      <w:r w:rsidRPr="00060E75">
        <w:rPr>
          <w:rFonts w:ascii="Times New Roman" w:hAnsi="Times New Roman" w:cs="Times New Roman"/>
          <w:bCs/>
          <w:color w:val="000000" w:themeColor="text1"/>
          <w:lang w:eastAsia="ru-RU"/>
        </w:rPr>
        <w:t xml:space="preserve">2) страхование права собственности (титульное страхование) - </w:t>
      </w:r>
      <w:r w:rsidR="00D7395E" w:rsidRPr="00060E75">
        <w:rPr>
          <w:rFonts w:ascii="Times New Roman" w:hAnsi="Times New Roman" w:cs="Times New Roman"/>
          <w:bCs/>
          <w:color w:val="000000" w:themeColor="text1"/>
          <w:lang w:eastAsia="ru-RU"/>
        </w:rPr>
        <w:t xml:space="preserve">представляет собой совокупность видов страхования, предусматривающих осуществление страховой выплаты в размере частичной или полной компенсации ущерба, нанесенного имущественным интересам страхователя в случае прекращения права собственности на имущество (риск утраты права собственности на недвижимость). Договор титульного страхования заключается до выдачи займа на срок до трех лет единовременно согласно нижеперечисленных условий, </w:t>
      </w:r>
      <w:r w:rsidRPr="00060E75">
        <w:rPr>
          <w:rFonts w:ascii="Times New Roman" w:hAnsi="Times New Roman" w:cs="Times New Roman"/>
          <w:bCs/>
          <w:color w:val="000000" w:themeColor="text1"/>
          <w:lang w:eastAsia="ru-RU"/>
        </w:rPr>
        <w:t>если залоговая недвижимость является (настоящие условия распространяются на все виды залоговой недвижимости):</w:t>
      </w:r>
      <w:r w:rsidR="00D7395E" w:rsidRPr="00060E75">
        <w:rPr>
          <w:rFonts w:ascii="Times New Roman" w:hAnsi="Times New Roman" w:cs="Times New Roman"/>
          <w:i/>
          <w:color w:val="000000" w:themeColor="text1"/>
        </w:rPr>
        <w:t xml:space="preserve"> </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w:t>
      </w:r>
      <w:r w:rsidRPr="00060E75">
        <w:rPr>
          <w:rFonts w:ascii="Times New Roman" w:hAnsi="Times New Roman" w:cs="Times New Roman"/>
          <w:bCs/>
          <w:color w:val="000000" w:themeColor="text1"/>
          <w:lang w:eastAsia="ru-RU"/>
        </w:rPr>
        <w:tab/>
        <w:t>приобретаемой недвижимостью.  При этом срок страхования составляет 3 года;</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w:t>
      </w:r>
      <w:r w:rsidRPr="00060E75">
        <w:rPr>
          <w:rFonts w:ascii="Times New Roman" w:hAnsi="Times New Roman" w:cs="Times New Roman"/>
          <w:bCs/>
          <w:color w:val="000000" w:themeColor="text1"/>
          <w:lang w:eastAsia="ru-RU"/>
        </w:rPr>
        <w:tab/>
        <w:t>имеющейся недвижимостью, право собственности на которую возникло у собственника менее чем за 3 года до даты подачи кредитной заявки. При этом срок страхования равен сроку, оставшемуся до достижения 3 (трех) лет после возникновения права собственности на недвижимость</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w:t>
      </w:r>
      <w:r w:rsidRPr="00060E75">
        <w:rPr>
          <w:rFonts w:ascii="Times New Roman" w:hAnsi="Times New Roman" w:cs="Times New Roman"/>
          <w:bCs/>
          <w:color w:val="000000" w:themeColor="text1"/>
          <w:lang w:eastAsia="ru-RU"/>
        </w:rPr>
        <w:tab/>
        <w:t>подаренной недвижимостью, где даритель не является физическим лицом и право собственности на которую возникло у одаряемого менее чем за 3 года до даты подачи кредитной заявки. При этом срок страхования равен сроку, оставшемуся до достижения 3 (трех) лет после возникновения права собственности на недвижимость.</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По залогу в виде приобретаемой первичной недвижимости титульное страхование не требуется.</w:t>
      </w:r>
    </w:p>
    <w:p w:rsidR="003C6656" w:rsidRPr="00060E75" w:rsidRDefault="003C6656" w:rsidP="003C6656">
      <w:pPr>
        <w:spacing w:after="120" w:line="240" w:lineRule="auto"/>
        <w:ind w:left="567"/>
        <w:jc w:val="both"/>
        <w:rPr>
          <w:rFonts w:ascii="Times New Roman" w:hAnsi="Times New Roman"/>
        </w:rPr>
      </w:pPr>
      <w:r w:rsidRPr="00060E75">
        <w:rPr>
          <w:rFonts w:ascii="Times New Roman" w:hAnsi="Times New Roman"/>
        </w:rPr>
        <w:t>Необходимость титульного страхования индивидуального жилого дома определяется исходя из возникновения права собственности на земельный участок.</w:t>
      </w:r>
      <w:r w:rsidRPr="00060E75">
        <w:rPr>
          <w:rFonts w:ascii="Times New Roman" w:hAnsi="Times New Roman"/>
          <w:lang w:val="kk-KZ"/>
        </w:rPr>
        <w:t xml:space="preserve"> Если право собственности на земельный участок возникло</w:t>
      </w:r>
      <w:r w:rsidRPr="00060E75">
        <w:rPr>
          <w:rFonts w:ascii="Times New Roman" w:hAnsi="Times New Roman"/>
        </w:rPr>
        <w:t xml:space="preserve"> менее чем за 3 года до даты подачи кредитной заявки, то срок страхования равен сроку, оставшемуся до достижения 3 (трех) лет после возникновения права собственности на земельный участок.</w:t>
      </w:r>
    </w:p>
    <w:p w:rsidR="003625CA" w:rsidRPr="00060E75" w:rsidRDefault="00836C0D" w:rsidP="000C683F">
      <w:pPr>
        <w:pStyle w:val="2"/>
        <w:rPr>
          <w:rFonts w:eastAsiaTheme="minorHAnsi"/>
        </w:rPr>
      </w:pPr>
      <w:r w:rsidRPr="00060E75">
        <w:rPr>
          <w:rFonts w:eastAsiaTheme="minorHAnsi"/>
        </w:rPr>
        <w:lastRenderedPageBreak/>
        <w:t>ЖИЛИЩНЫЕ ЗАЙМЫ</w:t>
      </w:r>
    </w:p>
    <w:p w:rsidR="00C81EE5" w:rsidRPr="00060E75" w:rsidRDefault="00836C0D"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color w:val="000000" w:themeColor="text1"/>
          <w:lang w:eastAsia="ru-RU"/>
        </w:rPr>
        <w:t xml:space="preserve">Жилищный заём – </w:t>
      </w:r>
      <w:r w:rsidR="00661D05" w:rsidRPr="00060E75">
        <w:rPr>
          <w:rFonts w:ascii="Times New Roman" w:hAnsi="Times New Roman" w:cs="Times New Roman"/>
          <w:color w:val="000000" w:themeColor="text1"/>
          <w:lang w:eastAsia="ru-RU"/>
        </w:rPr>
        <w:t xml:space="preserve">целевой заем, предоставляемый </w:t>
      </w:r>
      <w:r w:rsidR="00E900DB" w:rsidRPr="00060E75">
        <w:rPr>
          <w:rFonts w:ascii="Times New Roman" w:hAnsi="Times New Roman" w:cs="Times New Roman"/>
          <w:color w:val="000000" w:themeColor="text1"/>
          <w:lang w:eastAsia="ru-RU"/>
        </w:rPr>
        <w:t>в</w:t>
      </w:r>
      <w:r w:rsidR="00661D05" w:rsidRPr="00060E75">
        <w:rPr>
          <w:rFonts w:ascii="Times New Roman" w:hAnsi="Times New Roman" w:cs="Times New Roman"/>
          <w:color w:val="000000" w:themeColor="text1"/>
          <w:lang w:eastAsia="ru-RU"/>
        </w:rPr>
        <w:t>кладчику в целях улучшения жилищных условий в соответствии с Законом о ЖСС</w:t>
      </w:r>
      <w:r w:rsidR="00D0150D" w:rsidRPr="00060E75">
        <w:rPr>
          <w:rFonts w:ascii="Times New Roman" w:hAnsi="Times New Roman" w:cs="Times New Roman"/>
          <w:color w:val="000000" w:themeColor="text1"/>
          <w:lang w:eastAsia="ru-RU"/>
        </w:rPr>
        <w:t>,</w:t>
      </w:r>
      <w:r w:rsidR="00661D05" w:rsidRPr="00060E75">
        <w:rPr>
          <w:rFonts w:ascii="Times New Roman" w:hAnsi="Times New Roman" w:cs="Times New Roman"/>
          <w:color w:val="000000" w:themeColor="text1"/>
          <w:lang w:eastAsia="ru-RU"/>
        </w:rPr>
        <w:t xml:space="preserve"> условиями </w:t>
      </w:r>
      <w:r w:rsidR="00661D05" w:rsidRPr="00060E75">
        <w:rPr>
          <w:rFonts w:ascii="Times New Roman" w:hAnsi="Times New Roman" w:cs="Times New Roman"/>
          <w:lang w:eastAsia="ru-RU"/>
        </w:rPr>
        <w:t>договор</w:t>
      </w:r>
      <w:r w:rsidR="00D0150D" w:rsidRPr="00060E75">
        <w:rPr>
          <w:rFonts w:ascii="Times New Roman" w:hAnsi="Times New Roman" w:cs="Times New Roman"/>
          <w:lang w:eastAsia="ru-RU"/>
        </w:rPr>
        <w:t>а</w:t>
      </w:r>
      <w:r w:rsidR="00661D05" w:rsidRPr="00060E75">
        <w:rPr>
          <w:rFonts w:ascii="Times New Roman" w:hAnsi="Times New Roman" w:cs="Times New Roman"/>
          <w:lang w:eastAsia="ru-RU"/>
        </w:rPr>
        <w:t xml:space="preserve"> о ЖСС</w:t>
      </w:r>
      <w:r w:rsidR="00484F46" w:rsidRPr="00060E75">
        <w:rPr>
          <w:rFonts w:ascii="Times New Roman" w:hAnsi="Times New Roman" w:cs="Times New Roman"/>
          <w:lang w:eastAsia="ru-RU"/>
        </w:rPr>
        <w:t xml:space="preserve"> и</w:t>
      </w:r>
      <w:r w:rsidR="00661D05" w:rsidRPr="00060E75">
        <w:rPr>
          <w:rFonts w:ascii="Times New Roman" w:hAnsi="Times New Roman" w:cs="Times New Roman"/>
          <w:lang w:eastAsia="ru-RU"/>
        </w:rPr>
        <w:t xml:space="preserve"> </w:t>
      </w:r>
      <w:r w:rsidR="00D0150D" w:rsidRPr="00060E75">
        <w:rPr>
          <w:rFonts w:ascii="Times New Roman" w:hAnsi="Times New Roman" w:cs="Times New Roman"/>
          <w:lang w:eastAsia="ru-RU"/>
        </w:rPr>
        <w:t>д</w:t>
      </w:r>
      <w:r w:rsidR="00661D05" w:rsidRPr="00060E75">
        <w:rPr>
          <w:rFonts w:ascii="Times New Roman" w:hAnsi="Times New Roman" w:cs="Times New Roman"/>
          <w:lang w:eastAsia="ru-RU"/>
        </w:rPr>
        <w:t>о</w:t>
      </w:r>
      <w:r w:rsidR="00D0150D" w:rsidRPr="00060E75">
        <w:rPr>
          <w:rFonts w:ascii="Times New Roman" w:hAnsi="Times New Roman" w:cs="Times New Roman"/>
          <w:lang w:eastAsia="ru-RU"/>
        </w:rPr>
        <w:t xml:space="preserve">говора </w:t>
      </w:r>
      <w:r w:rsidR="00661D05" w:rsidRPr="00060E75">
        <w:rPr>
          <w:rFonts w:ascii="Times New Roman" w:hAnsi="Times New Roman" w:cs="Times New Roman"/>
          <w:lang w:eastAsia="ru-RU"/>
        </w:rPr>
        <w:t>банковского займа</w:t>
      </w:r>
      <w:r w:rsidRPr="00060E75">
        <w:rPr>
          <w:rFonts w:ascii="Times New Roman" w:hAnsi="Times New Roman" w:cs="Times New Roman"/>
          <w:lang w:eastAsia="ru-RU"/>
        </w:rPr>
        <w:t>.</w:t>
      </w:r>
      <w:r w:rsidR="00487455" w:rsidRPr="00060E75">
        <w:rPr>
          <w:rFonts w:ascii="Times New Roman" w:hAnsi="Times New Roman" w:cs="Times New Roman"/>
          <w:lang w:eastAsia="ru-RU"/>
        </w:rPr>
        <w:t xml:space="preserve"> </w:t>
      </w:r>
    </w:p>
    <w:p w:rsidR="00D0150D" w:rsidRPr="00060E75" w:rsidRDefault="00487455" w:rsidP="00D0150D">
      <w:pPr>
        <w:pStyle w:val="a5"/>
        <w:numPr>
          <w:ilvl w:val="0"/>
          <w:numId w:val="4"/>
        </w:numPr>
        <w:spacing w:after="0" w:line="240" w:lineRule="auto"/>
        <w:ind w:left="567" w:hanging="567"/>
        <w:jc w:val="both"/>
        <w:rPr>
          <w:rFonts w:ascii="Times New Roman" w:hAnsi="Times New Roman" w:cs="Times New Roman"/>
          <w:i/>
          <w:color w:val="000000" w:themeColor="text1"/>
          <w:lang w:eastAsia="ru-RU"/>
        </w:rPr>
      </w:pPr>
      <w:r w:rsidRPr="00060E75">
        <w:rPr>
          <w:rFonts w:ascii="Times New Roman" w:hAnsi="Times New Roman" w:cs="Times New Roman"/>
          <w:color w:val="000000" w:themeColor="text1"/>
          <w:lang w:eastAsia="ru-RU"/>
        </w:rPr>
        <w:t xml:space="preserve">Жилищный заем предоставляется в размере </w:t>
      </w:r>
      <w:r w:rsidR="00220EA2" w:rsidRPr="00060E75">
        <w:rPr>
          <w:rFonts w:ascii="Times New Roman" w:hAnsi="Times New Roman" w:cs="Times New Roman"/>
          <w:color w:val="000000" w:themeColor="text1"/>
          <w:lang w:eastAsia="ru-RU"/>
        </w:rPr>
        <w:t xml:space="preserve">не более </w:t>
      </w:r>
      <w:r w:rsidR="00661D05" w:rsidRPr="00060E75">
        <w:rPr>
          <w:rFonts w:ascii="Times New Roman" w:hAnsi="Times New Roman" w:cs="Times New Roman"/>
          <w:color w:val="000000" w:themeColor="text1"/>
          <w:lang w:eastAsia="ru-RU"/>
        </w:rPr>
        <w:t>разниц</w:t>
      </w:r>
      <w:r w:rsidRPr="00060E75">
        <w:rPr>
          <w:rFonts w:ascii="Times New Roman" w:hAnsi="Times New Roman" w:cs="Times New Roman"/>
          <w:color w:val="000000" w:themeColor="text1"/>
          <w:lang w:eastAsia="ru-RU"/>
        </w:rPr>
        <w:t>ы</w:t>
      </w:r>
      <w:r w:rsidR="00661D05" w:rsidRPr="00060E75">
        <w:rPr>
          <w:rFonts w:ascii="Times New Roman" w:hAnsi="Times New Roman" w:cs="Times New Roman"/>
          <w:color w:val="000000" w:themeColor="text1"/>
          <w:lang w:eastAsia="ru-RU"/>
        </w:rPr>
        <w:t xml:space="preserve"> между договорной суммой и накопленными </w:t>
      </w:r>
      <w:r w:rsidRPr="00060E75">
        <w:rPr>
          <w:rFonts w:ascii="Times New Roman" w:hAnsi="Times New Roman" w:cs="Times New Roman"/>
          <w:color w:val="000000" w:themeColor="text1"/>
          <w:lang w:eastAsia="ru-RU"/>
        </w:rPr>
        <w:t>ЖСС</w:t>
      </w:r>
      <w:r w:rsidR="00204468" w:rsidRPr="00060E75">
        <w:rPr>
          <w:rFonts w:ascii="Times New Roman" w:hAnsi="Times New Roman" w:cs="Times New Roman"/>
          <w:color w:val="000000" w:themeColor="text1"/>
          <w:lang w:eastAsia="ru-RU"/>
        </w:rPr>
        <w:t xml:space="preserve"> и средств, выделенных местным исполнительным органом при их наличии (жилищный сертификат)</w:t>
      </w:r>
      <w:r w:rsidR="00661D05" w:rsidRPr="00060E75">
        <w:rPr>
          <w:rFonts w:ascii="Times New Roman" w:hAnsi="Times New Roman" w:cs="Times New Roman"/>
          <w:color w:val="000000" w:themeColor="text1"/>
          <w:lang w:eastAsia="ru-RU"/>
        </w:rPr>
        <w:t>.</w:t>
      </w:r>
      <w:r w:rsidR="00204468" w:rsidRPr="00060E75">
        <w:rPr>
          <w:rFonts w:ascii="Times New Roman" w:hAnsi="Times New Roman" w:cs="Times New Roman"/>
          <w:color w:val="000000" w:themeColor="text1"/>
          <w:lang w:eastAsia="ru-RU"/>
        </w:rPr>
        <w:t xml:space="preserve"> </w:t>
      </w:r>
    </w:p>
    <w:p w:rsidR="0042539F" w:rsidRPr="00060E75" w:rsidRDefault="00DE6DCB" w:rsidP="00D0150D">
      <w:pPr>
        <w:pStyle w:val="a5"/>
        <w:spacing w:after="120" w:line="240" w:lineRule="auto"/>
        <w:ind w:left="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 xml:space="preserve">Максимальная сумма жилищного займа 100 миллионов тенге. </w:t>
      </w:r>
      <w:r w:rsidR="00C81EE5" w:rsidRPr="00060E75">
        <w:rPr>
          <w:rFonts w:ascii="Times New Roman" w:hAnsi="Times New Roman" w:cs="Times New Roman"/>
          <w:color w:val="000000" w:themeColor="text1"/>
          <w:lang w:eastAsia="ru-RU"/>
        </w:rPr>
        <w:t>Минимальная сумма жилищного займа – без ограничений.</w:t>
      </w:r>
      <w:r w:rsidRPr="00060E75">
        <w:rPr>
          <w:rFonts w:ascii="Times New Roman" w:hAnsi="Times New Roman" w:cs="Times New Roman"/>
          <w:color w:val="000000" w:themeColor="text1"/>
          <w:lang w:eastAsia="ru-RU"/>
        </w:rPr>
        <w:t xml:space="preserve"> </w:t>
      </w:r>
    </w:p>
    <w:p w:rsidR="00836C0D" w:rsidRPr="00060E75" w:rsidRDefault="00836C0D"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Получение жилищного займа возможно при</w:t>
      </w:r>
      <w:r w:rsidR="002C1A91" w:rsidRPr="00060E75">
        <w:rPr>
          <w:rFonts w:ascii="Times New Roman" w:hAnsi="Times New Roman" w:cs="Times New Roman"/>
          <w:color w:val="000000" w:themeColor="text1"/>
          <w:lang w:eastAsia="ru-RU"/>
        </w:rPr>
        <w:t xml:space="preserve"> одновременном выполнении следующих условий</w:t>
      </w:r>
      <w:r w:rsidRPr="00060E75">
        <w:rPr>
          <w:rFonts w:ascii="Times New Roman" w:hAnsi="Times New Roman" w:cs="Times New Roman"/>
          <w:color w:val="000000" w:themeColor="text1"/>
          <w:lang w:eastAsia="ru-RU"/>
        </w:rPr>
        <w:t>:</w:t>
      </w:r>
    </w:p>
    <w:p w:rsidR="00836C0D" w:rsidRPr="00060E75" w:rsidRDefault="00836C0D" w:rsidP="00344B74">
      <w:pPr>
        <w:pStyle w:val="a5"/>
        <w:numPr>
          <w:ilvl w:val="0"/>
          <w:numId w:val="6"/>
        </w:numPr>
        <w:spacing w:after="0" w:line="240" w:lineRule="auto"/>
        <w:ind w:left="992" w:hanging="425"/>
        <w:contextualSpacing w:val="0"/>
        <w:jc w:val="both"/>
        <w:rPr>
          <w:rFonts w:ascii="Times New Roman" w:hAnsi="Times New Roman" w:cs="Times New Roman"/>
          <w:color w:val="000000"/>
        </w:rPr>
      </w:pPr>
      <w:r w:rsidRPr="00060E75">
        <w:rPr>
          <w:rFonts w:ascii="Times New Roman" w:hAnsi="Times New Roman" w:cs="Times New Roman"/>
          <w:color w:val="000000"/>
        </w:rPr>
        <w:t>достижении минимального</w:t>
      </w:r>
      <w:r w:rsidR="002C1A91" w:rsidRPr="00060E75">
        <w:rPr>
          <w:rFonts w:ascii="Times New Roman" w:hAnsi="Times New Roman" w:cs="Times New Roman"/>
          <w:color w:val="000000"/>
        </w:rPr>
        <w:t xml:space="preserve"> значения оценочного показателя;</w:t>
      </w:r>
    </w:p>
    <w:p w:rsidR="00A96D72" w:rsidRPr="00060E75" w:rsidRDefault="00836C0D" w:rsidP="00344B74">
      <w:pPr>
        <w:pStyle w:val="a5"/>
        <w:numPr>
          <w:ilvl w:val="0"/>
          <w:numId w:val="6"/>
        </w:numPr>
        <w:spacing w:after="0" w:line="240" w:lineRule="auto"/>
        <w:ind w:left="992" w:hanging="425"/>
        <w:jc w:val="both"/>
        <w:rPr>
          <w:rFonts w:ascii="Times New Roman" w:hAnsi="Times New Roman" w:cs="Times New Roman"/>
          <w:color w:val="000000"/>
        </w:rPr>
      </w:pPr>
      <w:r w:rsidRPr="00060E75">
        <w:rPr>
          <w:rFonts w:ascii="Times New Roman" w:hAnsi="Times New Roman" w:cs="Times New Roman"/>
          <w:color w:val="000000"/>
        </w:rPr>
        <w:t xml:space="preserve">накоплении </w:t>
      </w:r>
      <w:r w:rsidR="002C1A91" w:rsidRPr="00060E75">
        <w:rPr>
          <w:rFonts w:ascii="Times New Roman" w:hAnsi="Times New Roman" w:cs="Times New Roman"/>
          <w:color w:val="000000"/>
        </w:rPr>
        <w:t xml:space="preserve">ЖСС в размере не менее </w:t>
      </w:r>
      <w:r w:rsidR="002C1A91" w:rsidRPr="00060E75">
        <w:rPr>
          <w:rFonts w:ascii="Times New Roman" w:hAnsi="Times New Roman" w:cs="Times New Roman"/>
          <w:lang w:eastAsia="ru-RU"/>
        </w:rPr>
        <w:t>50 % от договорной суммы, за исключением Тарифн</w:t>
      </w:r>
      <w:r w:rsidR="00257929" w:rsidRPr="00060E75">
        <w:rPr>
          <w:rFonts w:ascii="Times New Roman" w:hAnsi="Times New Roman" w:cs="Times New Roman"/>
          <w:lang w:eastAsia="ru-RU"/>
        </w:rPr>
        <w:t>ых</w:t>
      </w:r>
      <w:r w:rsidR="002C1A91" w:rsidRPr="00060E75">
        <w:rPr>
          <w:rFonts w:ascii="Times New Roman" w:hAnsi="Times New Roman" w:cs="Times New Roman"/>
          <w:lang w:eastAsia="ru-RU"/>
        </w:rPr>
        <w:t xml:space="preserve"> программ «25/75»</w:t>
      </w:r>
      <w:r w:rsidR="00BD1053" w:rsidRPr="00060E75">
        <w:rPr>
          <w:rFonts w:ascii="Times New Roman" w:hAnsi="Times New Roman" w:cs="Times New Roman"/>
          <w:lang w:eastAsia="ru-RU"/>
        </w:rPr>
        <w:t>,</w:t>
      </w:r>
      <w:r w:rsidR="00257929" w:rsidRPr="00060E75">
        <w:rPr>
          <w:rFonts w:ascii="Times New Roman" w:hAnsi="Times New Roman" w:cs="Times New Roman"/>
          <w:lang w:eastAsia="ru-RU"/>
        </w:rPr>
        <w:t xml:space="preserve"> «Тариф 25/75 (государственный)»</w:t>
      </w:r>
      <w:r w:rsidR="00BD1053" w:rsidRPr="00060E75">
        <w:rPr>
          <w:rFonts w:ascii="Times New Roman" w:hAnsi="Times New Roman" w:cs="Times New Roman"/>
          <w:lang w:eastAsia="ru-RU"/>
        </w:rPr>
        <w:t>,</w:t>
      </w:r>
      <w:r w:rsidR="00BD1053" w:rsidRPr="00060E75">
        <w:t xml:space="preserve"> </w:t>
      </w:r>
      <w:r w:rsidR="00BD1053" w:rsidRPr="00060E75">
        <w:rPr>
          <w:rFonts w:ascii="Times New Roman" w:hAnsi="Times New Roman" w:cs="Times New Roman"/>
          <w:lang w:eastAsia="ru-RU"/>
        </w:rPr>
        <w:t>а также по Тарифным программам «Ускоренная тарифная программа», «Стандартная тарифная программа», «Долгосрочная тарифная программа» со схемой накопления 25/75</w:t>
      </w:r>
      <w:r w:rsidR="00C01217" w:rsidRPr="00060E75">
        <w:rPr>
          <w:rFonts w:ascii="Times New Roman" w:hAnsi="Times New Roman" w:cs="Times New Roman"/>
          <w:lang w:eastAsia="ru-RU"/>
        </w:rPr>
        <w:t>.</w:t>
      </w:r>
      <w:r w:rsidR="002C1A91" w:rsidRPr="00060E75">
        <w:rPr>
          <w:rFonts w:ascii="Times New Roman" w:hAnsi="Times New Roman" w:cs="Times New Roman"/>
          <w:lang w:eastAsia="ru-RU"/>
        </w:rPr>
        <w:t xml:space="preserve"> </w:t>
      </w:r>
    </w:p>
    <w:p w:rsidR="00836C0D" w:rsidRPr="00060E75" w:rsidRDefault="00C01217" w:rsidP="00BD1053">
      <w:pPr>
        <w:pStyle w:val="a5"/>
        <w:spacing w:after="0" w:line="240" w:lineRule="auto"/>
        <w:ind w:left="992"/>
        <w:contextualSpacing w:val="0"/>
        <w:jc w:val="both"/>
        <w:rPr>
          <w:rFonts w:ascii="Times New Roman" w:hAnsi="Times New Roman" w:cs="Times New Roman"/>
          <w:lang w:eastAsia="ru-RU"/>
        </w:rPr>
      </w:pPr>
      <w:r w:rsidRPr="00060E75">
        <w:rPr>
          <w:rFonts w:ascii="Times New Roman" w:hAnsi="Times New Roman" w:cs="Times New Roman"/>
          <w:lang w:eastAsia="ru-RU"/>
        </w:rPr>
        <w:t>По Тарифн</w:t>
      </w:r>
      <w:r w:rsidR="00257929" w:rsidRPr="00060E75">
        <w:rPr>
          <w:rFonts w:ascii="Times New Roman" w:hAnsi="Times New Roman" w:cs="Times New Roman"/>
          <w:lang w:eastAsia="ru-RU"/>
        </w:rPr>
        <w:t>ым</w:t>
      </w:r>
      <w:r w:rsidRPr="00060E75">
        <w:rPr>
          <w:rFonts w:ascii="Times New Roman" w:hAnsi="Times New Roman" w:cs="Times New Roman"/>
          <w:lang w:eastAsia="ru-RU"/>
        </w:rPr>
        <w:t xml:space="preserve"> программ</w:t>
      </w:r>
      <w:r w:rsidR="00257929" w:rsidRPr="00060E75">
        <w:rPr>
          <w:rFonts w:ascii="Times New Roman" w:hAnsi="Times New Roman" w:cs="Times New Roman"/>
          <w:lang w:eastAsia="ru-RU"/>
        </w:rPr>
        <w:t>ам</w:t>
      </w:r>
      <w:r w:rsidRPr="00060E75">
        <w:rPr>
          <w:rFonts w:ascii="Times New Roman" w:hAnsi="Times New Roman" w:cs="Times New Roman"/>
          <w:lang w:eastAsia="ru-RU"/>
        </w:rPr>
        <w:t xml:space="preserve"> «25/75»</w:t>
      </w:r>
      <w:r w:rsidR="00BD1053" w:rsidRPr="00060E75">
        <w:rPr>
          <w:rFonts w:ascii="Times New Roman" w:hAnsi="Times New Roman" w:cs="Times New Roman"/>
          <w:lang w:eastAsia="ru-RU"/>
        </w:rPr>
        <w:t>,</w:t>
      </w:r>
      <w:r w:rsidR="00257929" w:rsidRPr="00060E75">
        <w:rPr>
          <w:rFonts w:ascii="Times New Roman" w:hAnsi="Times New Roman" w:cs="Times New Roman"/>
          <w:lang w:eastAsia="ru-RU"/>
        </w:rPr>
        <w:t xml:space="preserve"> «Тариф 25/75 (государственный)»</w:t>
      </w:r>
      <w:r w:rsidR="00BD1053" w:rsidRPr="00060E75">
        <w:rPr>
          <w:rFonts w:ascii="Times New Roman" w:hAnsi="Times New Roman" w:cs="Times New Roman"/>
          <w:lang w:eastAsia="ru-RU"/>
        </w:rPr>
        <w:t>,</w:t>
      </w:r>
      <w:r w:rsidR="00BD1053" w:rsidRPr="00060E75">
        <w:t xml:space="preserve"> </w:t>
      </w:r>
      <w:r w:rsidR="00BD1053" w:rsidRPr="00060E75">
        <w:rPr>
          <w:rFonts w:ascii="Times New Roman" w:hAnsi="Times New Roman" w:cs="Times New Roman"/>
          <w:lang w:eastAsia="ru-RU"/>
        </w:rPr>
        <w:t>а также по Тарифным программам «Ускоренная тарифная программа», «Стандартная тарифная программа», «Долгосрочная тарифная программа» со схемой накопления 25/75</w:t>
      </w:r>
      <w:r w:rsidRPr="00060E75">
        <w:rPr>
          <w:rFonts w:ascii="Times New Roman" w:hAnsi="Times New Roman" w:cs="Times New Roman"/>
          <w:lang w:eastAsia="ru-RU"/>
        </w:rPr>
        <w:t xml:space="preserve"> </w:t>
      </w:r>
      <w:r w:rsidR="002C1A91" w:rsidRPr="00060E75">
        <w:rPr>
          <w:rFonts w:ascii="Times New Roman" w:hAnsi="Times New Roman" w:cs="Times New Roman"/>
          <w:lang w:eastAsia="ru-RU"/>
        </w:rPr>
        <w:t>минимально необходимый размер накопленных ЖСС равен 25% от договорной суммы;</w:t>
      </w:r>
    </w:p>
    <w:p w:rsidR="00836C0D" w:rsidRPr="00060E75" w:rsidRDefault="00836C0D" w:rsidP="00344B74">
      <w:pPr>
        <w:pStyle w:val="a5"/>
        <w:numPr>
          <w:ilvl w:val="0"/>
          <w:numId w:val="6"/>
        </w:numPr>
        <w:spacing w:after="0" w:line="240" w:lineRule="auto"/>
        <w:ind w:left="992" w:hanging="425"/>
        <w:contextualSpacing w:val="0"/>
        <w:jc w:val="both"/>
        <w:rPr>
          <w:rFonts w:ascii="Times New Roman" w:hAnsi="Times New Roman" w:cs="Times New Roman"/>
        </w:rPr>
      </w:pPr>
      <w:r w:rsidRPr="00060E75">
        <w:rPr>
          <w:rFonts w:ascii="Times New Roman" w:hAnsi="Times New Roman" w:cs="Times New Roman"/>
        </w:rPr>
        <w:t>предоставлении необходимого обеспечения</w:t>
      </w:r>
      <w:r w:rsidR="006148D5" w:rsidRPr="00060E75">
        <w:rPr>
          <w:rFonts w:ascii="Times New Roman" w:hAnsi="Times New Roman" w:cs="Times New Roman"/>
        </w:rPr>
        <w:t>,</w:t>
      </w:r>
      <w:r w:rsidR="006148D5" w:rsidRPr="00060E75">
        <w:rPr>
          <w:rFonts w:ascii="Times New Roman" w:hAnsi="Times New Roman" w:cs="Times New Roman"/>
          <w:lang w:val="kk-KZ"/>
        </w:rPr>
        <w:t xml:space="preserve"> соответствующего требования Банка</w:t>
      </w:r>
      <w:r w:rsidRPr="00060E75">
        <w:rPr>
          <w:rFonts w:ascii="Times New Roman" w:hAnsi="Times New Roman" w:cs="Times New Roman"/>
        </w:rPr>
        <w:t>;</w:t>
      </w:r>
    </w:p>
    <w:p w:rsidR="005106EC" w:rsidRPr="00060E75" w:rsidRDefault="00836C0D" w:rsidP="00344B74">
      <w:pPr>
        <w:pStyle w:val="a5"/>
        <w:numPr>
          <w:ilvl w:val="0"/>
          <w:numId w:val="6"/>
        </w:numPr>
        <w:spacing w:after="120" w:line="240" w:lineRule="auto"/>
        <w:ind w:left="993" w:hanging="426"/>
        <w:contextualSpacing w:val="0"/>
        <w:jc w:val="both"/>
        <w:rPr>
          <w:rFonts w:ascii="Times New Roman" w:hAnsi="Times New Roman" w:cs="Times New Roman"/>
          <w:color w:val="000000"/>
        </w:rPr>
      </w:pPr>
      <w:r w:rsidRPr="00060E75">
        <w:rPr>
          <w:rFonts w:ascii="Times New Roman" w:hAnsi="Times New Roman" w:cs="Times New Roman"/>
          <w:color w:val="000000"/>
        </w:rPr>
        <w:t>подтверждении платежеспособности клиентом, согласно внутренним документам Банка</w:t>
      </w:r>
      <w:r w:rsidR="00D25D8B" w:rsidRPr="00060E75">
        <w:rPr>
          <w:rFonts w:ascii="Times New Roman" w:hAnsi="Times New Roman" w:cs="Times New Roman"/>
          <w:color w:val="000000"/>
        </w:rPr>
        <w:t>.</w:t>
      </w:r>
    </w:p>
    <w:p w:rsidR="005D145A" w:rsidRPr="00060E75" w:rsidRDefault="005D145A"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Методы</w:t>
      </w:r>
      <w:r w:rsidRPr="00060E75">
        <w:rPr>
          <w:rFonts w:ascii="Times New Roman" w:eastAsia="Times New Roman" w:hAnsi="Times New Roman" w:cs="Times New Roman"/>
          <w:lang w:eastAsia="ru-RU"/>
        </w:rPr>
        <w:t xml:space="preserve"> погашения жилищного займа</w:t>
      </w:r>
      <w:r w:rsidRPr="00060E75">
        <w:rPr>
          <w:rStyle w:val="af6"/>
          <w:rFonts w:ascii="Times New Roman" w:hAnsi="Times New Roman" w:cs="Times New Roman"/>
          <w:sz w:val="20"/>
          <w:szCs w:val="20"/>
        </w:rPr>
        <w:footnoteReference w:id="3"/>
      </w:r>
      <w:r w:rsidRPr="00060E75">
        <w:rPr>
          <w:rFonts w:ascii="Times New Roman" w:eastAsia="Times New Roman" w:hAnsi="Times New Roman" w:cs="Times New Roman"/>
          <w:lang w:eastAsia="ru-RU"/>
        </w:rPr>
        <w:t xml:space="preserve"> – аннуитет либо уплата основного долга равными долями и вознаграждения от уменьшающегося остатка</w:t>
      </w:r>
      <w:r w:rsidRPr="00060E75">
        <w:rPr>
          <w:rFonts w:ascii="Times New Roman" w:hAnsi="Times New Roman" w:cs="Times New Roman"/>
        </w:rPr>
        <w:t xml:space="preserve">. </w:t>
      </w:r>
      <w:r w:rsidRPr="00060E75">
        <w:rPr>
          <w:rFonts w:ascii="Times New Roman" w:eastAsia="Times New Roman" w:hAnsi="Times New Roman" w:cs="Times New Roman"/>
          <w:lang w:eastAsia="ru-RU"/>
        </w:rPr>
        <w:t>Выбор метода погашения осуществляется клиентом.</w:t>
      </w:r>
    </w:p>
    <w:p w:rsidR="00B83C10" w:rsidRPr="00060E75" w:rsidRDefault="00B83C10"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Минимальный срок </w:t>
      </w:r>
      <w:r w:rsidR="007F73E4" w:rsidRPr="00060E75">
        <w:rPr>
          <w:rFonts w:ascii="Times New Roman" w:hAnsi="Times New Roman" w:cs="Times New Roman"/>
          <w:color w:val="000000"/>
        </w:rPr>
        <w:t xml:space="preserve">жилищного </w:t>
      </w:r>
      <w:r w:rsidRPr="00060E75">
        <w:rPr>
          <w:rFonts w:ascii="Times New Roman" w:hAnsi="Times New Roman" w:cs="Times New Roman"/>
          <w:color w:val="000000"/>
        </w:rPr>
        <w:t>займа – 6 месяцев.</w:t>
      </w:r>
    </w:p>
    <w:p w:rsidR="002C1A91" w:rsidRPr="00060E75" w:rsidRDefault="002C1A91" w:rsidP="00E77119">
      <w:pPr>
        <w:pStyle w:val="a5"/>
        <w:numPr>
          <w:ilvl w:val="0"/>
          <w:numId w:val="4"/>
        </w:numPr>
        <w:spacing w:after="120" w:line="240" w:lineRule="auto"/>
        <w:ind w:left="567" w:hanging="567"/>
        <w:contextualSpacing w:val="0"/>
        <w:jc w:val="both"/>
        <w:rPr>
          <w:rFonts w:ascii="Times New Roman" w:hAnsi="Times New Roman" w:cs="Times New Roman"/>
          <w:b/>
          <w:i/>
          <w:color w:val="000000"/>
        </w:rPr>
      </w:pPr>
      <w:r w:rsidRPr="00060E75">
        <w:rPr>
          <w:rFonts w:ascii="Times New Roman" w:hAnsi="Times New Roman" w:cs="Times New Roman"/>
          <w:color w:val="000000"/>
        </w:rPr>
        <w:t xml:space="preserve">Максимальная сумма жилищного займа, предоставляемого под гарантию физического лица –   </w:t>
      </w:r>
      <w:r w:rsidR="004A0E92" w:rsidRPr="00060E75">
        <w:rPr>
          <w:rFonts w:ascii="Times New Roman" w:hAnsi="Times New Roman" w:cs="Times New Roman"/>
          <w:color w:val="000000"/>
        </w:rPr>
        <w:t>3 0</w:t>
      </w:r>
      <w:r w:rsidRPr="00060E75">
        <w:rPr>
          <w:rFonts w:ascii="Times New Roman" w:hAnsi="Times New Roman" w:cs="Times New Roman"/>
          <w:color w:val="000000"/>
        </w:rPr>
        <w:t>00 000 тенге.</w:t>
      </w:r>
      <w:r w:rsidR="004A0E92" w:rsidRPr="00060E75">
        <w:rPr>
          <w:rFonts w:ascii="Times New Roman" w:hAnsi="Times New Roman" w:cs="Times New Roman"/>
          <w:color w:val="000000"/>
        </w:rPr>
        <w:t xml:space="preserve"> </w:t>
      </w:r>
    </w:p>
    <w:p w:rsidR="0042539F" w:rsidRPr="00060E75" w:rsidRDefault="0042539F"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Максимальный срок жилищного займа, предоставляемо</w:t>
      </w:r>
      <w:r w:rsidR="006148D5" w:rsidRPr="00060E75">
        <w:rPr>
          <w:rFonts w:ascii="Times New Roman" w:hAnsi="Times New Roman" w:cs="Times New Roman"/>
          <w:color w:val="000000"/>
        </w:rPr>
        <w:t>го</w:t>
      </w:r>
      <w:r w:rsidRPr="00060E75">
        <w:rPr>
          <w:rFonts w:ascii="Times New Roman" w:hAnsi="Times New Roman" w:cs="Times New Roman"/>
          <w:color w:val="000000"/>
        </w:rPr>
        <w:t xml:space="preserve"> под гарантию физического лица – 6 лет.</w:t>
      </w:r>
    </w:p>
    <w:p w:rsidR="00C5301F" w:rsidRPr="00060E75" w:rsidRDefault="00C5301F"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Жилищные займы под гарантию физического лица могут быть предоставлены </w:t>
      </w:r>
      <w:r w:rsidR="00746326" w:rsidRPr="00060E75">
        <w:rPr>
          <w:rFonts w:ascii="Times New Roman" w:hAnsi="Times New Roman" w:cs="Times New Roman"/>
          <w:b/>
          <w:i/>
          <w:color w:val="000000"/>
        </w:rPr>
        <w:t>при условии накопления ЖСС в размере не менее 50% от договорной суммы</w:t>
      </w:r>
      <w:r w:rsidR="00746326" w:rsidRPr="00060E75">
        <w:rPr>
          <w:rFonts w:ascii="Times New Roman" w:hAnsi="Times New Roman" w:cs="Times New Roman"/>
          <w:color w:val="000000"/>
        </w:rPr>
        <w:t xml:space="preserve"> </w:t>
      </w:r>
      <w:r w:rsidR="003F42C6" w:rsidRPr="00060E75">
        <w:rPr>
          <w:rFonts w:ascii="Times New Roman" w:hAnsi="Times New Roman" w:cs="Times New Roman"/>
          <w:color w:val="000000"/>
        </w:rPr>
        <w:t>на следующие цели</w:t>
      </w:r>
      <w:r w:rsidRPr="00060E75">
        <w:rPr>
          <w:rFonts w:ascii="Times New Roman" w:hAnsi="Times New Roman" w:cs="Times New Roman"/>
          <w:color w:val="000000"/>
        </w:rPr>
        <w:t>:</w:t>
      </w:r>
      <w:r w:rsidR="00746326" w:rsidRPr="00060E75">
        <w:rPr>
          <w:rFonts w:ascii="Times New Roman" w:hAnsi="Times New Roman" w:cs="Times New Roman"/>
          <w:color w:val="000000"/>
        </w:rPr>
        <w:t xml:space="preserve"> </w:t>
      </w:r>
    </w:p>
    <w:p w:rsidR="00C5301F" w:rsidRPr="00060E75" w:rsidRDefault="00C5301F" w:rsidP="00344B74">
      <w:pPr>
        <w:pStyle w:val="a5"/>
        <w:numPr>
          <w:ilvl w:val="0"/>
          <w:numId w:val="7"/>
        </w:numPr>
        <w:spacing w:after="120" w:line="240" w:lineRule="auto"/>
        <w:ind w:left="993" w:hanging="426"/>
        <w:contextualSpacing w:val="0"/>
        <w:rPr>
          <w:rFonts w:ascii="Times New Roman" w:hAnsi="Times New Roman" w:cs="Times New Roman"/>
        </w:rPr>
      </w:pPr>
      <w:r w:rsidRPr="00060E75">
        <w:rPr>
          <w:rFonts w:ascii="Times New Roman" w:hAnsi="Times New Roman" w:cs="Times New Roman"/>
        </w:rPr>
        <w:t>на ремонт и модернизацию жилья;</w:t>
      </w:r>
    </w:p>
    <w:p w:rsidR="00C5301F" w:rsidRPr="00060E75" w:rsidRDefault="00C5301F" w:rsidP="00344B74">
      <w:pPr>
        <w:pStyle w:val="a5"/>
        <w:numPr>
          <w:ilvl w:val="0"/>
          <w:numId w:val="7"/>
        </w:numPr>
        <w:spacing w:after="120" w:line="240" w:lineRule="auto"/>
        <w:ind w:left="993" w:hanging="426"/>
        <w:contextualSpacing w:val="0"/>
        <w:rPr>
          <w:rFonts w:ascii="Times New Roman" w:hAnsi="Times New Roman" w:cs="Times New Roman"/>
        </w:rPr>
      </w:pPr>
      <w:r w:rsidRPr="00060E75">
        <w:rPr>
          <w:rFonts w:ascii="Times New Roman" w:hAnsi="Times New Roman" w:cs="Times New Roman"/>
        </w:rPr>
        <w:t>на приобретение жи</w:t>
      </w:r>
      <w:r w:rsidR="007C3D86" w:rsidRPr="00060E75">
        <w:rPr>
          <w:rFonts w:ascii="Times New Roman" w:hAnsi="Times New Roman" w:cs="Times New Roman"/>
        </w:rPr>
        <w:t>лища</w:t>
      </w:r>
      <w:r w:rsidRPr="00060E75">
        <w:rPr>
          <w:rFonts w:ascii="Times New Roman" w:hAnsi="Times New Roman" w:cs="Times New Roman"/>
        </w:rPr>
        <w:t>;</w:t>
      </w:r>
    </w:p>
    <w:p w:rsidR="004C6FBF" w:rsidRPr="00060E75" w:rsidRDefault="005A1B7F" w:rsidP="00344B74">
      <w:pPr>
        <w:pStyle w:val="a5"/>
        <w:numPr>
          <w:ilvl w:val="0"/>
          <w:numId w:val="7"/>
        </w:numPr>
        <w:spacing w:after="120" w:line="240" w:lineRule="auto"/>
        <w:ind w:left="993" w:hanging="426"/>
        <w:contextualSpacing w:val="0"/>
        <w:rPr>
          <w:rFonts w:ascii="Times New Roman" w:hAnsi="Times New Roman" w:cs="Times New Roman"/>
        </w:rPr>
      </w:pPr>
      <w:r w:rsidRPr="00060E75">
        <w:rPr>
          <w:rFonts w:ascii="Times New Roman" w:hAnsi="Times New Roman" w:cs="Times New Roman"/>
        </w:rPr>
        <w:t>на строительство жилого дома</w:t>
      </w:r>
      <w:r w:rsidR="007C3D86" w:rsidRPr="00060E75">
        <w:rPr>
          <w:rFonts w:ascii="Times New Roman" w:hAnsi="Times New Roman" w:cs="Times New Roman"/>
        </w:rPr>
        <w:t xml:space="preserve"> (включая приобретение земельного участка)</w:t>
      </w:r>
      <w:r w:rsidR="004C6FBF" w:rsidRPr="00060E75">
        <w:rPr>
          <w:rFonts w:ascii="Times New Roman" w:hAnsi="Times New Roman" w:cs="Times New Roman"/>
        </w:rPr>
        <w:t>;</w:t>
      </w:r>
    </w:p>
    <w:p w:rsidR="00C81EE5" w:rsidRPr="00060E75" w:rsidRDefault="00C5301F" w:rsidP="00344B74">
      <w:pPr>
        <w:pStyle w:val="a5"/>
        <w:numPr>
          <w:ilvl w:val="0"/>
          <w:numId w:val="7"/>
        </w:numPr>
        <w:spacing w:after="120" w:line="240" w:lineRule="auto"/>
        <w:ind w:left="993" w:hanging="426"/>
        <w:contextualSpacing w:val="0"/>
        <w:rPr>
          <w:rFonts w:ascii="Times New Roman" w:eastAsia="Times New Roman" w:hAnsi="Times New Roman" w:cs="Times New Roman"/>
          <w:lang w:eastAsia="ru-RU"/>
        </w:rPr>
      </w:pPr>
      <w:r w:rsidRPr="00060E75">
        <w:rPr>
          <w:rFonts w:ascii="Times New Roman" w:hAnsi="Times New Roman" w:cs="Times New Roman"/>
        </w:rPr>
        <w:lastRenderedPageBreak/>
        <w:t>при переходе с промежуточного займа, выданного ранее Банком под гарантию физического лица, на жилищный заем, не превышающий по сумме 500 000 тенге.</w:t>
      </w:r>
    </w:p>
    <w:p w:rsidR="00C81EE5" w:rsidRPr="00060E75" w:rsidRDefault="003A456C" w:rsidP="00E77119">
      <w:pPr>
        <w:pStyle w:val="a5"/>
        <w:numPr>
          <w:ilvl w:val="0"/>
          <w:numId w:val="4"/>
        </w:numPr>
        <w:spacing w:after="120" w:line="240" w:lineRule="auto"/>
        <w:ind w:left="567" w:hanging="567"/>
        <w:contextualSpacing w:val="0"/>
        <w:jc w:val="both"/>
        <w:rPr>
          <w:rFonts w:ascii="Times New Roman" w:hAnsi="Times New Roman" w:cs="Times New Roman"/>
        </w:rPr>
      </w:pPr>
      <w:r w:rsidRPr="00060E75">
        <w:rPr>
          <w:rFonts w:ascii="Times New Roman" w:hAnsi="Times New Roman" w:cs="Times New Roman"/>
        </w:rPr>
        <w:t xml:space="preserve">Сумма задолженности физического лица (за минусом накоплений ЖСС), обеспеченная гарантией другого физического лица / других физических лиц, не должна превышать </w:t>
      </w:r>
      <w:r w:rsidR="001D2695" w:rsidRPr="00060E75">
        <w:rPr>
          <w:rFonts w:ascii="Times New Roman" w:hAnsi="Times New Roman" w:cs="Times New Roman"/>
        </w:rPr>
        <w:t>3 0</w:t>
      </w:r>
      <w:r w:rsidRPr="00060E75">
        <w:rPr>
          <w:rFonts w:ascii="Times New Roman" w:hAnsi="Times New Roman" w:cs="Times New Roman"/>
        </w:rPr>
        <w:t>00 000 тенге.</w:t>
      </w:r>
    </w:p>
    <w:p w:rsidR="0060422F" w:rsidRPr="00060E75" w:rsidRDefault="0044416F" w:rsidP="000C683F">
      <w:pPr>
        <w:pStyle w:val="2"/>
      </w:pPr>
      <w:r w:rsidRPr="00060E75">
        <w:t>условия</w:t>
      </w:r>
      <w:r w:rsidR="007B11C9" w:rsidRPr="00060E75">
        <w:t xml:space="preserve"> выдачи жилищных займов по тарифной программе «баспана»</w:t>
      </w:r>
      <w:r w:rsidR="007B11C9" w:rsidRPr="00060E75">
        <w:rPr>
          <w:rFonts w:eastAsiaTheme="minorHAnsi"/>
          <w:sz w:val="18"/>
          <w:vertAlign w:val="superscript"/>
        </w:rPr>
        <w:t xml:space="preserve"> </w:t>
      </w:r>
      <w:r w:rsidR="007B11C9" w:rsidRPr="00060E75">
        <w:rPr>
          <w:rFonts w:eastAsiaTheme="minorHAnsi"/>
          <w:sz w:val="18"/>
          <w:vertAlign w:val="superscript"/>
        </w:rPr>
        <w:footnoteReference w:id="4"/>
      </w:r>
    </w:p>
    <w:p w:rsidR="007B11C9" w:rsidRPr="00060E75" w:rsidRDefault="007B11C9" w:rsidP="007B11C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rPr>
        <w:t xml:space="preserve">Максимальные сроки, ставки вознаграждения и ориентировочный ежемесячный платеж по жилищному займу рассчитываются исходя из оценочного </w:t>
      </w:r>
      <w:r w:rsidRPr="00060E75">
        <w:rPr>
          <w:rFonts w:ascii="Times New Roman" w:hAnsi="Times New Roman" w:cs="Times New Roman"/>
          <w:color w:val="000000"/>
        </w:rPr>
        <w:t xml:space="preserve">показателя: </w:t>
      </w:r>
    </w:p>
    <w:tbl>
      <w:tblPr>
        <w:tblStyle w:val="af3"/>
        <w:tblW w:w="14596" w:type="dxa"/>
        <w:tblLayout w:type="fixed"/>
        <w:tblLook w:val="04A0" w:firstRow="1" w:lastRow="0" w:firstColumn="1" w:lastColumn="0" w:noHBand="0" w:noVBand="1"/>
      </w:tblPr>
      <w:tblGrid>
        <w:gridCol w:w="5382"/>
        <w:gridCol w:w="704"/>
        <w:gridCol w:w="709"/>
        <w:gridCol w:w="708"/>
        <w:gridCol w:w="709"/>
        <w:gridCol w:w="709"/>
        <w:gridCol w:w="709"/>
        <w:gridCol w:w="709"/>
        <w:gridCol w:w="708"/>
        <w:gridCol w:w="709"/>
        <w:gridCol w:w="709"/>
        <w:gridCol w:w="713"/>
        <w:gridCol w:w="709"/>
        <w:gridCol w:w="709"/>
      </w:tblGrid>
      <w:tr w:rsidR="00861847" w:rsidRPr="00060E75" w:rsidTr="00861847">
        <w:tc>
          <w:tcPr>
            <w:tcW w:w="5382"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Минимальное значение оценочного показателя по вкладу ЖСС</w:t>
            </w:r>
          </w:p>
        </w:tc>
        <w:tc>
          <w:tcPr>
            <w:tcW w:w="704"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16</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20</w:t>
            </w:r>
          </w:p>
        </w:tc>
        <w:tc>
          <w:tcPr>
            <w:tcW w:w="70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25</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29</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41</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45</w:t>
            </w:r>
          </w:p>
        </w:tc>
        <w:tc>
          <w:tcPr>
            <w:tcW w:w="70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48</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53</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57</w:t>
            </w:r>
          </w:p>
        </w:tc>
        <w:tc>
          <w:tcPr>
            <w:tcW w:w="713"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61</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66</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74</w:t>
            </w:r>
          </w:p>
        </w:tc>
      </w:tr>
      <w:tr w:rsidR="00861847" w:rsidRPr="00060E75" w:rsidTr="00861847">
        <w:tc>
          <w:tcPr>
            <w:tcW w:w="5382"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Ставка вознаграждения по займу, % годовых</w:t>
            </w:r>
          </w:p>
        </w:tc>
        <w:tc>
          <w:tcPr>
            <w:tcW w:w="704"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4,8</w:t>
            </w:r>
          </w:p>
        </w:tc>
        <w:tc>
          <w:tcPr>
            <w:tcW w:w="70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4,2</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3,8</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3,7</w:t>
            </w:r>
          </w:p>
        </w:tc>
        <w:tc>
          <w:tcPr>
            <w:tcW w:w="70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13"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r>
      <w:tr w:rsidR="00861847" w:rsidRPr="00060E75" w:rsidTr="00861847">
        <w:tc>
          <w:tcPr>
            <w:tcW w:w="5382"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Максимальный срок займа, лет</w:t>
            </w:r>
          </w:p>
        </w:tc>
        <w:tc>
          <w:tcPr>
            <w:tcW w:w="704"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7</w:t>
            </w:r>
          </w:p>
        </w:tc>
        <w:tc>
          <w:tcPr>
            <w:tcW w:w="70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8</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9</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10</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11</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12</w:t>
            </w:r>
          </w:p>
        </w:tc>
        <w:tc>
          <w:tcPr>
            <w:tcW w:w="70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14</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16</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18</w:t>
            </w:r>
          </w:p>
        </w:tc>
        <w:tc>
          <w:tcPr>
            <w:tcW w:w="713"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21</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23</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25</w:t>
            </w:r>
          </w:p>
        </w:tc>
      </w:tr>
      <w:tr w:rsidR="00861847" w:rsidRPr="00060E75" w:rsidTr="00861847">
        <w:tc>
          <w:tcPr>
            <w:tcW w:w="5382"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 xml:space="preserve">Ориентировочный ежемесячный платеж по погашению жилищного займа, % от договорной суммы </w:t>
            </w:r>
          </w:p>
        </w:tc>
        <w:tc>
          <w:tcPr>
            <w:tcW w:w="704"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0,81</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0,7</w:t>
            </w:r>
          </w:p>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ab/>
            </w:r>
          </w:p>
        </w:tc>
        <w:tc>
          <w:tcPr>
            <w:tcW w:w="70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0,62</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0,56</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0,51</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0,46</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0,43</w:t>
            </w:r>
          </w:p>
        </w:tc>
        <w:tc>
          <w:tcPr>
            <w:tcW w:w="70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0,38</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0,34</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0,31</w:t>
            </w:r>
          </w:p>
        </w:tc>
        <w:tc>
          <w:tcPr>
            <w:tcW w:w="713"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0,28</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0,26</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0,25</w:t>
            </w:r>
          </w:p>
        </w:tc>
      </w:tr>
    </w:tbl>
    <w:p w:rsidR="00861847" w:rsidRPr="00060E75" w:rsidRDefault="00861847" w:rsidP="00CE7623">
      <w:pPr>
        <w:pStyle w:val="a5"/>
        <w:spacing w:after="0" w:line="240" w:lineRule="auto"/>
        <w:ind w:left="567"/>
        <w:contextualSpacing w:val="0"/>
        <w:jc w:val="both"/>
        <w:rPr>
          <w:i/>
          <w:iCs/>
          <w:sz w:val="20"/>
          <w:szCs w:val="18"/>
        </w:rPr>
      </w:pPr>
    </w:p>
    <w:p w:rsidR="00861847" w:rsidRPr="00060E75" w:rsidRDefault="00861847" w:rsidP="009A58CC">
      <w:pPr>
        <w:spacing w:after="120" w:line="240" w:lineRule="auto"/>
        <w:ind w:left="567" w:hanging="567"/>
        <w:jc w:val="both"/>
        <w:rPr>
          <w:rFonts w:ascii="Times New Roman" w:hAnsi="Times New Roman" w:cs="Times New Roman"/>
          <w:iCs/>
        </w:rPr>
      </w:pPr>
      <w:r w:rsidRPr="00060E75">
        <w:rPr>
          <w:rFonts w:ascii="Times New Roman" w:hAnsi="Times New Roman" w:cs="Times New Roman"/>
          <w:iCs/>
        </w:rPr>
        <w:t>35-1. Максимальные сроки, ставки вознаграждения и ориентировочный ежемесячный платеж по жилищному займу в</w:t>
      </w:r>
      <w:r w:rsidR="00DD022D" w:rsidRPr="00060E75">
        <w:rPr>
          <w:rFonts w:ascii="Times New Roman" w:hAnsi="Times New Roman" w:cs="Times New Roman"/>
          <w:iCs/>
        </w:rPr>
        <w:t xml:space="preserve"> рамках бюджетного кредитования </w:t>
      </w:r>
      <w:r w:rsidRPr="00060E75">
        <w:rPr>
          <w:rFonts w:ascii="Times New Roman" w:hAnsi="Times New Roman" w:cs="Times New Roman"/>
          <w:iCs/>
        </w:rPr>
        <w:t>"Бакытты отбасы"</w:t>
      </w:r>
      <w:r w:rsidR="00B25F0F" w:rsidRPr="00060E75">
        <w:rPr>
          <w:rFonts w:ascii="Times New Roman" w:hAnsi="Times New Roman" w:cs="Times New Roman"/>
          <w:iCs/>
        </w:rPr>
        <w:t>/Максимальные сроки, ставки вознаграждения и ориентировочный ежемесячный платеж по жилищному займу в рамках Концепции развития жилищно-коммунальной инфраструктуры на 2023-2029 годы</w:t>
      </w:r>
      <w:r w:rsidRPr="00060E75">
        <w:rPr>
          <w:rFonts w:ascii="Times New Roman" w:hAnsi="Times New Roman" w:cs="Times New Roman"/>
          <w:iCs/>
        </w:rPr>
        <w:t>:</w:t>
      </w:r>
    </w:p>
    <w:tbl>
      <w:tblPr>
        <w:tblStyle w:val="af3"/>
        <w:tblW w:w="14928" w:type="dxa"/>
        <w:tblInd w:w="-147" w:type="dxa"/>
        <w:tblLayout w:type="fixed"/>
        <w:tblLook w:val="04A0" w:firstRow="1" w:lastRow="0" w:firstColumn="1" w:lastColumn="0" w:noHBand="0" w:noVBand="1"/>
      </w:tblPr>
      <w:tblGrid>
        <w:gridCol w:w="5972"/>
        <w:gridCol w:w="677"/>
        <w:gridCol w:w="677"/>
        <w:gridCol w:w="677"/>
        <w:gridCol w:w="680"/>
        <w:gridCol w:w="677"/>
        <w:gridCol w:w="678"/>
        <w:gridCol w:w="678"/>
        <w:gridCol w:w="678"/>
        <w:gridCol w:w="677"/>
        <w:gridCol w:w="678"/>
        <w:gridCol w:w="678"/>
        <w:gridCol w:w="678"/>
        <w:gridCol w:w="813"/>
        <w:gridCol w:w="10"/>
      </w:tblGrid>
      <w:tr w:rsidR="00861847" w:rsidRPr="00060E75" w:rsidTr="0045339F">
        <w:trPr>
          <w:gridAfter w:val="1"/>
          <w:wAfter w:w="10" w:type="dxa"/>
          <w:trHeight w:val="365"/>
        </w:trPr>
        <w:tc>
          <w:tcPr>
            <w:tcW w:w="5972"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Минимальное значение оценочного показателя по вкладу ЖСС</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16</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20</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25</w:t>
            </w:r>
          </w:p>
        </w:tc>
        <w:tc>
          <w:tcPr>
            <w:tcW w:w="680"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29</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41</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45</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48</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53</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57</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61</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66</w:t>
            </w:r>
          </w:p>
        </w:tc>
        <w:tc>
          <w:tcPr>
            <w:tcW w:w="813"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74</w:t>
            </w:r>
          </w:p>
        </w:tc>
      </w:tr>
      <w:tr w:rsidR="00861847" w:rsidRPr="00060E75" w:rsidTr="0045339F">
        <w:trPr>
          <w:trHeight w:val="353"/>
        </w:trPr>
        <w:tc>
          <w:tcPr>
            <w:tcW w:w="5972"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Ставка вознаграждения по займу, % годовых</w:t>
            </w:r>
          </w:p>
        </w:tc>
        <w:tc>
          <w:tcPr>
            <w:tcW w:w="8956" w:type="dxa"/>
            <w:gridSpan w:val="14"/>
            <w:shd w:val="clear" w:color="auto" w:fill="auto"/>
            <w:vAlign w:val="center"/>
          </w:tcPr>
          <w:p w:rsidR="00861847" w:rsidRPr="00060E75" w:rsidRDefault="00861847" w:rsidP="00861847">
            <w:pPr>
              <w:spacing w:before="60" w:after="60"/>
              <w:jc w:val="center"/>
              <w:rPr>
                <w:rFonts w:ascii="Times New Roman" w:hAnsi="Times New Roman" w:cs="Times New Roman"/>
              </w:rPr>
            </w:pPr>
            <w:r w:rsidRPr="00060E75">
              <w:rPr>
                <w:rFonts w:ascii="Times New Roman" w:hAnsi="Times New Roman" w:cs="Times New Roman"/>
              </w:rPr>
              <w:t>2</w:t>
            </w:r>
          </w:p>
        </w:tc>
      </w:tr>
      <w:tr w:rsidR="00861847" w:rsidRPr="00060E75" w:rsidTr="0045339F">
        <w:trPr>
          <w:gridAfter w:val="1"/>
          <w:wAfter w:w="10" w:type="dxa"/>
          <w:trHeight w:val="365"/>
        </w:trPr>
        <w:tc>
          <w:tcPr>
            <w:tcW w:w="5972"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Максимальный срок займа, лет</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7</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8</w:t>
            </w:r>
          </w:p>
        </w:tc>
        <w:tc>
          <w:tcPr>
            <w:tcW w:w="680"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9</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10</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11</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12</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14</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16</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18</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21</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23</w:t>
            </w:r>
          </w:p>
        </w:tc>
        <w:tc>
          <w:tcPr>
            <w:tcW w:w="813"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25</w:t>
            </w:r>
          </w:p>
        </w:tc>
      </w:tr>
      <w:tr w:rsidR="00861847" w:rsidRPr="00060E75" w:rsidTr="0045339F">
        <w:trPr>
          <w:gridAfter w:val="1"/>
          <w:wAfter w:w="10" w:type="dxa"/>
          <w:trHeight w:val="657"/>
        </w:trPr>
        <w:tc>
          <w:tcPr>
            <w:tcW w:w="5972"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 xml:space="preserve">Ориентировочный ежемесячный платеж по погашению жилищного займа, % от договорной суммы </w:t>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0,66</w:t>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0,61</w:t>
            </w:r>
          </w:p>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ab/>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0,54</w:t>
            </w:r>
          </w:p>
        </w:tc>
        <w:tc>
          <w:tcPr>
            <w:tcW w:w="680"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0,50</w:t>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0,44</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0,39</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0,38</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0,34</w:t>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0,30</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0,27</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0,24</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0,22</w:t>
            </w:r>
          </w:p>
        </w:tc>
        <w:tc>
          <w:tcPr>
            <w:tcW w:w="813"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0,20</w:t>
            </w:r>
          </w:p>
        </w:tc>
      </w:tr>
    </w:tbl>
    <w:p w:rsidR="00861847" w:rsidRPr="00060E75" w:rsidRDefault="00861847" w:rsidP="00A96844">
      <w:pPr>
        <w:spacing w:after="120" w:line="240" w:lineRule="auto"/>
        <w:ind w:firstLine="567"/>
        <w:jc w:val="both"/>
        <w:rPr>
          <w:rFonts w:ascii="Times New Roman" w:hAnsi="Times New Roman" w:cs="Times New Roman"/>
          <w:i/>
          <w:iCs/>
          <w:szCs w:val="18"/>
        </w:rPr>
      </w:pPr>
    </w:p>
    <w:p w:rsidR="00A96844" w:rsidRPr="00060E75" w:rsidRDefault="00A96844" w:rsidP="00A96844">
      <w:pPr>
        <w:spacing w:after="120" w:line="240" w:lineRule="auto"/>
        <w:ind w:left="567" w:hanging="567"/>
        <w:jc w:val="both"/>
        <w:rPr>
          <w:rFonts w:ascii="Times New Roman" w:hAnsi="Times New Roman" w:cs="Times New Roman"/>
          <w:iCs/>
        </w:rPr>
      </w:pPr>
      <w:r w:rsidRPr="00060E75">
        <w:rPr>
          <w:rFonts w:ascii="Times New Roman" w:hAnsi="Times New Roman" w:cs="Times New Roman"/>
          <w:iCs/>
        </w:rPr>
        <w:t>35-2. Максимальные сроки, ставки вознаграждения и ориентировочный ежемесячный платеж по жилищному займу в рамках депозита "АРНАУ":</w:t>
      </w:r>
    </w:p>
    <w:tbl>
      <w:tblPr>
        <w:tblStyle w:val="af3"/>
        <w:tblW w:w="10632" w:type="dxa"/>
        <w:tblInd w:w="1413" w:type="dxa"/>
        <w:tblLayout w:type="fixed"/>
        <w:tblLook w:val="04A0" w:firstRow="1" w:lastRow="0" w:firstColumn="1" w:lastColumn="0" w:noHBand="0" w:noVBand="1"/>
      </w:tblPr>
      <w:tblGrid>
        <w:gridCol w:w="6238"/>
        <w:gridCol w:w="4394"/>
      </w:tblGrid>
      <w:tr w:rsidR="00A96844" w:rsidRPr="00060E75" w:rsidTr="00B43F13">
        <w:tc>
          <w:tcPr>
            <w:tcW w:w="6238" w:type="dxa"/>
            <w:shd w:val="clear" w:color="auto" w:fill="DEEAF6" w:themeFill="accent1" w:themeFillTint="33"/>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lastRenderedPageBreak/>
              <w:t>Минимальное значение оценочного показателя по вкладу ЖСС</w:t>
            </w:r>
          </w:p>
        </w:tc>
        <w:tc>
          <w:tcPr>
            <w:tcW w:w="4394" w:type="dxa"/>
            <w:shd w:val="clear" w:color="auto" w:fill="DEEAF6" w:themeFill="accent1" w:themeFillTint="33"/>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48</w:t>
            </w:r>
          </w:p>
        </w:tc>
      </w:tr>
      <w:tr w:rsidR="00A96844" w:rsidRPr="00060E75" w:rsidTr="00B43F13">
        <w:tc>
          <w:tcPr>
            <w:tcW w:w="6238" w:type="dxa"/>
            <w:shd w:val="clear" w:color="auto" w:fill="auto"/>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t>Ставка вознаграждения по займу, % годовых</w:t>
            </w:r>
          </w:p>
        </w:tc>
        <w:tc>
          <w:tcPr>
            <w:tcW w:w="4394" w:type="dxa"/>
            <w:shd w:val="clear" w:color="auto" w:fill="auto"/>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2</w:t>
            </w:r>
          </w:p>
        </w:tc>
      </w:tr>
      <w:tr w:rsidR="00A96844" w:rsidRPr="00060E75" w:rsidTr="00B43F13">
        <w:tc>
          <w:tcPr>
            <w:tcW w:w="6238" w:type="dxa"/>
            <w:shd w:val="clear" w:color="auto" w:fill="auto"/>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t>Минимальный срок займа, мес</w:t>
            </w:r>
          </w:p>
        </w:tc>
        <w:tc>
          <w:tcPr>
            <w:tcW w:w="4394" w:type="dxa"/>
            <w:shd w:val="clear" w:color="auto" w:fill="auto"/>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6</w:t>
            </w:r>
          </w:p>
        </w:tc>
      </w:tr>
      <w:tr w:rsidR="00A96844" w:rsidRPr="00060E75" w:rsidTr="00B43F13">
        <w:tc>
          <w:tcPr>
            <w:tcW w:w="6238" w:type="dxa"/>
            <w:shd w:val="clear" w:color="auto" w:fill="auto"/>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t>Максимальный срок займа, лет</w:t>
            </w:r>
          </w:p>
        </w:tc>
        <w:tc>
          <w:tcPr>
            <w:tcW w:w="4394" w:type="dxa"/>
            <w:shd w:val="clear" w:color="auto" w:fill="auto"/>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10</w:t>
            </w:r>
          </w:p>
        </w:tc>
      </w:tr>
      <w:tr w:rsidR="00A96844" w:rsidRPr="00060E75" w:rsidTr="00B43F13">
        <w:tc>
          <w:tcPr>
            <w:tcW w:w="6238" w:type="dxa"/>
            <w:shd w:val="clear" w:color="auto" w:fill="auto"/>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t>Ориентировочный ежемесячный платеж по погашению жилищного займа, % от договорной суммы</w:t>
            </w:r>
          </w:p>
        </w:tc>
        <w:tc>
          <w:tcPr>
            <w:tcW w:w="4394" w:type="dxa"/>
            <w:shd w:val="clear" w:color="auto" w:fill="auto"/>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0,46</w:t>
            </w:r>
          </w:p>
        </w:tc>
      </w:tr>
    </w:tbl>
    <w:p w:rsidR="00A96844" w:rsidRPr="00060E75" w:rsidRDefault="00A96844" w:rsidP="00A96844">
      <w:pPr>
        <w:spacing w:after="120" w:line="240" w:lineRule="auto"/>
        <w:ind w:firstLine="567"/>
        <w:jc w:val="both"/>
        <w:rPr>
          <w:rFonts w:ascii="Times New Roman" w:hAnsi="Times New Roman" w:cs="Times New Roman"/>
          <w:i/>
          <w:iCs/>
          <w:szCs w:val="18"/>
        </w:rPr>
      </w:pPr>
    </w:p>
    <w:p w:rsidR="00CE7623" w:rsidRPr="00060E75" w:rsidRDefault="00CE7623" w:rsidP="00C2417F">
      <w:pPr>
        <w:pStyle w:val="a5"/>
        <w:numPr>
          <w:ilvl w:val="0"/>
          <w:numId w:val="4"/>
        </w:numPr>
        <w:spacing w:after="120" w:line="240" w:lineRule="auto"/>
        <w:contextualSpacing w:val="0"/>
        <w:jc w:val="both"/>
        <w:rPr>
          <w:rFonts w:ascii="Times New Roman" w:hAnsi="Times New Roman" w:cs="Times New Roman"/>
          <w:i/>
          <w:iCs/>
          <w:szCs w:val="18"/>
        </w:rPr>
      </w:pPr>
      <w:r w:rsidRPr="00060E75">
        <w:rPr>
          <w:rFonts w:ascii="Times New Roman" w:hAnsi="Times New Roman" w:cs="Times New Roman"/>
          <w:iCs/>
        </w:rPr>
        <w:t>Ежемесячный платеж по жилищному займу, после перехода с промежуточного</w:t>
      </w:r>
      <w:r w:rsidR="009E40B0" w:rsidRPr="00060E75">
        <w:rPr>
          <w:rFonts w:ascii="Times New Roman" w:hAnsi="Times New Roman" w:cs="Times New Roman"/>
          <w:iCs/>
        </w:rPr>
        <w:t>/предварительного жилищного</w:t>
      </w:r>
      <w:r w:rsidRPr="00060E75">
        <w:rPr>
          <w:rFonts w:ascii="Times New Roman" w:hAnsi="Times New Roman" w:cs="Times New Roman"/>
          <w:iCs/>
        </w:rPr>
        <w:t xml:space="preserve"> займа, не должен превышать ежемесячный платеж по промежуточному</w:t>
      </w:r>
      <w:r w:rsidR="009E40B0" w:rsidRPr="00060E75">
        <w:rPr>
          <w:rFonts w:ascii="Times New Roman" w:hAnsi="Times New Roman" w:cs="Times New Roman"/>
          <w:iCs/>
        </w:rPr>
        <w:t>/предварительному жилищному</w:t>
      </w:r>
      <w:r w:rsidRPr="00060E75">
        <w:rPr>
          <w:rFonts w:ascii="Times New Roman" w:hAnsi="Times New Roman" w:cs="Times New Roman"/>
          <w:iCs/>
        </w:rPr>
        <w:t xml:space="preserve"> займу</w:t>
      </w:r>
      <w:r w:rsidR="008A1EC4" w:rsidRPr="00060E75">
        <w:rPr>
          <w:rFonts w:ascii="Times New Roman" w:hAnsi="Times New Roman" w:cs="Times New Roman"/>
          <w:iCs/>
        </w:rPr>
        <w:t>, за исключением случаев, предусмотренных во внутреннем документе, регламентирующим порядок посткредитного обслуживания</w:t>
      </w:r>
      <w:r w:rsidR="00C2417F" w:rsidRPr="00060E75">
        <w:rPr>
          <w:rFonts w:ascii="Times New Roman" w:hAnsi="Times New Roman" w:cs="Times New Roman"/>
          <w:i/>
          <w:iCs/>
          <w:szCs w:val="18"/>
        </w:rPr>
        <w:t>.</w:t>
      </w:r>
    </w:p>
    <w:p w:rsidR="007C3D86" w:rsidRPr="00060E75" w:rsidRDefault="007C3D86" w:rsidP="007C3D86">
      <w:pPr>
        <w:pStyle w:val="a5"/>
        <w:spacing w:after="120" w:line="240" w:lineRule="auto"/>
        <w:ind w:left="360"/>
        <w:contextualSpacing w:val="0"/>
        <w:jc w:val="both"/>
        <w:rPr>
          <w:rFonts w:ascii="Times New Roman" w:hAnsi="Times New Roman" w:cs="Times New Roman"/>
          <w:iCs/>
        </w:rPr>
      </w:pPr>
    </w:p>
    <w:p w:rsidR="007C3D86" w:rsidRPr="00060E75" w:rsidRDefault="007C3D86" w:rsidP="007C3D86">
      <w:pPr>
        <w:pStyle w:val="a5"/>
        <w:spacing w:after="0" w:line="240" w:lineRule="auto"/>
        <w:ind w:left="707"/>
        <w:jc w:val="center"/>
        <w:rPr>
          <w:rFonts w:ascii="Times New Roman" w:hAnsi="Times New Roman"/>
          <w:b/>
          <w:szCs w:val="24"/>
        </w:rPr>
      </w:pPr>
      <w:r w:rsidRPr="00060E75">
        <w:rPr>
          <w:rFonts w:ascii="Times New Roman" w:hAnsi="Times New Roman"/>
          <w:b/>
          <w:szCs w:val="24"/>
        </w:rPr>
        <w:t>Глава 6-1. УСЛОВИЯ ВЫДАЧИ ЖИЛИЩНЫХ ЗАЙМОВ ПО ТАРИФНОЙ ПРОГРАММЕ "ТАБЫСТЫ"</w:t>
      </w:r>
    </w:p>
    <w:p w:rsidR="007C3D86" w:rsidRPr="00060E75" w:rsidRDefault="007C3D86" w:rsidP="007C3D86">
      <w:pPr>
        <w:pStyle w:val="a5"/>
        <w:spacing w:after="0" w:line="240" w:lineRule="auto"/>
        <w:ind w:left="707"/>
        <w:jc w:val="center"/>
        <w:rPr>
          <w:rFonts w:ascii="Times New Roman" w:hAnsi="Times New Roman"/>
          <w:b/>
          <w:szCs w:val="24"/>
        </w:rPr>
      </w:pPr>
    </w:p>
    <w:p w:rsidR="007C3D86" w:rsidRPr="00060E75" w:rsidRDefault="007C3D86" w:rsidP="007C3D86">
      <w:pPr>
        <w:pStyle w:val="a5"/>
        <w:spacing w:after="0" w:line="240" w:lineRule="auto"/>
        <w:ind w:left="0" w:firstLine="426"/>
        <w:jc w:val="both"/>
        <w:rPr>
          <w:rFonts w:ascii="Times New Roman" w:hAnsi="Times New Roman"/>
          <w:szCs w:val="24"/>
        </w:rPr>
      </w:pPr>
      <w:r w:rsidRPr="00060E75">
        <w:rPr>
          <w:rFonts w:ascii="Times New Roman" w:hAnsi="Times New Roman"/>
          <w:szCs w:val="24"/>
        </w:rPr>
        <w:t xml:space="preserve">36-1. Максимальные сроки, ставки вознаграждения и ориентировочный ежемесячный платеж по жилищному займу в рамках Тарифной программы "Табысты": </w:t>
      </w:r>
    </w:p>
    <w:p w:rsidR="007C3D86" w:rsidRPr="00060E75" w:rsidRDefault="007C3D86" w:rsidP="007C3D86">
      <w:pPr>
        <w:pStyle w:val="a5"/>
        <w:spacing w:after="0" w:line="240" w:lineRule="auto"/>
        <w:ind w:left="0" w:firstLine="426"/>
        <w:jc w:val="both"/>
        <w:rPr>
          <w:rFonts w:ascii="Times New Roman" w:hAnsi="Times New Roman"/>
          <w:sz w:val="24"/>
          <w:szCs w:val="24"/>
        </w:rPr>
      </w:pPr>
    </w:p>
    <w:tbl>
      <w:tblPr>
        <w:tblStyle w:val="af3"/>
        <w:tblW w:w="9213" w:type="dxa"/>
        <w:tblInd w:w="421" w:type="dxa"/>
        <w:tblLayout w:type="fixed"/>
        <w:tblLook w:val="04A0" w:firstRow="1" w:lastRow="0" w:firstColumn="1" w:lastColumn="0" w:noHBand="0" w:noVBand="1"/>
      </w:tblPr>
      <w:tblGrid>
        <w:gridCol w:w="5562"/>
        <w:gridCol w:w="3651"/>
      </w:tblGrid>
      <w:tr w:rsidR="007C3D86" w:rsidRPr="00060E75" w:rsidTr="00B41A71">
        <w:trPr>
          <w:trHeight w:val="404"/>
        </w:trPr>
        <w:tc>
          <w:tcPr>
            <w:tcW w:w="5562" w:type="dxa"/>
            <w:shd w:val="clear" w:color="auto" w:fill="DEEAF6" w:themeFill="accent1" w:themeFillTint="33"/>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Минимальное значение оценочного показателя по вкладу ЖСС</w:t>
            </w:r>
          </w:p>
        </w:tc>
        <w:tc>
          <w:tcPr>
            <w:tcW w:w="3651" w:type="dxa"/>
            <w:shd w:val="clear" w:color="auto" w:fill="DEEAF6" w:themeFill="accent1" w:themeFillTint="33"/>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39</w:t>
            </w:r>
          </w:p>
        </w:tc>
      </w:tr>
      <w:tr w:rsidR="007C3D86" w:rsidRPr="00060E75" w:rsidTr="00B41A71">
        <w:trPr>
          <w:trHeight w:val="390"/>
        </w:trPr>
        <w:tc>
          <w:tcPr>
            <w:tcW w:w="5562" w:type="dxa"/>
            <w:shd w:val="clear" w:color="auto" w:fill="auto"/>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Ставка вознаграждения по займу, % годовых</w:t>
            </w:r>
          </w:p>
        </w:tc>
        <w:tc>
          <w:tcPr>
            <w:tcW w:w="3651" w:type="dxa"/>
            <w:shd w:val="clear" w:color="auto" w:fill="auto"/>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8,5</w:t>
            </w:r>
          </w:p>
        </w:tc>
      </w:tr>
      <w:tr w:rsidR="007C3D86" w:rsidRPr="00060E75" w:rsidTr="00B41A71">
        <w:trPr>
          <w:trHeight w:val="404"/>
        </w:trPr>
        <w:tc>
          <w:tcPr>
            <w:tcW w:w="5562" w:type="dxa"/>
            <w:shd w:val="clear" w:color="auto" w:fill="auto"/>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Минимальный срок займа, мес</w:t>
            </w:r>
          </w:p>
        </w:tc>
        <w:tc>
          <w:tcPr>
            <w:tcW w:w="3651" w:type="dxa"/>
            <w:shd w:val="clear" w:color="auto" w:fill="auto"/>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6</w:t>
            </w:r>
          </w:p>
        </w:tc>
      </w:tr>
      <w:tr w:rsidR="007C3D86" w:rsidRPr="00060E75" w:rsidTr="00B41A71">
        <w:trPr>
          <w:trHeight w:val="390"/>
        </w:trPr>
        <w:tc>
          <w:tcPr>
            <w:tcW w:w="5562" w:type="dxa"/>
            <w:shd w:val="clear" w:color="auto" w:fill="auto"/>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Максимальный срок займа, лет</w:t>
            </w:r>
          </w:p>
        </w:tc>
        <w:tc>
          <w:tcPr>
            <w:tcW w:w="3651" w:type="dxa"/>
            <w:shd w:val="clear" w:color="auto" w:fill="auto"/>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5</w:t>
            </w:r>
          </w:p>
        </w:tc>
      </w:tr>
      <w:tr w:rsidR="007C3D86" w:rsidRPr="00060E75" w:rsidTr="00B41A71">
        <w:trPr>
          <w:trHeight w:val="673"/>
        </w:trPr>
        <w:tc>
          <w:tcPr>
            <w:tcW w:w="5562" w:type="dxa"/>
            <w:shd w:val="clear" w:color="auto" w:fill="auto"/>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Ориентировочный ежемесячный платеж по погашению жилищного займа, % от договорной суммы</w:t>
            </w:r>
          </w:p>
        </w:tc>
        <w:tc>
          <w:tcPr>
            <w:tcW w:w="3651" w:type="dxa"/>
            <w:shd w:val="clear" w:color="auto" w:fill="auto"/>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1</w:t>
            </w:r>
          </w:p>
        </w:tc>
      </w:tr>
    </w:tbl>
    <w:p w:rsidR="007C3D86" w:rsidRPr="00060E75" w:rsidRDefault="007C3D86" w:rsidP="007C3D86">
      <w:pPr>
        <w:pStyle w:val="a5"/>
        <w:spacing w:after="0" w:line="240" w:lineRule="auto"/>
        <w:ind w:left="0" w:firstLine="426"/>
        <w:jc w:val="both"/>
        <w:rPr>
          <w:rFonts w:ascii="Times New Roman" w:hAnsi="Times New Roman"/>
          <w:sz w:val="24"/>
          <w:szCs w:val="24"/>
        </w:rPr>
      </w:pPr>
    </w:p>
    <w:p w:rsidR="007C3D86" w:rsidRPr="00060E75" w:rsidRDefault="007C3D86" w:rsidP="001A008D">
      <w:pPr>
        <w:pStyle w:val="a5"/>
        <w:spacing w:after="0" w:line="240" w:lineRule="auto"/>
        <w:ind w:left="707"/>
        <w:rPr>
          <w:rFonts w:ascii="Times New Roman" w:hAnsi="Times New Roman"/>
          <w:b/>
          <w:szCs w:val="24"/>
        </w:rPr>
      </w:pPr>
      <w:r w:rsidRPr="00060E75">
        <w:rPr>
          <w:rFonts w:ascii="Times New Roman" w:hAnsi="Times New Roman"/>
          <w:szCs w:val="24"/>
        </w:rPr>
        <w:t>36-2. В рамках Тарифной программы "Табысты" не допускается участие в государственных программах, в программе "Свой дом"</w:t>
      </w:r>
      <w:r w:rsidR="001A008D" w:rsidRPr="00060E75">
        <w:rPr>
          <w:rFonts w:ascii="Times New Roman" w:hAnsi="Times New Roman"/>
          <w:szCs w:val="24"/>
        </w:rPr>
        <w:t>.</w:t>
      </w:r>
    </w:p>
    <w:p w:rsidR="007C3D86" w:rsidRPr="00060E75" w:rsidRDefault="007C3D86" w:rsidP="007C3D86">
      <w:pPr>
        <w:pStyle w:val="a5"/>
        <w:spacing w:after="120" w:line="240" w:lineRule="auto"/>
        <w:ind w:left="360"/>
        <w:contextualSpacing w:val="0"/>
        <w:jc w:val="both"/>
        <w:rPr>
          <w:rFonts w:ascii="Times New Roman" w:hAnsi="Times New Roman" w:cs="Times New Roman"/>
          <w:i/>
          <w:iCs/>
          <w:szCs w:val="18"/>
        </w:rPr>
      </w:pPr>
    </w:p>
    <w:p w:rsidR="007B12F3" w:rsidRPr="00060E75" w:rsidRDefault="007B12F3" w:rsidP="000C683F">
      <w:pPr>
        <w:pStyle w:val="2"/>
        <w:rPr>
          <w:rFonts w:eastAsiaTheme="minorHAnsi"/>
        </w:rPr>
      </w:pPr>
      <w:r w:rsidRPr="00060E75">
        <w:rPr>
          <w:rFonts w:eastAsiaTheme="minorHAnsi"/>
        </w:rPr>
        <w:lastRenderedPageBreak/>
        <w:t>ПРО</w:t>
      </w:r>
      <w:r w:rsidR="00240EE1" w:rsidRPr="00060E75">
        <w:rPr>
          <w:rFonts w:eastAsiaTheme="minorHAnsi"/>
        </w:rPr>
        <w:t>МЕЖУТОЧНЫЕ ЖИЛИЩНЫЕ ЗАЙМЫ</w:t>
      </w:r>
    </w:p>
    <w:p w:rsidR="00B07B81" w:rsidRPr="00060E75" w:rsidRDefault="00B07B81"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Промежуточный жилищный заем – </w:t>
      </w:r>
      <w:r w:rsidR="00FD0D87" w:rsidRPr="00060E75">
        <w:rPr>
          <w:rFonts w:ascii="Times New Roman" w:hAnsi="Times New Roman" w:cs="Times New Roman"/>
          <w:color w:val="000000"/>
        </w:rPr>
        <w:t xml:space="preserve">целевой заем, предоставляемый </w:t>
      </w:r>
      <w:r w:rsidR="002224D1" w:rsidRPr="00060E75">
        <w:rPr>
          <w:rFonts w:ascii="Times New Roman" w:hAnsi="Times New Roman" w:cs="Times New Roman"/>
          <w:color w:val="000000"/>
        </w:rPr>
        <w:t>в</w:t>
      </w:r>
      <w:r w:rsidR="00FD0D87" w:rsidRPr="00060E75">
        <w:rPr>
          <w:rFonts w:ascii="Times New Roman" w:hAnsi="Times New Roman" w:cs="Times New Roman"/>
          <w:color w:val="000000"/>
        </w:rPr>
        <w:t xml:space="preserve">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 </w:t>
      </w:r>
      <w:r w:rsidR="004E11E1" w:rsidRPr="00060E75">
        <w:rPr>
          <w:rFonts w:ascii="Times New Roman" w:hAnsi="Times New Roman" w:cs="Times New Roman"/>
          <w:color w:val="000000"/>
        </w:rPr>
        <w:t>ЖСС</w:t>
      </w:r>
      <w:r w:rsidR="00FD0D87" w:rsidRPr="00060E75">
        <w:rPr>
          <w:rFonts w:ascii="Times New Roman" w:hAnsi="Times New Roman" w:cs="Times New Roman"/>
          <w:color w:val="000000"/>
        </w:rPr>
        <w:t xml:space="preserve"> в соответствии с Законом о ЖСС, внутренней кредитной политикой </w:t>
      </w:r>
      <w:r w:rsidR="004E11E1" w:rsidRPr="00060E75">
        <w:rPr>
          <w:rFonts w:ascii="Times New Roman" w:hAnsi="Times New Roman" w:cs="Times New Roman"/>
          <w:color w:val="000000"/>
        </w:rPr>
        <w:t>Б</w:t>
      </w:r>
      <w:r w:rsidR="00FD0D87" w:rsidRPr="00060E75">
        <w:rPr>
          <w:rFonts w:ascii="Times New Roman" w:hAnsi="Times New Roman" w:cs="Times New Roman"/>
          <w:color w:val="000000"/>
        </w:rPr>
        <w:t>анка и условиями договора банковского займа;</w:t>
      </w:r>
    </w:p>
    <w:p w:rsidR="00917FE2" w:rsidRPr="00060E75" w:rsidRDefault="00917FE2"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Промежуточный жилищный заем предоставляется в размере 100% от договорной суммы.</w:t>
      </w:r>
    </w:p>
    <w:p w:rsidR="00CE7623" w:rsidRPr="00060E75" w:rsidRDefault="0004497C" w:rsidP="00CE7623">
      <w:pPr>
        <w:pStyle w:val="a5"/>
        <w:numPr>
          <w:ilvl w:val="0"/>
          <w:numId w:val="4"/>
        </w:numPr>
        <w:spacing w:after="0" w:line="240" w:lineRule="auto"/>
        <w:ind w:left="567" w:hanging="567"/>
        <w:jc w:val="both"/>
        <w:rPr>
          <w:rFonts w:ascii="Times New Roman" w:hAnsi="Times New Roman" w:cs="Times New Roman"/>
          <w:color w:val="000000"/>
        </w:rPr>
      </w:pPr>
      <w:r w:rsidRPr="00060E75">
        <w:rPr>
          <w:rFonts w:ascii="Times New Roman" w:hAnsi="Times New Roman" w:cs="Times New Roman"/>
          <w:color w:val="000000"/>
        </w:rPr>
        <w:t>Промежуточный жилищный заем предоставляется при наличии у Банка свободных денег.</w:t>
      </w:r>
      <w:r w:rsidR="00917FE2" w:rsidRPr="00060E75">
        <w:rPr>
          <w:rFonts w:ascii="Times New Roman" w:hAnsi="Times New Roman" w:cs="Times New Roman"/>
          <w:color w:val="000000"/>
        </w:rPr>
        <w:t xml:space="preserve"> </w:t>
      </w:r>
    </w:p>
    <w:p w:rsidR="0004497C" w:rsidRPr="00060E75" w:rsidRDefault="00497D4F" w:rsidP="00CE7623">
      <w:pPr>
        <w:pStyle w:val="a5"/>
        <w:spacing w:after="120" w:line="240" w:lineRule="auto"/>
        <w:ind w:left="567"/>
        <w:contextualSpacing w:val="0"/>
        <w:jc w:val="both"/>
        <w:rPr>
          <w:rFonts w:ascii="Times New Roman" w:hAnsi="Times New Roman" w:cs="Times New Roman"/>
          <w:color w:val="000000"/>
        </w:rPr>
      </w:pPr>
      <w:r w:rsidRPr="00060E75">
        <w:rPr>
          <w:rFonts w:ascii="Times New Roman" w:hAnsi="Times New Roman" w:cs="Times New Roman"/>
          <w:color w:val="000000"/>
        </w:rPr>
        <w:t>В случае отсутствия свободных денег Банк вправе прекратить выдачу промежуточных жилищных займов.</w:t>
      </w:r>
    </w:p>
    <w:p w:rsidR="00D922E7" w:rsidRPr="00060E75" w:rsidRDefault="00D922E7"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Получение промежуточных жилищных займов возможно при одновременном выполнении следующих условий:</w:t>
      </w:r>
    </w:p>
    <w:p w:rsidR="00D922E7" w:rsidRPr="00060E75" w:rsidRDefault="00D922E7" w:rsidP="00344B74">
      <w:pPr>
        <w:pStyle w:val="af7"/>
        <w:numPr>
          <w:ilvl w:val="0"/>
          <w:numId w:val="8"/>
        </w:numPr>
        <w:spacing w:before="0" w:beforeAutospacing="0" w:after="120" w:afterAutospacing="0"/>
        <w:ind w:left="993"/>
        <w:rPr>
          <w:bCs/>
          <w:sz w:val="22"/>
          <w:szCs w:val="22"/>
        </w:rPr>
      </w:pPr>
      <w:r w:rsidRPr="00060E75">
        <w:rPr>
          <w:bCs/>
          <w:sz w:val="22"/>
          <w:szCs w:val="22"/>
        </w:rPr>
        <w:t xml:space="preserve">наличии накоплений ЖСС в размере не менее 50% от </w:t>
      </w:r>
      <w:r w:rsidR="00E81CCA" w:rsidRPr="00060E75">
        <w:rPr>
          <w:bCs/>
          <w:sz w:val="22"/>
          <w:szCs w:val="22"/>
        </w:rPr>
        <w:t>договорной суммы</w:t>
      </w:r>
      <w:r w:rsidRPr="00060E75">
        <w:rPr>
          <w:bCs/>
          <w:sz w:val="22"/>
          <w:szCs w:val="22"/>
        </w:rPr>
        <w:t>;</w:t>
      </w:r>
    </w:p>
    <w:p w:rsidR="00D922E7" w:rsidRPr="00060E75" w:rsidRDefault="00D922E7" w:rsidP="00344B74">
      <w:pPr>
        <w:pStyle w:val="af7"/>
        <w:numPr>
          <w:ilvl w:val="0"/>
          <w:numId w:val="8"/>
        </w:numPr>
        <w:spacing w:before="0" w:beforeAutospacing="0" w:after="120" w:afterAutospacing="0"/>
        <w:ind w:left="993"/>
        <w:rPr>
          <w:bCs/>
          <w:sz w:val="22"/>
          <w:szCs w:val="22"/>
        </w:rPr>
      </w:pPr>
      <w:r w:rsidRPr="00060E75">
        <w:rPr>
          <w:bCs/>
          <w:sz w:val="22"/>
          <w:szCs w:val="22"/>
        </w:rPr>
        <w:t>предоставлении необходимого обеспечения</w:t>
      </w:r>
      <w:r w:rsidR="006148D5" w:rsidRPr="00060E75">
        <w:rPr>
          <w:bCs/>
          <w:sz w:val="22"/>
          <w:szCs w:val="22"/>
        </w:rPr>
        <w:t>, соответствующего требованиям Банка</w:t>
      </w:r>
      <w:r w:rsidRPr="00060E75">
        <w:rPr>
          <w:bCs/>
          <w:sz w:val="22"/>
          <w:szCs w:val="22"/>
        </w:rPr>
        <w:t>;</w:t>
      </w:r>
    </w:p>
    <w:p w:rsidR="00300E64" w:rsidRPr="00060E75" w:rsidRDefault="00D922E7" w:rsidP="00344B74">
      <w:pPr>
        <w:pStyle w:val="af7"/>
        <w:numPr>
          <w:ilvl w:val="0"/>
          <w:numId w:val="8"/>
        </w:numPr>
        <w:spacing w:before="0" w:beforeAutospacing="0" w:after="120" w:afterAutospacing="0"/>
        <w:ind w:left="993"/>
        <w:rPr>
          <w:bCs/>
          <w:sz w:val="22"/>
          <w:szCs w:val="22"/>
        </w:rPr>
      </w:pPr>
      <w:r w:rsidRPr="00060E75">
        <w:rPr>
          <w:bCs/>
          <w:sz w:val="22"/>
          <w:szCs w:val="22"/>
        </w:rPr>
        <w:t>подтверждении платежеспособности клиентом, согласно внутренним документам Банка.</w:t>
      </w:r>
    </w:p>
    <w:p w:rsidR="000523FA" w:rsidRPr="00060E75" w:rsidRDefault="00917FE2" w:rsidP="00E77119">
      <w:pPr>
        <w:pStyle w:val="a5"/>
        <w:numPr>
          <w:ilvl w:val="0"/>
          <w:numId w:val="4"/>
        </w:numPr>
        <w:spacing w:after="120" w:line="240" w:lineRule="auto"/>
        <w:ind w:left="567" w:hanging="567"/>
        <w:contextualSpacing w:val="0"/>
        <w:jc w:val="both"/>
        <w:rPr>
          <w:rFonts w:ascii="Times New Roman" w:hAnsi="Times New Roman" w:cs="Times New Roman"/>
          <w:bCs/>
        </w:rPr>
      </w:pPr>
      <w:r w:rsidRPr="00060E75">
        <w:rPr>
          <w:rFonts w:ascii="Times New Roman" w:hAnsi="Times New Roman" w:cs="Times New Roman"/>
          <w:color w:val="000000"/>
        </w:rPr>
        <w:t>Промежуточные жилищные займы, в зависимости от м</w:t>
      </w:r>
      <w:r w:rsidRPr="00060E75">
        <w:rPr>
          <w:rFonts w:ascii="Times New Roman" w:hAnsi="Times New Roman" w:cs="Times New Roman"/>
          <w:iCs/>
        </w:rPr>
        <w:t>етода погашения</w:t>
      </w:r>
      <w:r w:rsidR="00496CB1" w:rsidRPr="00060E75">
        <w:rPr>
          <w:rStyle w:val="af6"/>
          <w:rFonts w:ascii="Times New Roman" w:hAnsi="Times New Roman" w:cs="Times New Roman"/>
        </w:rPr>
        <w:footnoteReference w:id="5"/>
      </w:r>
      <w:r w:rsidRPr="00060E75">
        <w:rPr>
          <w:rFonts w:ascii="Times New Roman" w:hAnsi="Times New Roman" w:cs="Times New Roman"/>
          <w:iCs/>
        </w:rPr>
        <w:t xml:space="preserve"> </w:t>
      </w:r>
      <w:r w:rsidR="00496CB1" w:rsidRPr="00060E75">
        <w:rPr>
          <w:rFonts w:ascii="Times New Roman" w:hAnsi="Times New Roman" w:cs="Times New Roman"/>
          <w:color w:val="000000"/>
        </w:rPr>
        <w:t xml:space="preserve">делятся </w:t>
      </w:r>
      <w:r w:rsidRPr="00060E75">
        <w:rPr>
          <w:rFonts w:ascii="Times New Roman" w:hAnsi="Times New Roman" w:cs="Times New Roman"/>
          <w:color w:val="000000"/>
        </w:rPr>
        <w:t>на</w:t>
      </w:r>
      <w:r w:rsidR="00496CB1" w:rsidRPr="00060E75">
        <w:rPr>
          <w:rFonts w:ascii="Times New Roman" w:hAnsi="Times New Roman" w:cs="Times New Roman"/>
          <w:color w:val="000000"/>
        </w:rPr>
        <w:t xml:space="preserve"> следующие виды</w:t>
      </w:r>
      <w:r w:rsidRPr="00060E75">
        <w:rPr>
          <w:rFonts w:ascii="Times New Roman" w:hAnsi="Times New Roman" w:cs="Times New Roman"/>
          <w:color w:val="000000"/>
        </w:rPr>
        <w:t xml:space="preserve">: </w:t>
      </w:r>
    </w:p>
    <w:tbl>
      <w:tblPr>
        <w:tblStyle w:val="af3"/>
        <w:tblW w:w="14596" w:type="dxa"/>
        <w:tblLook w:val="04A0" w:firstRow="1" w:lastRow="0" w:firstColumn="1" w:lastColumn="0" w:noHBand="0" w:noVBand="1"/>
      </w:tblPr>
      <w:tblGrid>
        <w:gridCol w:w="1271"/>
        <w:gridCol w:w="13325"/>
      </w:tblGrid>
      <w:tr w:rsidR="00B51C83" w:rsidRPr="00060E75" w:rsidTr="00DA2828">
        <w:tc>
          <w:tcPr>
            <w:tcW w:w="1271" w:type="dxa"/>
            <w:shd w:val="clear" w:color="auto" w:fill="DEEAF6" w:themeFill="accent1" w:themeFillTint="33"/>
          </w:tcPr>
          <w:p w:rsidR="00B51C83" w:rsidRPr="00060E75" w:rsidRDefault="00B51C83" w:rsidP="00062756">
            <w:pPr>
              <w:spacing w:before="60" w:after="60"/>
              <w:jc w:val="center"/>
              <w:rPr>
                <w:rFonts w:ascii="Times New Roman" w:hAnsi="Times New Roman" w:cs="Times New Roman"/>
                <w:lang w:eastAsia="ru-RU"/>
              </w:rPr>
            </w:pPr>
            <w:r w:rsidRPr="00060E75">
              <w:rPr>
                <w:rFonts w:ascii="Times New Roman" w:hAnsi="Times New Roman" w:cs="Times New Roman"/>
                <w:lang w:eastAsia="ru-RU"/>
              </w:rPr>
              <w:t>Вид займа</w:t>
            </w:r>
          </w:p>
        </w:tc>
        <w:tc>
          <w:tcPr>
            <w:tcW w:w="13325" w:type="dxa"/>
            <w:shd w:val="clear" w:color="auto" w:fill="DEEAF6" w:themeFill="accent1" w:themeFillTint="33"/>
          </w:tcPr>
          <w:p w:rsidR="00B51C83" w:rsidRPr="00060E75" w:rsidRDefault="00B51C83" w:rsidP="00062756">
            <w:pPr>
              <w:pStyle w:val="af7"/>
              <w:spacing w:before="60" w:beforeAutospacing="0" w:after="60" w:afterAutospacing="0"/>
              <w:ind w:left="786"/>
              <w:jc w:val="center"/>
              <w:rPr>
                <w:bCs/>
                <w:sz w:val="22"/>
                <w:szCs w:val="22"/>
              </w:rPr>
            </w:pPr>
            <w:r w:rsidRPr="00060E75">
              <w:rPr>
                <w:iCs/>
                <w:sz w:val="22"/>
                <w:szCs w:val="22"/>
              </w:rPr>
              <w:t>Метод погашения</w:t>
            </w:r>
          </w:p>
        </w:tc>
      </w:tr>
      <w:tr w:rsidR="00B51C83" w:rsidRPr="00060E75" w:rsidTr="00DA2828">
        <w:tc>
          <w:tcPr>
            <w:tcW w:w="1271" w:type="dxa"/>
          </w:tcPr>
          <w:p w:rsidR="00B51C83" w:rsidRPr="00060E75" w:rsidRDefault="00B51C83" w:rsidP="00062756">
            <w:pPr>
              <w:spacing w:before="60" w:after="60"/>
              <w:jc w:val="both"/>
              <w:rPr>
                <w:rFonts w:ascii="Times New Roman" w:hAnsi="Times New Roman" w:cs="Times New Roman"/>
                <w:lang w:eastAsia="ru-RU"/>
              </w:rPr>
            </w:pPr>
            <w:r w:rsidRPr="00060E75">
              <w:rPr>
                <w:rFonts w:ascii="Times New Roman" w:hAnsi="Times New Roman" w:cs="Times New Roman"/>
                <w:iCs/>
              </w:rPr>
              <w:t>Стандарт</w:t>
            </w:r>
          </w:p>
        </w:tc>
        <w:tc>
          <w:tcPr>
            <w:tcW w:w="13325" w:type="dxa"/>
          </w:tcPr>
          <w:p w:rsidR="00B51C83" w:rsidRPr="00060E75" w:rsidRDefault="00B51C83" w:rsidP="00E81CCA">
            <w:pPr>
              <w:spacing w:before="60" w:after="60"/>
              <w:jc w:val="both"/>
              <w:rPr>
                <w:rFonts w:ascii="Times New Roman" w:hAnsi="Times New Roman" w:cs="Times New Roman"/>
                <w:iCs/>
              </w:rPr>
            </w:pPr>
            <w:r w:rsidRPr="00060E75">
              <w:rPr>
                <w:rFonts w:ascii="Times New Roman" w:hAnsi="Times New Roman" w:cs="Times New Roman"/>
                <w:iCs/>
              </w:rPr>
              <w:t>Аннуитет</w:t>
            </w:r>
            <w:r w:rsidR="00E81CCA" w:rsidRPr="00060E75">
              <w:rPr>
                <w:rFonts w:ascii="Times New Roman" w:hAnsi="Times New Roman" w:cs="Times New Roman"/>
                <w:iCs/>
              </w:rPr>
              <w:t xml:space="preserve"> либо </w:t>
            </w:r>
            <w:r w:rsidRPr="00060E75">
              <w:rPr>
                <w:rFonts w:ascii="Times New Roman" w:hAnsi="Times New Roman" w:cs="Times New Roman"/>
                <w:iCs/>
              </w:rPr>
              <w:t>уплата основного долга равными долями и вознаграждения от уменьшающегося остатка.</w:t>
            </w:r>
          </w:p>
        </w:tc>
      </w:tr>
      <w:tr w:rsidR="00B51C83" w:rsidRPr="00060E75" w:rsidTr="00DA2828">
        <w:tc>
          <w:tcPr>
            <w:tcW w:w="1271" w:type="dxa"/>
          </w:tcPr>
          <w:p w:rsidR="00B51C83" w:rsidRPr="00060E75" w:rsidRDefault="00B51C83" w:rsidP="00062756">
            <w:pPr>
              <w:spacing w:before="60" w:after="60"/>
              <w:jc w:val="both"/>
              <w:rPr>
                <w:rFonts w:ascii="Times New Roman" w:hAnsi="Times New Roman" w:cs="Times New Roman"/>
                <w:lang w:eastAsia="ru-RU"/>
              </w:rPr>
            </w:pPr>
            <w:r w:rsidRPr="00060E75">
              <w:rPr>
                <w:rFonts w:ascii="Times New Roman" w:hAnsi="Times New Roman" w:cs="Times New Roman"/>
                <w:iCs/>
              </w:rPr>
              <w:t>Жен</w:t>
            </w:r>
            <w:r w:rsidRPr="00060E75">
              <w:rPr>
                <w:rFonts w:ascii="Times New Roman" w:hAnsi="Times New Roman" w:cs="Times New Roman"/>
                <w:iCs/>
                <w:lang w:val="kk-KZ"/>
              </w:rPr>
              <w:t>іл</w:t>
            </w:r>
          </w:p>
        </w:tc>
        <w:tc>
          <w:tcPr>
            <w:tcW w:w="13325" w:type="dxa"/>
          </w:tcPr>
          <w:p w:rsidR="00DB0D6E" w:rsidRPr="00060E75" w:rsidRDefault="00B51C83" w:rsidP="00062756">
            <w:pPr>
              <w:spacing w:before="60" w:after="60"/>
              <w:jc w:val="both"/>
              <w:rPr>
                <w:rFonts w:ascii="Times New Roman" w:hAnsi="Times New Roman" w:cs="Times New Roman"/>
                <w:iCs/>
              </w:rPr>
            </w:pPr>
            <w:r w:rsidRPr="00060E75">
              <w:rPr>
                <w:rFonts w:ascii="Times New Roman" w:hAnsi="Times New Roman" w:cs="Times New Roman"/>
                <w:iCs/>
              </w:rPr>
              <w:t>Погашение промежуточного жилищного займа с отсрочкой платежа по основному долгу</w:t>
            </w:r>
            <w:r w:rsidR="00DB0D6E" w:rsidRPr="00060E75">
              <w:rPr>
                <w:rFonts w:ascii="Times New Roman" w:hAnsi="Times New Roman" w:cs="Times New Roman"/>
                <w:iCs/>
              </w:rPr>
              <w:t>:</w:t>
            </w:r>
          </w:p>
          <w:p w:rsidR="00DB0D6E" w:rsidRPr="00060E75" w:rsidRDefault="00DB0D6E" w:rsidP="00062756">
            <w:pPr>
              <w:spacing w:before="60" w:after="60"/>
              <w:jc w:val="both"/>
              <w:rPr>
                <w:rFonts w:ascii="Times New Roman" w:hAnsi="Times New Roman" w:cs="Times New Roman"/>
                <w:iCs/>
              </w:rPr>
            </w:pPr>
            <w:r w:rsidRPr="00060E75">
              <w:rPr>
                <w:rFonts w:ascii="Times New Roman" w:hAnsi="Times New Roman" w:cs="Times New Roman"/>
                <w:iCs/>
              </w:rPr>
              <w:t>- при ставке вознаграждения по займу 7-8,5% годовых допускается отсрочка платежа по основному долгу сроком не более 3 лет.</w:t>
            </w:r>
          </w:p>
          <w:p w:rsidR="00F77BCC" w:rsidRPr="00060E75" w:rsidRDefault="00DB0D6E" w:rsidP="00062756">
            <w:pPr>
              <w:spacing w:before="60" w:after="60"/>
              <w:jc w:val="both"/>
              <w:rPr>
                <w:rFonts w:ascii="Times New Roman" w:hAnsi="Times New Roman" w:cs="Times New Roman"/>
                <w:iCs/>
              </w:rPr>
            </w:pPr>
            <w:r w:rsidRPr="00060E75">
              <w:rPr>
                <w:rFonts w:ascii="Times New Roman" w:hAnsi="Times New Roman" w:cs="Times New Roman"/>
                <w:iCs/>
              </w:rPr>
              <w:t>- при ставке вознаграждения по займу 5% годовых допускается отсрочка платежа по основному долгу сроком не более 5 лет.</w:t>
            </w:r>
          </w:p>
          <w:p w:rsidR="00B51C83" w:rsidRPr="00060E75" w:rsidRDefault="00B51C83" w:rsidP="00E81CCA">
            <w:pPr>
              <w:spacing w:before="60" w:after="60"/>
              <w:jc w:val="both"/>
              <w:rPr>
                <w:rFonts w:ascii="Times New Roman" w:hAnsi="Times New Roman" w:cs="Times New Roman"/>
                <w:iCs/>
              </w:rPr>
            </w:pPr>
            <w:r w:rsidRPr="00060E75">
              <w:rPr>
                <w:rFonts w:ascii="Times New Roman" w:hAnsi="Times New Roman" w:cs="Times New Roman"/>
                <w:iCs/>
              </w:rPr>
              <w:t>После истечения срока отсрочки и невыплаты договорной суммы: аннуитет</w:t>
            </w:r>
            <w:r w:rsidR="00E81CCA" w:rsidRPr="00060E75">
              <w:rPr>
                <w:rFonts w:ascii="Times New Roman" w:hAnsi="Times New Roman" w:cs="Times New Roman"/>
                <w:iCs/>
              </w:rPr>
              <w:t xml:space="preserve"> либо</w:t>
            </w:r>
            <w:r w:rsidRPr="00060E75">
              <w:rPr>
                <w:rFonts w:ascii="Times New Roman" w:hAnsi="Times New Roman" w:cs="Times New Roman"/>
                <w:iCs/>
              </w:rPr>
              <w:t xml:space="preserve"> уплата основного долга равными долями и вознаграждения от уменьшающегося остатка.</w:t>
            </w:r>
          </w:p>
        </w:tc>
      </w:tr>
      <w:tr w:rsidR="00B51C83" w:rsidRPr="00060E75" w:rsidTr="00DA2828">
        <w:tc>
          <w:tcPr>
            <w:tcW w:w="1271" w:type="dxa"/>
          </w:tcPr>
          <w:p w:rsidR="00B51C83" w:rsidRPr="00060E75" w:rsidRDefault="00B51C83" w:rsidP="00062756">
            <w:pPr>
              <w:spacing w:before="60" w:after="60"/>
              <w:jc w:val="both"/>
              <w:rPr>
                <w:rFonts w:ascii="Times New Roman" w:hAnsi="Times New Roman" w:cs="Times New Roman"/>
                <w:lang w:eastAsia="ru-RU"/>
              </w:rPr>
            </w:pPr>
            <w:r w:rsidRPr="00060E75">
              <w:rPr>
                <w:rFonts w:ascii="Times New Roman" w:hAnsi="Times New Roman" w:cs="Times New Roman"/>
                <w:iCs/>
              </w:rPr>
              <w:t>Жен</w:t>
            </w:r>
            <w:r w:rsidRPr="00060E75">
              <w:rPr>
                <w:rFonts w:ascii="Times New Roman" w:hAnsi="Times New Roman" w:cs="Times New Roman"/>
                <w:iCs/>
                <w:lang w:val="kk-KZ"/>
              </w:rPr>
              <w:t>іл 2</w:t>
            </w:r>
          </w:p>
        </w:tc>
        <w:tc>
          <w:tcPr>
            <w:tcW w:w="13325" w:type="dxa"/>
          </w:tcPr>
          <w:p w:rsidR="00B51C83" w:rsidRPr="00060E75" w:rsidRDefault="00B51C83" w:rsidP="00062756">
            <w:pPr>
              <w:pStyle w:val="af7"/>
              <w:spacing w:before="60" w:beforeAutospacing="0" w:after="60" w:afterAutospacing="0"/>
              <w:rPr>
                <w:sz w:val="22"/>
                <w:szCs w:val="22"/>
              </w:rPr>
            </w:pPr>
            <w:r w:rsidRPr="00060E75">
              <w:rPr>
                <w:sz w:val="22"/>
                <w:szCs w:val="22"/>
              </w:rPr>
              <w:t>Погашение 50% от основного долга по промежуточному займу (</w:t>
            </w:r>
            <w:r w:rsidR="00917FE2" w:rsidRPr="00060E75">
              <w:rPr>
                <w:sz w:val="22"/>
                <w:szCs w:val="22"/>
              </w:rPr>
              <w:t xml:space="preserve">сложный </w:t>
            </w:r>
            <w:r w:rsidRPr="00060E75">
              <w:rPr>
                <w:sz w:val="22"/>
                <w:szCs w:val="22"/>
              </w:rPr>
              <w:t xml:space="preserve">аннуитет, уплата основного долга равными долями и вознаграждения от уменьшающегося остатка) до перехода на жилищный заем. </w:t>
            </w:r>
          </w:p>
          <w:p w:rsidR="00B51C83" w:rsidRPr="00060E75" w:rsidRDefault="00B51C83" w:rsidP="00062756">
            <w:pPr>
              <w:pStyle w:val="af7"/>
              <w:spacing w:before="60" w:beforeAutospacing="0" w:after="60" w:afterAutospacing="0"/>
              <w:rPr>
                <w:sz w:val="22"/>
                <w:szCs w:val="22"/>
              </w:rPr>
            </w:pPr>
            <w:r w:rsidRPr="00060E75">
              <w:rPr>
                <w:sz w:val="22"/>
                <w:szCs w:val="22"/>
              </w:rPr>
              <w:t xml:space="preserve">Расчет </w:t>
            </w:r>
            <w:r w:rsidR="00917FE2" w:rsidRPr="00060E75">
              <w:rPr>
                <w:sz w:val="22"/>
                <w:szCs w:val="22"/>
              </w:rPr>
              <w:t xml:space="preserve">платежа по сложному </w:t>
            </w:r>
            <w:r w:rsidRPr="00060E75">
              <w:rPr>
                <w:sz w:val="22"/>
                <w:szCs w:val="22"/>
              </w:rPr>
              <w:t>аннуитет</w:t>
            </w:r>
            <w:r w:rsidR="00917FE2" w:rsidRPr="00060E75">
              <w:rPr>
                <w:sz w:val="22"/>
                <w:szCs w:val="22"/>
              </w:rPr>
              <w:t>у</w:t>
            </w:r>
            <w:r w:rsidRPr="00060E75">
              <w:rPr>
                <w:sz w:val="22"/>
                <w:szCs w:val="22"/>
              </w:rPr>
              <w:t xml:space="preserve"> осуществляется по формуле:</w:t>
            </w:r>
          </w:p>
          <w:p w:rsidR="00B51C83" w:rsidRPr="00E82102" w:rsidRDefault="00847FEA" w:rsidP="00062756">
            <w:pPr>
              <w:pStyle w:val="af7"/>
              <w:spacing w:before="60" w:beforeAutospacing="0" w:after="60" w:afterAutospacing="0"/>
              <w:rPr>
                <w:sz w:val="22"/>
                <w:szCs w:val="22"/>
              </w:rPr>
            </w:pPr>
            <w:r w:rsidRPr="00060E75">
              <w:rPr>
                <w:position w:val="-30"/>
                <w:sz w:val="22"/>
                <w:szCs w:val="22"/>
                <w:lang w:val="en-US"/>
              </w:rPr>
              <w:object w:dxaOrig="2799" w:dyaOrig="960">
                <v:shape id="_x0000_i1027" type="#_x0000_t75" style="width:108.6pt;height:36.6pt" o:ole="">
                  <v:imagedata r:id="rId14" o:title=""/>
                </v:shape>
                <o:OLEObject Type="Embed" ProgID="Equation.3" ShapeID="_x0000_i1027" DrawAspect="Content" ObjectID="_1795501732" r:id="rId15"/>
              </w:object>
            </w:r>
            <w:r w:rsidR="00B51C83" w:rsidRPr="00060E75">
              <w:rPr>
                <w:sz w:val="22"/>
                <w:szCs w:val="22"/>
                <w:lang w:val="kk-KZ"/>
              </w:rPr>
              <w:t>,</w:t>
            </w:r>
          </w:p>
          <w:p w:rsidR="00B51C83" w:rsidRPr="00060E75" w:rsidRDefault="00B51C83" w:rsidP="00062756">
            <w:pPr>
              <w:pStyle w:val="af7"/>
              <w:spacing w:before="60" w:beforeAutospacing="0" w:after="60" w:afterAutospacing="0"/>
              <w:rPr>
                <w:sz w:val="22"/>
                <w:szCs w:val="22"/>
              </w:rPr>
            </w:pPr>
            <w:r w:rsidRPr="00060E75">
              <w:rPr>
                <w:sz w:val="22"/>
                <w:szCs w:val="22"/>
              </w:rPr>
              <w:t>Расчет платежа основного долга равными долями осуществляется по формуле:</w:t>
            </w:r>
          </w:p>
          <w:p w:rsidR="00B51C83" w:rsidRPr="00060E75" w:rsidRDefault="00847FEA" w:rsidP="00062756">
            <w:pPr>
              <w:pStyle w:val="af7"/>
              <w:spacing w:before="60" w:beforeAutospacing="0" w:after="60" w:afterAutospacing="0"/>
              <w:rPr>
                <w:sz w:val="22"/>
                <w:szCs w:val="22"/>
                <w:lang w:val="kk-KZ"/>
              </w:rPr>
            </w:pPr>
            <w:r w:rsidRPr="00060E75">
              <w:rPr>
                <w:position w:val="-24"/>
                <w:sz w:val="22"/>
                <w:szCs w:val="22"/>
                <w:lang w:val="en-US"/>
              </w:rPr>
              <w:object w:dxaOrig="1700" w:dyaOrig="620">
                <v:shape id="_x0000_i1028" type="#_x0000_t75" style="width:1in;height:28.2pt" o:ole="">
                  <v:imagedata r:id="rId16" o:title=""/>
                </v:shape>
                <o:OLEObject Type="Embed" ProgID="Equation.3" ShapeID="_x0000_i1028" DrawAspect="Content" ObjectID="_1795501733" r:id="rId17"/>
              </w:object>
            </w:r>
          </w:p>
          <w:p w:rsidR="00B51C83" w:rsidRPr="00060E75" w:rsidRDefault="00B51C83" w:rsidP="00062756">
            <w:pPr>
              <w:pStyle w:val="af7"/>
              <w:spacing w:before="60" w:beforeAutospacing="0" w:after="60" w:afterAutospacing="0"/>
              <w:rPr>
                <w:sz w:val="22"/>
                <w:szCs w:val="22"/>
              </w:rPr>
            </w:pPr>
            <w:r w:rsidRPr="00060E75">
              <w:rPr>
                <w:sz w:val="22"/>
                <w:szCs w:val="22"/>
                <w:lang w:val="kk-KZ"/>
              </w:rPr>
              <w:t>где</w:t>
            </w:r>
            <w:r w:rsidRPr="00060E75">
              <w:rPr>
                <w:sz w:val="22"/>
                <w:szCs w:val="22"/>
              </w:rPr>
              <w:t>:</w:t>
            </w:r>
            <w:r w:rsidR="004E19AB" w:rsidRPr="00060E75">
              <w:rPr>
                <w:sz w:val="22"/>
                <w:szCs w:val="22"/>
              </w:rPr>
              <w:t xml:space="preserve"> </w:t>
            </w:r>
            <w:r w:rsidRPr="00060E75">
              <w:rPr>
                <w:sz w:val="22"/>
                <w:szCs w:val="22"/>
              </w:rPr>
              <w:t>Р- размер ежемесячного платежа;</w:t>
            </w:r>
            <w:r w:rsidR="004E19AB" w:rsidRPr="00060E75">
              <w:rPr>
                <w:sz w:val="22"/>
                <w:szCs w:val="22"/>
              </w:rPr>
              <w:t xml:space="preserve"> </w:t>
            </w:r>
            <w:r w:rsidRPr="00060E75">
              <w:rPr>
                <w:sz w:val="22"/>
                <w:szCs w:val="22"/>
                <w:lang w:val="en-US"/>
              </w:rPr>
              <w:t>i</w:t>
            </w:r>
            <w:r w:rsidRPr="00060E75">
              <w:rPr>
                <w:sz w:val="22"/>
                <w:szCs w:val="22"/>
              </w:rPr>
              <w:t>-годовая ставка вознаграждения по займу;</w:t>
            </w:r>
            <w:r w:rsidR="004E19AB" w:rsidRPr="00060E75">
              <w:rPr>
                <w:sz w:val="22"/>
                <w:szCs w:val="22"/>
              </w:rPr>
              <w:t xml:space="preserve"> </w:t>
            </w:r>
          </w:p>
          <w:p w:rsidR="00B51C83" w:rsidRPr="00060E75" w:rsidRDefault="00B51C83" w:rsidP="00062756">
            <w:pPr>
              <w:pStyle w:val="af7"/>
              <w:spacing w:before="60" w:beforeAutospacing="0" w:after="60" w:afterAutospacing="0"/>
              <w:rPr>
                <w:sz w:val="22"/>
                <w:szCs w:val="22"/>
              </w:rPr>
            </w:pPr>
            <w:r w:rsidRPr="00060E75">
              <w:rPr>
                <w:sz w:val="22"/>
                <w:szCs w:val="22"/>
                <w:lang w:val="en-US"/>
              </w:rPr>
              <w:t>S</w:t>
            </w:r>
            <w:r w:rsidRPr="00060E75">
              <w:rPr>
                <w:sz w:val="22"/>
                <w:szCs w:val="22"/>
              </w:rPr>
              <w:t xml:space="preserve"> – остаток </w:t>
            </w:r>
            <w:r w:rsidRPr="00060E75">
              <w:rPr>
                <w:sz w:val="22"/>
                <w:szCs w:val="22"/>
                <w:lang w:val="kk-KZ"/>
              </w:rPr>
              <w:t>основного долга по займу</w:t>
            </w:r>
            <w:r w:rsidRPr="00060E75">
              <w:rPr>
                <w:sz w:val="22"/>
                <w:szCs w:val="22"/>
              </w:rPr>
              <w:t>;</w:t>
            </w:r>
          </w:p>
          <w:p w:rsidR="00B51C83" w:rsidRPr="00060E75" w:rsidRDefault="00B35649" w:rsidP="00062756">
            <w:pPr>
              <w:spacing w:before="60" w:after="60"/>
              <w:jc w:val="both"/>
              <w:rPr>
                <w:rFonts w:ascii="Times New Roman" w:hAnsi="Times New Roman" w:cs="Times New Roman"/>
                <w:lang w:eastAsia="ru-RU"/>
              </w:rPr>
            </w:pPr>
            <w:r w:rsidRPr="00060E75">
              <w:rPr>
                <w:rFonts w:ascii="Times New Roman" w:eastAsia="Times New Roman" w:hAnsi="Times New Roman" w:cs="Times New Roman"/>
                <w:lang w:val="en-US" w:eastAsia="ru-RU"/>
              </w:rPr>
              <w:t>n</w:t>
            </w:r>
            <w:r w:rsidR="00B51C83" w:rsidRPr="00060E75">
              <w:rPr>
                <w:rFonts w:ascii="Times New Roman" w:eastAsia="Times New Roman" w:hAnsi="Times New Roman" w:cs="Times New Roman"/>
                <w:lang w:eastAsia="ru-RU"/>
              </w:rPr>
              <w:t xml:space="preserve"> – количество погашений.</w:t>
            </w:r>
          </w:p>
        </w:tc>
      </w:tr>
    </w:tbl>
    <w:p w:rsidR="00820CC6" w:rsidRPr="00060E75" w:rsidRDefault="00820CC6" w:rsidP="00820CC6">
      <w:pPr>
        <w:pStyle w:val="a5"/>
        <w:spacing w:after="120" w:line="240" w:lineRule="auto"/>
        <w:ind w:left="0"/>
        <w:contextualSpacing w:val="0"/>
        <w:rPr>
          <w:rFonts w:ascii="Times New Roman" w:hAnsi="Times New Roman" w:cs="Times New Roman"/>
          <w:iCs/>
          <w:lang w:val="kk-KZ"/>
        </w:rPr>
      </w:pPr>
    </w:p>
    <w:p w:rsidR="00820CC6" w:rsidRPr="00060E75" w:rsidRDefault="00820CC6" w:rsidP="00820CC6">
      <w:pPr>
        <w:pStyle w:val="a5"/>
        <w:spacing w:after="120" w:line="240" w:lineRule="auto"/>
        <w:ind w:left="0"/>
        <w:contextualSpacing w:val="0"/>
        <w:rPr>
          <w:rFonts w:ascii="Times New Roman" w:eastAsia="Times New Roman" w:hAnsi="Times New Roman" w:cs="Times New Roman"/>
          <w:i/>
          <w:lang w:eastAsia="ru-RU"/>
        </w:rPr>
      </w:pPr>
      <w:r w:rsidRPr="00060E75">
        <w:rPr>
          <w:rFonts w:ascii="Times New Roman" w:hAnsi="Times New Roman" w:cs="Times New Roman"/>
          <w:iCs/>
          <w:lang w:val="kk-KZ"/>
        </w:rPr>
        <w:t>41-1</w:t>
      </w:r>
      <w:r w:rsidRPr="00060E75">
        <w:rPr>
          <w:rFonts w:ascii="Times New Roman" w:hAnsi="Times New Roman" w:cs="Times New Roman"/>
          <w:iCs/>
        </w:rPr>
        <w:t xml:space="preserve">. </w:t>
      </w:r>
      <w:r w:rsidRPr="00060E75">
        <w:rPr>
          <w:rFonts w:ascii="Times New Roman" w:eastAsia="Times New Roman" w:hAnsi="Times New Roman" w:cs="Times New Roman"/>
          <w:lang w:eastAsia="ru-RU"/>
        </w:rPr>
        <w:t xml:space="preserve">Допускается снижение процентной ставки кредитования до 8% годовых по промежуточным жилищным займам, выданным Банком сотрудникам специальных государственных органов до 01.01.2018 года. </w:t>
      </w:r>
    </w:p>
    <w:p w:rsidR="00137B6C" w:rsidRPr="00060E75" w:rsidRDefault="00137B6C" w:rsidP="00820CC6">
      <w:pPr>
        <w:pStyle w:val="a5"/>
        <w:spacing w:after="120" w:line="240" w:lineRule="auto"/>
        <w:ind w:left="0"/>
        <w:contextualSpacing w:val="0"/>
        <w:rPr>
          <w:rFonts w:ascii="Times New Roman" w:hAnsi="Times New Roman" w:cs="Times New Roman"/>
          <w:i/>
          <w:color w:val="000000" w:themeColor="text1"/>
        </w:rPr>
      </w:pPr>
      <w:r w:rsidRPr="00060E75">
        <w:rPr>
          <w:rFonts w:ascii="Times New Roman" w:eastAsia="Times New Roman" w:hAnsi="Times New Roman" w:cs="Times New Roman"/>
          <w:lang w:eastAsia="ru-RU"/>
        </w:rPr>
        <w:t xml:space="preserve">41-2. Не допускается уменьшение договорной суммы. </w:t>
      </w:r>
    </w:p>
    <w:p w:rsidR="00135AEA" w:rsidRPr="00060E75" w:rsidRDefault="00135AEA" w:rsidP="00820CC6">
      <w:pPr>
        <w:pStyle w:val="a5"/>
        <w:spacing w:after="120" w:line="240" w:lineRule="auto"/>
        <w:ind w:left="0"/>
        <w:contextualSpacing w:val="0"/>
        <w:rPr>
          <w:rFonts w:ascii="Times New Roman" w:hAnsi="Times New Roman" w:cs="Times New Roman"/>
          <w:i/>
          <w:color w:val="000000" w:themeColor="text1"/>
        </w:rPr>
      </w:pPr>
      <w:r w:rsidRPr="00060E75">
        <w:rPr>
          <w:rFonts w:ascii="Times New Roman" w:eastAsia="Times New Roman" w:hAnsi="Times New Roman" w:cs="Times New Roman"/>
          <w:lang w:eastAsia="ru-RU"/>
        </w:rPr>
        <w:t xml:space="preserve">41-3. Максимальная сумма промежуточного жилищного займа 100 млн. тенге – устанавливается совокупно на заемщика и связанное с ним лицо. </w:t>
      </w:r>
    </w:p>
    <w:p w:rsidR="0059621A" w:rsidRPr="00060E75" w:rsidRDefault="00F770D8" w:rsidP="0075589D">
      <w:pPr>
        <w:pStyle w:val="a5"/>
        <w:spacing w:after="120" w:line="240" w:lineRule="auto"/>
        <w:ind w:left="0"/>
        <w:contextualSpacing w:val="0"/>
        <w:jc w:val="both"/>
        <w:rPr>
          <w:rFonts w:ascii="Times New Roman" w:hAnsi="Times New Roman" w:cs="Times New Roman"/>
          <w:i/>
          <w:color w:val="000000" w:themeColor="text1"/>
        </w:rPr>
      </w:pPr>
      <w:r w:rsidRPr="00060E75">
        <w:rPr>
          <w:rFonts w:ascii="Times New Roman" w:eastAsia="Times New Roman" w:hAnsi="Times New Roman" w:cs="Times New Roman"/>
          <w:lang w:eastAsia="ru-RU"/>
        </w:rPr>
        <w:t>41-4. Ставки вознаграждения по промежуточным жилищным займам в зависимости от оценочного показателя:</w:t>
      </w:r>
      <w:r w:rsidR="00EA0C9C" w:rsidRPr="00060E75">
        <w:rPr>
          <w:rFonts w:ascii="Times New Roman" w:eastAsia="Times New Roman" w:hAnsi="Times New Roman" w:cs="Times New Roman"/>
          <w:lang w:eastAsia="ru-RU"/>
        </w:rPr>
        <w:t xml:space="preserve"> </w:t>
      </w:r>
    </w:p>
    <w:tbl>
      <w:tblPr>
        <w:tblStyle w:val="af3"/>
        <w:tblW w:w="14601" w:type="dxa"/>
        <w:tblInd w:w="-5" w:type="dxa"/>
        <w:tblLayout w:type="fixed"/>
        <w:tblLook w:val="04A0" w:firstRow="1" w:lastRow="0" w:firstColumn="1" w:lastColumn="0" w:noHBand="0" w:noVBand="1"/>
      </w:tblPr>
      <w:tblGrid>
        <w:gridCol w:w="10065"/>
        <w:gridCol w:w="1417"/>
        <w:gridCol w:w="1276"/>
        <w:gridCol w:w="1134"/>
        <w:gridCol w:w="709"/>
      </w:tblGrid>
      <w:tr w:rsidR="00B41A71" w:rsidRPr="00060E75" w:rsidTr="00F04D74">
        <w:trPr>
          <w:trHeight w:val="405"/>
        </w:trPr>
        <w:tc>
          <w:tcPr>
            <w:tcW w:w="10065" w:type="dxa"/>
            <w:shd w:val="clear" w:color="auto" w:fill="DEEAF6" w:themeFill="accent1" w:themeFillTint="33"/>
          </w:tcPr>
          <w:p w:rsidR="00B41A71" w:rsidRPr="00060E75" w:rsidRDefault="00B41A71" w:rsidP="00155F92">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 xml:space="preserve">Оценочный показатель </w:t>
            </w:r>
          </w:p>
        </w:tc>
        <w:tc>
          <w:tcPr>
            <w:tcW w:w="1417" w:type="dxa"/>
            <w:shd w:val="clear" w:color="auto" w:fill="DEEAF6" w:themeFill="accent1" w:themeFillTint="33"/>
          </w:tcPr>
          <w:p w:rsidR="00B41A71" w:rsidRPr="00060E75" w:rsidRDefault="00B41A71" w:rsidP="00155F92">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 xml:space="preserve"> от 10,0</w:t>
            </w:r>
            <w:r w:rsidRPr="00060E75">
              <w:rPr>
                <w:rStyle w:val="af6"/>
                <w:rFonts w:ascii="Times New Roman" w:hAnsi="Times New Roman" w:cs="Times New Roman"/>
                <w:b/>
                <w:sz w:val="24"/>
                <w:szCs w:val="24"/>
              </w:rPr>
              <w:footnoteReference w:customMarkFollows="1" w:id="6"/>
              <w:t>5-1</w:t>
            </w:r>
          </w:p>
        </w:tc>
        <w:tc>
          <w:tcPr>
            <w:tcW w:w="1276" w:type="dxa"/>
            <w:shd w:val="clear" w:color="auto" w:fill="DEEAF6" w:themeFill="accent1" w:themeFillTint="33"/>
          </w:tcPr>
          <w:p w:rsidR="00B41A71" w:rsidRPr="00060E75" w:rsidRDefault="00B41A71" w:rsidP="0075589D">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7,0-9,99</w:t>
            </w:r>
            <w:r w:rsidRPr="00060E75">
              <w:rPr>
                <w:rStyle w:val="af6"/>
                <w:rFonts w:ascii="Times New Roman" w:hAnsi="Times New Roman" w:cs="Times New Roman"/>
                <w:b/>
                <w:sz w:val="24"/>
                <w:szCs w:val="24"/>
              </w:rPr>
              <w:footnoteReference w:customMarkFollows="1" w:id="7"/>
              <w:t>5-1</w:t>
            </w:r>
          </w:p>
        </w:tc>
        <w:tc>
          <w:tcPr>
            <w:tcW w:w="1134" w:type="dxa"/>
            <w:shd w:val="clear" w:color="auto" w:fill="DEEAF6" w:themeFill="accent1" w:themeFillTint="33"/>
          </w:tcPr>
          <w:p w:rsidR="00B41A71" w:rsidRPr="00060E75" w:rsidRDefault="00B41A71" w:rsidP="00155F92">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от 5,0</w:t>
            </w:r>
            <w:r w:rsidR="00F04D74" w:rsidRPr="00060E75">
              <w:rPr>
                <w:rStyle w:val="af6"/>
                <w:rFonts w:ascii="Times New Roman" w:hAnsi="Times New Roman" w:cs="Times New Roman"/>
                <w:b/>
                <w:sz w:val="24"/>
                <w:szCs w:val="24"/>
              </w:rPr>
              <w:footnoteReference w:customMarkFollows="1" w:id="8"/>
              <w:t>5-3</w:t>
            </w:r>
          </w:p>
        </w:tc>
        <w:tc>
          <w:tcPr>
            <w:tcW w:w="709" w:type="dxa"/>
            <w:shd w:val="clear" w:color="auto" w:fill="DEEAF6" w:themeFill="accent1" w:themeFillTint="33"/>
          </w:tcPr>
          <w:p w:rsidR="00B41A71" w:rsidRPr="00060E75" w:rsidRDefault="00B41A71" w:rsidP="0075589D">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0-4,99</w:t>
            </w: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займу Стандарт</w:t>
            </w:r>
          </w:p>
        </w:tc>
        <w:tc>
          <w:tcPr>
            <w:tcW w:w="1417"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6,5%</w:t>
            </w:r>
          </w:p>
        </w:tc>
        <w:tc>
          <w:tcPr>
            <w:tcW w:w="1276"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c>
          <w:tcPr>
            <w:tcW w:w="1134" w:type="dxa"/>
            <w:shd w:val="clear" w:color="auto" w:fill="auto"/>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7,5%</w:t>
            </w:r>
          </w:p>
        </w:tc>
        <w:tc>
          <w:tcPr>
            <w:tcW w:w="709" w:type="dxa"/>
            <w:vMerge w:val="restart"/>
            <w:shd w:val="clear" w:color="auto" w:fill="auto"/>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Х</w:t>
            </w: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займу Женил-2</w:t>
            </w:r>
          </w:p>
        </w:tc>
        <w:tc>
          <w:tcPr>
            <w:tcW w:w="1417"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c>
          <w:tcPr>
            <w:tcW w:w="1276"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7,5%</w:t>
            </w:r>
          </w:p>
        </w:tc>
        <w:tc>
          <w:tcPr>
            <w:tcW w:w="1134" w:type="dxa"/>
            <w:shd w:val="clear" w:color="auto" w:fill="auto"/>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8%</w:t>
            </w:r>
          </w:p>
        </w:tc>
        <w:tc>
          <w:tcPr>
            <w:tcW w:w="709" w:type="dxa"/>
            <w:vMerge/>
            <w:shd w:val="clear" w:color="auto" w:fill="auto"/>
          </w:tcPr>
          <w:p w:rsidR="00B41A71" w:rsidRPr="00060E75" w:rsidRDefault="00B41A71" w:rsidP="00155F92">
            <w:pPr>
              <w:pStyle w:val="a5"/>
              <w:ind w:left="0"/>
              <w:jc w:val="center"/>
              <w:rPr>
                <w:rFonts w:ascii="Times New Roman" w:hAnsi="Times New Roman" w:cs="Times New Roman"/>
                <w:sz w:val="24"/>
                <w:szCs w:val="24"/>
              </w:rPr>
            </w:pP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займу Женил</w:t>
            </w:r>
          </w:p>
        </w:tc>
        <w:tc>
          <w:tcPr>
            <w:tcW w:w="1417"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7,5%</w:t>
            </w:r>
          </w:p>
        </w:tc>
        <w:tc>
          <w:tcPr>
            <w:tcW w:w="1276"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8%</w:t>
            </w:r>
          </w:p>
        </w:tc>
        <w:tc>
          <w:tcPr>
            <w:tcW w:w="1134" w:type="dxa"/>
            <w:shd w:val="clear" w:color="auto" w:fill="auto"/>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8,5%</w:t>
            </w:r>
          </w:p>
        </w:tc>
        <w:tc>
          <w:tcPr>
            <w:tcW w:w="709" w:type="dxa"/>
            <w:vMerge/>
            <w:shd w:val="clear" w:color="auto" w:fill="auto"/>
          </w:tcPr>
          <w:p w:rsidR="00B41A71" w:rsidRPr="00060E75" w:rsidRDefault="00B41A71" w:rsidP="00155F92">
            <w:pPr>
              <w:pStyle w:val="a5"/>
              <w:ind w:left="0"/>
              <w:jc w:val="center"/>
              <w:rPr>
                <w:rFonts w:ascii="Times New Roman" w:hAnsi="Times New Roman" w:cs="Times New Roman"/>
                <w:sz w:val="24"/>
                <w:szCs w:val="24"/>
              </w:rPr>
            </w:pP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займам на новое жилье/на ремонт жилья для действующих заемщиков/по проекту "Арендное жилье с последующим выкупом"/Программа "Свой дом"</w:t>
            </w:r>
          </w:p>
        </w:tc>
        <w:tc>
          <w:tcPr>
            <w:tcW w:w="1417" w:type="dxa"/>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6%</w:t>
            </w:r>
          </w:p>
        </w:tc>
        <w:tc>
          <w:tcPr>
            <w:tcW w:w="1276" w:type="dxa"/>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6,5%</w:t>
            </w:r>
          </w:p>
        </w:tc>
        <w:tc>
          <w:tcPr>
            <w:tcW w:w="1134" w:type="dxa"/>
            <w:shd w:val="clear" w:color="auto" w:fill="auto"/>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c>
          <w:tcPr>
            <w:tcW w:w="709" w:type="dxa"/>
            <w:vMerge/>
            <w:shd w:val="clear" w:color="auto" w:fill="auto"/>
          </w:tcPr>
          <w:p w:rsidR="00B41A71" w:rsidRPr="00060E75" w:rsidRDefault="00B41A71" w:rsidP="00155F92">
            <w:pPr>
              <w:pStyle w:val="a5"/>
              <w:ind w:left="0"/>
              <w:jc w:val="center"/>
              <w:rPr>
                <w:rFonts w:ascii="Times New Roman" w:hAnsi="Times New Roman" w:cs="Times New Roman"/>
                <w:sz w:val="24"/>
                <w:szCs w:val="24"/>
              </w:rPr>
            </w:pP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займам на цели "внесение первоначального взноса для получения займа в АО "Отбасы банк" на приобретение первичного жилья"</w:t>
            </w:r>
          </w:p>
        </w:tc>
        <w:tc>
          <w:tcPr>
            <w:tcW w:w="4536" w:type="dxa"/>
            <w:gridSpan w:val="4"/>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lastRenderedPageBreak/>
              <w:t>Ставка вознаграждения по займам в рамках программы "Кредитование на приобретение первичного/вторичного жилья, в т.ч. по договору долевого участия, и на строительство жилья (включая приобретение земельного участка) по Программе Банка "Жаңа Баспана"".</w:t>
            </w:r>
          </w:p>
        </w:tc>
        <w:tc>
          <w:tcPr>
            <w:tcW w:w="3827" w:type="dxa"/>
            <w:gridSpan w:val="3"/>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6%</w:t>
            </w:r>
          </w:p>
        </w:tc>
        <w:tc>
          <w:tcPr>
            <w:tcW w:w="709" w:type="dxa"/>
            <w:shd w:val="clear" w:color="auto" w:fill="auto"/>
          </w:tcPr>
          <w:p w:rsidR="00B41A71" w:rsidRPr="00060E75" w:rsidRDefault="00B41A71" w:rsidP="00B41A71">
            <w:pPr>
              <w:pStyle w:val="a5"/>
              <w:ind w:left="0"/>
              <w:jc w:val="center"/>
              <w:rPr>
                <w:rFonts w:ascii="Times New Roman" w:hAnsi="Times New Roman" w:cs="Times New Roman"/>
                <w:szCs w:val="24"/>
              </w:rPr>
            </w:pPr>
          </w:p>
          <w:p w:rsidR="00B41A71" w:rsidRPr="00060E75" w:rsidRDefault="00B41A71" w:rsidP="00B41A71">
            <w:pPr>
              <w:pStyle w:val="a5"/>
              <w:ind w:left="0"/>
              <w:jc w:val="center"/>
              <w:rPr>
                <w:rFonts w:ascii="Times New Roman" w:hAnsi="Times New Roman" w:cs="Times New Roman"/>
                <w:sz w:val="24"/>
                <w:szCs w:val="24"/>
              </w:rPr>
            </w:pPr>
            <w:r w:rsidRPr="00060E75">
              <w:rPr>
                <w:rFonts w:ascii="Times New Roman" w:hAnsi="Times New Roman" w:cs="Times New Roman"/>
                <w:szCs w:val="24"/>
              </w:rPr>
              <w:t>Х</w:t>
            </w: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займам на новое жилье на приобретение жилья в рамках субсидирования части первоначального взноса строительной компанией</w:t>
            </w:r>
          </w:p>
        </w:tc>
        <w:tc>
          <w:tcPr>
            <w:tcW w:w="2693" w:type="dxa"/>
            <w:gridSpan w:val="2"/>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c>
          <w:tcPr>
            <w:tcW w:w="1843" w:type="dxa"/>
            <w:gridSpan w:val="2"/>
          </w:tcPr>
          <w:p w:rsidR="00B41A71" w:rsidRPr="00060E75" w:rsidRDefault="00B41A71" w:rsidP="00155F92">
            <w:pPr>
              <w:pStyle w:val="a5"/>
              <w:ind w:left="0"/>
              <w:jc w:val="center"/>
              <w:rPr>
                <w:rFonts w:ascii="Times New Roman" w:hAnsi="Times New Roman" w:cs="Times New Roman"/>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Cs w:val="24"/>
              </w:rPr>
              <w:t>Х</w:t>
            </w:r>
          </w:p>
        </w:tc>
      </w:tr>
    </w:tbl>
    <w:p w:rsidR="00F770D8" w:rsidRPr="00060E75" w:rsidRDefault="00F770D8" w:rsidP="00820CC6">
      <w:pPr>
        <w:pStyle w:val="a5"/>
        <w:spacing w:after="120" w:line="240" w:lineRule="auto"/>
        <w:ind w:left="0"/>
        <w:contextualSpacing w:val="0"/>
        <w:rPr>
          <w:rFonts w:ascii="Times New Roman" w:eastAsia="Times New Roman" w:hAnsi="Times New Roman" w:cs="Times New Roman"/>
          <w:lang w:eastAsia="ru-RU"/>
        </w:rPr>
      </w:pPr>
    </w:p>
    <w:p w:rsidR="00B51C83" w:rsidRPr="00060E75" w:rsidRDefault="00B51C83" w:rsidP="00E77119">
      <w:pPr>
        <w:pStyle w:val="a5"/>
        <w:numPr>
          <w:ilvl w:val="0"/>
          <w:numId w:val="4"/>
        </w:numPr>
        <w:spacing w:after="120" w:line="240" w:lineRule="auto"/>
        <w:ind w:left="567" w:hanging="567"/>
        <w:contextualSpacing w:val="0"/>
        <w:jc w:val="both"/>
        <w:rPr>
          <w:rFonts w:ascii="Times New Roman" w:hAnsi="Times New Roman" w:cs="Times New Roman"/>
          <w:iCs/>
        </w:rPr>
      </w:pPr>
      <w:r w:rsidRPr="00060E75">
        <w:rPr>
          <w:rFonts w:ascii="Times New Roman" w:hAnsi="Times New Roman" w:cs="Times New Roman"/>
          <w:iCs/>
        </w:rPr>
        <w:t>Ставк</w:t>
      </w:r>
      <w:r w:rsidR="00A17F1B" w:rsidRPr="00060E75">
        <w:rPr>
          <w:rFonts w:ascii="Times New Roman" w:hAnsi="Times New Roman" w:cs="Times New Roman"/>
          <w:iCs/>
        </w:rPr>
        <w:t>и</w:t>
      </w:r>
      <w:r w:rsidRPr="00060E75">
        <w:rPr>
          <w:rFonts w:ascii="Times New Roman" w:hAnsi="Times New Roman" w:cs="Times New Roman"/>
          <w:iCs/>
        </w:rPr>
        <w:t xml:space="preserve"> вознаграждения</w:t>
      </w:r>
      <w:r w:rsidR="00496CB1" w:rsidRPr="00060E75">
        <w:rPr>
          <w:rFonts w:ascii="Times New Roman" w:hAnsi="Times New Roman" w:cs="Times New Roman"/>
          <w:iCs/>
        </w:rPr>
        <w:t xml:space="preserve">, сроки, суммы </w:t>
      </w:r>
      <w:r w:rsidRPr="00060E75">
        <w:rPr>
          <w:rFonts w:ascii="Times New Roman" w:hAnsi="Times New Roman" w:cs="Times New Roman"/>
          <w:iCs/>
        </w:rPr>
        <w:t>по промежуточн</w:t>
      </w:r>
      <w:r w:rsidR="00DC43F5" w:rsidRPr="00060E75">
        <w:rPr>
          <w:rFonts w:ascii="Times New Roman" w:hAnsi="Times New Roman" w:cs="Times New Roman"/>
          <w:iCs/>
        </w:rPr>
        <w:t>ым</w:t>
      </w:r>
      <w:r w:rsidR="00F40678" w:rsidRPr="00060E75">
        <w:rPr>
          <w:rFonts w:ascii="Times New Roman" w:hAnsi="Times New Roman" w:cs="Times New Roman"/>
          <w:iCs/>
        </w:rPr>
        <w:t xml:space="preserve"> жилищн</w:t>
      </w:r>
      <w:r w:rsidR="00DC43F5" w:rsidRPr="00060E75">
        <w:rPr>
          <w:rFonts w:ascii="Times New Roman" w:hAnsi="Times New Roman" w:cs="Times New Roman"/>
          <w:iCs/>
        </w:rPr>
        <w:t>ым</w:t>
      </w:r>
      <w:r w:rsidRPr="00060E75">
        <w:rPr>
          <w:rFonts w:ascii="Times New Roman" w:hAnsi="Times New Roman" w:cs="Times New Roman"/>
          <w:iCs/>
        </w:rPr>
        <w:t xml:space="preserve"> займ</w:t>
      </w:r>
      <w:r w:rsidR="00DC43F5" w:rsidRPr="00060E75">
        <w:rPr>
          <w:rFonts w:ascii="Times New Roman" w:hAnsi="Times New Roman" w:cs="Times New Roman"/>
          <w:iCs/>
        </w:rPr>
        <w:t>ам</w:t>
      </w:r>
      <w:r w:rsidR="00496CB1" w:rsidRPr="00060E75">
        <w:rPr>
          <w:rFonts w:ascii="Times New Roman" w:hAnsi="Times New Roman" w:cs="Times New Roman"/>
          <w:iCs/>
        </w:rPr>
        <w:t>, источники финансирования:</w:t>
      </w:r>
    </w:p>
    <w:tbl>
      <w:tblPr>
        <w:tblStyle w:val="af3"/>
        <w:tblpPr w:leftFromText="180" w:rightFromText="180" w:vertAnchor="text" w:tblpY="1"/>
        <w:tblOverlap w:val="never"/>
        <w:tblW w:w="14874" w:type="dxa"/>
        <w:tblLook w:val="04A0" w:firstRow="1" w:lastRow="0" w:firstColumn="1" w:lastColumn="0" w:noHBand="0" w:noVBand="1"/>
      </w:tblPr>
      <w:tblGrid>
        <w:gridCol w:w="693"/>
        <w:gridCol w:w="2592"/>
        <w:gridCol w:w="2049"/>
        <w:gridCol w:w="1708"/>
        <w:gridCol w:w="1826"/>
        <w:gridCol w:w="1895"/>
        <w:gridCol w:w="4111"/>
      </w:tblGrid>
      <w:tr w:rsidR="00805068" w:rsidRPr="00060E75" w:rsidTr="00E47F29">
        <w:tc>
          <w:tcPr>
            <w:tcW w:w="696" w:type="dxa"/>
            <w:vMerge w:val="restart"/>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 п/п</w:t>
            </w:r>
          </w:p>
        </w:tc>
        <w:tc>
          <w:tcPr>
            <w:tcW w:w="2603" w:type="dxa"/>
            <w:vMerge w:val="restart"/>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Наименование</w:t>
            </w:r>
          </w:p>
        </w:tc>
        <w:tc>
          <w:tcPr>
            <w:tcW w:w="7458" w:type="dxa"/>
            <w:gridSpan w:val="4"/>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Вид промежуточного жилищного займа</w:t>
            </w:r>
          </w:p>
        </w:tc>
        <w:tc>
          <w:tcPr>
            <w:tcW w:w="4117" w:type="dxa"/>
            <w:vMerge w:val="restart"/>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Примечание</w:t>
            </w:r>
          </w:p>
        </w:tc>
      </w:tr>
      <w:tr w:rsidR="00805068" w:rsidRPr="00060E75" w:rsidTr="00E47F29">
        <w:tc>
          <w:tcPr>
            <w:tcW w:w="696" w:type="dxa"/>
            <w:vMerge/>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p>
        </w:tc>
        <w:tc>
          <w:tcPr>
            <w:tcW w:w="2603" w:type="dxa"/>
            <w:vMerge/>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p>
        </w:tc>
        <w:tc>
          <w:tcPr>
            <w:tcW w:w="2049" w:type="dxa"/>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Стандарт</w:t>
            </w:r>
          </w:p>
        </w:tc>
        <w:tc>
          <w:tcPr>
            <w:tcW w:w="3501" w:type="dxa"/>
            <w:gridSpan w:val="2"/>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Же</w:t>
            </w:r>
            <w:r w:rsidRPr="00060E75">
              <w:rPr>
                <w:iCs/>
                <w:sz w:val="22"/>
                <w:szCs w:val="22"/>
                <w:lang w:val="kk-KZ"/>
              </w:rPr>
              <w:t>ң</w:t>
            </w:r>
            <w:r w:rsidRPr="00060E75">
              <w:rPr>
                <w:iCs/>
                <w:sz w:val="22"/>
                <w:szCs w:val="22"/>
              </w:rPr>
              <w:t>іл</w:t>
            </w:r>
          </w:p>
        </w:tc>
        <w:tc>
          <w:tcPr>
            <w:tcW w:w="1908" w:type="dxa"/>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Же</w:t>
            </w:r>
            <w:r w:rsidRPr="00060E75">
              <w:rPr>
                <w:iCs/>
                <w:sz w:val="22"/>
                <w:szCs w:val="22"/>
                <w:lang w:val="kk-KZ"/>
              </w:rPr>
              <w:t>ң</w:t>
            </w:r>
            <w:r w:rsidRPr="00060E75">
              <w:rPr>
                <w:iCs/>
                <w:sz w:val="22"/>
                <w:szCs w:val="22"/>
              </w:rPr>
              <w:t>іл 2</w:t>
            </w:r>
          </w:p>
        </w:tc>
        <w:tc>
          <w:tcPr>
            <w:tcW w:w="4117" w:type="dxa"/>
            <w:vMerge/>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p>
        </w:tc>
      </w:tr>
      <w:tr w:rsidR="00805068" w:rsidRPr="00060E75" w:rsidTr="00E47F29">
        <w:tc>
          <w:tcPr>
            <w:tcW w:w="696" w:type="dxa"/>
            <w:shd w:val="clear" w:color="auto" w:fill="D9D9D9" w:themeFill="background1" w:themeFillShade="D9"/>
            <w:vAlign w:val="center"/>
          </w:tcPr>
          <w:p w:rsidR="00805068" w:rsidRPr="00060E75" w:rsidRDefault="00805068" w:rsidP="00E47F29">
            <w:pPr>
              <w:spacing w:before="60" w:after="60"/>
              <w:jc w:val="center"/>
              <w:rPr>
                <w:rFonts w:ascii="Times New Roman" w:hAnsi="Times New Roman" w:cs="Times New Roman"/>
                <w:b/>
                <w:iCs/>
              </w:rPr>
            </w:pPr>
            <w:r w:rsidRPr="00060E75">
              <w:rPr>
                <w:rFonts w:ascii="Times New Roman" w:hAnsi="Times New Roman" w:cs="Times New Roman"/>
                <w:b/>
                <w:iCs/>
              </w:rPr>
              <w:t>1</w:t>
            </w:r>
          </w:p>
        </w:tc>
        <w:tc>
          <w:tcPr>
            <w:tcW w:w="14178" w:type="dxa"/>
            <w:gridSpan w:val="6"/>
            <w:shd w:val="clear" w:color="auto" w:fill="D9D9D9" w:themeFill="background1" w:themeFillShade="D9"/>
            <w:vAlign w:val="center"/>
          </w:tcPr>
          <w:p w:rsidR="00805068" w:rsidRPr="00060E75" w:rsidRDefault="00805068" w:rsidP="00E47F29">
            <w:pPr>
              <w:spacing w:before="60" w:after="60"/>
              <w:rPr>
                <w:rFonts w:ascii="Times New Roman" w:hAnsi="Times New Roman" w:cs="Times New Roman"/>
                <w:b/>
                <w:iCs/>
              </w:rPr>
            </w:pPr>
            <w:r w:rsidRPr="00060E75">
              <w:rPr>
                <w:rFonts w:ascii="Times New Roman" w:hAnsi="Times New Roman" w:cs="Times New Roman"/>
                <w:b/>
                <w:iCs/>
              </w:rPr>
              <w:t>Рыночная Программа Банка – приобретение первичного жилья</w:t>
            </w:r>
          </w:p>
        </w:tc>
      </w:tr>
      <w:tr w:rsidR="00805068" w:rsidRPr="00060E75" w:rsidTr="00E47F29">
        <w:trPr>
          <w:trHeight w:val="1054"/>
        </w:trPr>
        <w:tc>
          <w:tcPr>
            <w:tcW w:w="696" w:type="dxa"/>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1.1</w:t>
            </w:r>
          </w:p>
        </w:tc>
        <w:tc>
          <w:tcPr>
            <w:tcW w:w="2603" w:type="dxa"/>
            <w:vAlign w:val="center"/>
          </w:tcPr>
          <w:p w:rsidR="00805068" w:rsidRPr="00060E75" w:rsidRDefault="00805068"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shd w:val="clear" w:color="auto" w:fill="auto"/>
            <w:vAlign w:val="center"/>
          </w:tcPr>
          <w:p w:rsidR="00025567" w:rsidRPr="00060E75" w:rsidRDefault="00025567" w:rsidP="00E47F29">
            <w:pPr>
              <w:spacing w:before="60" w:after="60"/>
              <w:jc w:val="center"/>
              <w:rPr>
                <w:rFonts w:ascii="Times New Roman" w:hAnsi="Times New Roman" w:cs="Times New Roman"/>
                <w:iCs/>
                <w:sz w:val="24"/>
              </w:rPr>
            </w:pPr>
            <w:r w:rsidRPr="00060E75">
              <w:rPr>
                <w:rFonts w:ascii="Times New Roman" w:hAnsi="Times New Roman" w:cs="Times New Roman"/>
                <w:b/>
                <w:iCs/>
                <w:sz w:val="24"/>
              </w:rPr>
              <w:t>от</w:t>
            </w:r>
            <w:r w:rsidRPr="00060E75">
              <w:rPr>
                <w:rFonts w:ascii="Times New Roman" w:hAnsi="Times New Roman" w:cs="Times New Roman"/>
                <w:iCs/>
                <w:sz w:val="24"/>
              </w:rPr>
              <w:t xml:space="preserve"> </w:t>
            </w:r>
            <w:r w:rsidRPr="00060E75">
              <w:rPr>
                <w:rFonts w:ascii="Times New Roman" w:hAnsi="Times New Roman" w:cs="Times New Roman"/>
                <w:b/>
                <w:iCs/>
                <w:sz w:val="24"/>
              </w:rPr>
              <w:t>6</w:t>
            </w:r>
            <w:r w:rsidRPr="00060E75">
              <w:rPr>
                <w:rFonts w:ascii="Times New Roman" w:hAnsi="Times New Roman" w:cs="Times New Roman"/>
                <w:iCs/>
                <w:sz w:val="24"/>
              </w:rPr>
              <w:t>% годовых</w:t>
            </w:r>
            <w:r w:rsidRPr="00060E75">
              <w:rPr>
                <w:rStyle w:val="af6"/>
                <w:rFonts w:ascii="Times New Roman" w:hAnsi="Times New Roman" w:cs="Times New Roman"/>
                <w:b/>
                <w:sz w:val="24"/>
                <w:szCs w:val="24"/>
              </w:rPr>
              <w:footnoteReference w:customMarkFollows="1" w:id="9"/>
              <w:t>5-2</w:t>
            </w:r>
            <w:r w:rsidR="0010345E" w:rsidRPr="00060E75">
              <w:rPr>
                <w:rFonts w:ascii="Times New Roman" w:hAnsi="Times New Roman" w:cs="Times New Roman"/>
                <w:b/>
                <w:sz w:val="24"/>
                <w:szCs w:val="24"/>
              </w:rPr>
              <w:t xml:space="preserve"> </w:t>
            </w:r>
          </w:p>
          <w:p w:rsidR="00805068" w:rsidRPr="00060E75" w:rsidRDefault="00C610C3" w:rsidP="00E47F29">
            <w:pPr>
              <w:spacing w:before="60" w:after="60"/>
              <w:rPr>
                <w:rFonts w:ascii="Times New Roman" w:hAnsi="Times New Roman" w:cs="Times New Roman"/>
                <w:iCs/>
              </w:rPr>
            </w:pPr>
            <w:r w:rsidRPr="00060E75">
              <w:rPr>
                <w:rFonts w:ascii="Times New Roman" w:hAnsi="Times New Roman" w:cs="Times New Roman"/>
                <w:iCs/>
              </w:rPr>
              <w:t xml:space="preserve">    </w:t>
            </w:r>
            <w:r w:rsidR="00EA0C9C" w:rsidRPr="00060E75">
              <w:rPr>
                <w:rFonts w:ascii="Times New Roman" w:hAnsi="Times New Roman" w:cs="Times New Roman"/>
                <w:iCs/>
              </w:rPr>
              <w:t xml:space="preserve">    </w:t>
            </w:r>
            <w:r w:rsidR="00805068" w:rsidRPr="00060E75">
              <w:rPr>
                <w:rFonts w:ascii="Times New Roman" w:hAnsi="Times New Roman" w:cs="Times New Roman"/>
                <w:iCs/>
              </w:rPr>
              <w:t>12% годовых (</w:t>
            </w:r>
            <w:r w:rsidR="00805068" w:rsidRPr="00060E75">
              <w:rPr>
                <w:rFonts w:ascii="Times New Roman" w:hAnsi="Times New Roman"/>
              </w:rPr>
              <w:t>по тарифной программе «Сберегательный»</w:t>
            </w:r>
            <w:r w:rsidR="00805068" w:rsidRPr="00060E75">
              <w:rPr>
                <w:rFonts w:ascii="Times New Roman" w:hAnsi="Times New Roman" w:cs="Times New Roman"/>
                <w:iCs/>
              </w:rPr>
              <w:t>)</w:t>
            </w:r>
          </w:p>
        </w:tc>
        <w:tc>
          <w:tcPr>
            <w:tcW w:w="4117" w:type="dxa"/>
            <w:vMerge w:val="restart"/>
            <w:vAlign w:val="center"/>
          </w:tcPr>
          <w:p w:rsidR="00805068" w:rsidRPr="00060E75" w:rsidRDefault="00F33475" w:rsidP="00E47F29">
            <w:pPr>
              <w:spacing w:before="60" w:after="60"/>
              <w:jc w:val="both"/>
              <w:rPr>
                <w:rFonts w:ascii="Times New Roman" w:hAnsi="Times New Roman" w:cs="Times New Roman"/>
                <w:color w:val="000000" w:themeColor="text1"/>
              </w:rPr>
            </w:pPr>
            <w:r w:rsidRPr="00060E75">
              <w:rPr>
                <w:rFonts w:ascii="Times New Roman" w:hAnsi="Times New Roman" w:cs="Times New Roman"/>
                <w:iCs/>
              </w:rPr>
              <w:t>Кредитование на приобретение первичного жилья и приобретения первичного жилья, введенного в эксплуатацию с проведением ремонта в рамках одного договора банковского займа</w:t>
            </w:r>
            <w:r w:rsidR="00EA75EB" w:rsidRPr="00060E75">
              <w:rPr>
                <w:rFonts w:ascii="Times New Roman" w:hAnsi="Times New Roman" w:cs="Times New Roman"/>
                <w:iCs/>
              </w:rPr>
              <w:t>.</w:t>
            </w:r>
            <w:r w:rsidR="00EA75EB" w:rsidRPr="00060E75">
              <w:rPr>
                <w:rFonts w:ascii="Times New Roman" w:hAnsi="Times New Roman" w:cs="Times New Roman"/>
                <w:color w:val="000000" w:themeColor="text1"/>
              </w:rPr>
              <w:t xml:space="preserve"> </w:t>
            </w:r>
          </w:p>
          <w:p w:rsidR="0090405B" w:rsidRPr="00060E75" w:rsidRDefault="00E651CE" w:rsidP="00E47F29">
            <w:pPr>
              <w:spacing w:before="60" w:after="60"/>
              <w:jc w:val="both"/>
              <w:rPr>
                <w:rFonts w:ascii="Times New Roman" w:hAnsi="Times New Roman" w:cs="Times New Roman"/>
                <w:color w:val="000000" w:themeColor="text1"/>
              </w:rPr>
            </w:pPr>
            <w:r w:rsidRPr="00813D8B">
              <w:rPr>
                <w:rFonts w:ascii="Times New Roman" w:hAnsi="Times New Roman" w:cs="Times New Roman"/>
                <w:iCs/>
                <w:sz w:val="24"/>
                <w:szCs w:val="24"/>
              </w:rPr>
              <w:t xml:space="preserve">Займы выдаются без срока ожидания (без требования по минимальному значению оценочного показателя) в рамках соглашений о сотрудничестве по выдаче промежуточных жилищных займов по программе "Корпоративный", заключенных между Банком и Организациями, </w:t>
            </w:r>
            <w:r w:rsidRPr="005C7B50">
              <w:rPr>
                <w:rFonts w:ascii="Times New Roman" w:hAnsi="Times New Roman" w:cs="Times New Roman"/>
                <w:iCs/>
                <w:sz w:val="24"/>
                <w:szCs w:val="24"/>
              </w:rPr>
              <w:t>а также</w:t>
            </w:r>
            <w:r w:rsidRPr="005C7B50">
              <w:rPr>
                <w:rFonts w:ascii="Times New Roman" w:hAnsi="Times New Roman" w:cs="Times New Roman"/>
                <w:b/>
                <w:sz w:val="24"/>
                <w:szCs w:val="24"/>
              </w:rPr>
              <w:t xml:space="preserve"> </w:t>
            </w:r>
            <w:r w:rsidRPr="005C7B50">
              <w:rPr>
                <w:rFonts w:ascii="Times New Roman" w:hAnsi="Times New Roman" w:cs="Times New Roman"/>
                <w:sz w:val="24"/>
                <w:szCs w:val="24"/>
              </w:rPr>
              <w:t xml:space="preserve">в случае приобретения недвижимого имущества, выступающего залоговым обеспечением по займам, по которым </w:t>
            </w:r>
            <w:r w:rsidRPr="005C7B50">
              <w:rPr>
                <w:rFonts w:ascii="Times New Roman" w:hAnsi="Times New Roman" w:cs="Times New Roman"/>
                <w:sz w:val="24"/>
                <w:szCs w:val="24"/>
              </w:rPr>
              <w:lastRenderedPageBreak/>
              <w:t>имеется решение уполномоченного органа Банка о начале взыскания задолженности в судебном порядке либо судебный акт и в случае смерти заемщика</w:t>
            </w:r>
            <w:r w:rsidRPr="005C7B50">
              <w:rPr>
                <w:rFonts w:ascii="Times New Roman" w:hAnsi="Times New Roman" w:cs="Times New Roman"/>
                <w:sz w:val="24"/>
                <w:szCs w:val="24"/>
                <w:shd w:val="clear" w:color="auto" w:fill="FFFFFF"/>
              </w:rPr>
              <w:t>/заемщика-залогодателя/залогодателя вне зависимости от наличия просроченной задолженности.</w:t>
            </w:r>
          </w:p>
        </w:tc>
      </w:tr>
      <w:tr w:rsidR="00805068" w:rsidRPr="00060E75" w:rsidTr="00E47F29">
        <w:tc>
          <w:tcPr>
            <w:tcW w:w="696" w:type="dxa"/>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1.2</w:t>
            </w:r>
          </w:p>
        </w:tc>
        <w:tc>
          <w:tcPr>
            <w:tcW w:w="2603" w:type="dxa"/>
            <w:vAlign w:val="center"/>
          </w:tcPr>
          <w:p w:rsidR="00805068" w:rsidRPr="00060E75" w:rsidRDefault="00805068"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458" w:type="dxa"/>
            <w:gridSpan w:val="4"/>
            <w:shd w:val="clear" w:color="auto" w:fill="auto"/>
            <w:vAlign w:val="center"/>
          </w:tcPr>
          <w:p w:rsidR="00805068" w:rsidRPr="00060E75" w:rsidRDefault="00805068" w:rsidP="00E47F29">
            <w:pPr>
              <w:spacing w:before="60" w:after="60"/>
              <w:jc w:val="center"/>
              <w:rPr>
                <w:rFonts w:ascii="Times New Roman" w:hAnsi="Times New Roman" w:cs="Times New Roman"/>
                <w:iCs/>
              </w:rPr>
            </w:pPr>
            <w:r w:rsidRPr="00060E75">
              <w:rPr>
                <w:rFonts w:ascii="Times New Roman" w:hAnsi="Times New Roman" w:cs="Times New Roman"/>
                <w:iCs/>
              </w:rPr>
              <w:t>от 6 месяцев до 25 лет включительно</w:t>
            </w:r>
          </w:p>
          <w:p w:rsidR="00805068" w:rsidRPr="00060E75" w:rsidRDefault="00805068" w:rsidP="00E47F29">
            <w:pPr>
              <w:spacing w:before="60" w:after="60"/>
              <w:jc w:val="center"/>
              <w:rPr>
                <w:rFonts w:ascii="Times New Roman" w:hAnsi="Times New Roman" w:cs="Times New Roman"/>
                <w:iCs/>
              </w:rPr>
            </w:pPr>
            <w:r w:rsidRPr="00060E75">
              <w:rPr>
                <w:rFonts w:ascii="Times New Roman" w:hAnsi="Times New Roman" w:cs="Times New Roman"/>
                <w:iCs/>
              </w:rPr>
              <w:t>(минимальный срок по займу Жеңіл – 4 года)</w:t>
            </w:r>
          </w:p>
        </w:tc>
        <w:tc>
          <w:tcPr>
            <w:tcW w:w="4117" w:type="dxa"/>
            <w:vMerge/>
            <w:vAlign w:val="center"/>
          </w:tcPr>
          <w:p w:rsidR="00805068" w:rsidRPr="00060E75" w:rsidRDefault="00805068" w:rsidP="00E47F29">
            <w:pPr>
              <w:spacing w:before="60" w:after="60"/>
              <w:jc w:val="center"/>
              <w:rPr>
                <w:rFonts w:ascii="Times New Roman" w:hAnsi="Times New Roman" w:cs="Times New Roman"/>
                <w:iCs/>
              </w:rPr>
            </w:pPr>
          </w:p>
        </w:tc>
      </w:tr>
      <w:tr w:rsidR="00805068" w:rsidRPr="00060E75" w:rsidTr="00E47F29">
        <w:tc>
          <w:tcPr>
            <w:tcW w:w="696" w:type="dxa"/>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1.3</w:t>
            </w:r>
          </w:p>
        </w:tc>
        <w:tc>
          <w:tcPr>
            <w:tcW w:w="2603" w:type="dxa"/>
            <w:vAlign w:val="center"/>
          </w:tcPr>
          <w:p w:rsidR="00805068" w:rsidRPr="00060E75" w:rsidRDefault="00805068"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C84500" w:rsidRPr="00060E75" w:rsidRDefault="00C84500" w:rsidP="00E47F29">
            <w:pPr>
              <w:spacing w:before="60" w:after="60"/>
              <w:jc w:val="center"/>
              <w:rPr>
                <w:rFonts w:ascii="Times New Roman" w:hAnsi="Times New Roman" w:cs="Times New Roman"/>
                <w:iCs/>
              </w:rPr>
            </w:pPr>
            <w:r w:rsidRPr="00060E75">
              <w:rPr>
                <w:rFonts w:ascii="Times New Roman" w:hAnsi="Times New Roman" w:cs="Times New Roman"/>
                <w:iCs/>
              </w:rPr>
              <w:t>д</w:t>
            </w:r>
            <w:r w:rsidR="007C047F" w:rsidRPr="00060E75">
              <w:rPr>
                <w:rFonts w:ascii="Times New Roman" w:hAnsi="Times New Roman" w:cs="Times New Roman"/>
                <w:iCs/>
              </w:rPr>
              <w:t>о 10</w:t>
            </w:r>
            <w:r w:rsidRPr="00060E75">
              <w:rPr>
                <w:rFonts w:ascii="Times New Roman" w:hAnsi="Times New Roman" w:cs="Times New Roman"/>
                <w:iCs/>
              </w:rPr>
              <w:t>0 млн. тг.</w:t>
            </w:r>
          </w:p>
        </w:tc>
        <w:tc>
          <w:tcPr>
            <w:tcW w:w="4117" w:type="dxa"/>
            <w:vMerge/>
            <w:vAlign w:val="center"/>
          </w:tcPr>
          <w:p w:rsidR="00805068" w:rsidRPr="00060E75" w:rsidRDefault="00805068" w:rsidP="00E47F29">
            <w:pPr>
              <w:spacing w:before="60" w:after="60"/>
              <w:jc w:val="center"/>
              <w:rPr>
                <w:rFonts w:ascii="Times New Roman" w:hAnsi="Times New Roman" w:cs="Times New Roman"/>
                <w:iCs/>
              </w:rPr>
            </w:pPr>
          </w:p>
        </w:tc>
      </w:tr>
      <w:tr w:rsidR="00805068" w:rsidRPr="00060E75" w:rsidTr="00E47F29">
        <w:tc>
          <w:tcPr>
            <w:tcW w:w="696" w:type="dxa"/>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1.4</w:t>
            </w:r>
          </w:p>
        </w:tc>
        <w:tc>
          <w:tcPr>
            <w:tcW w:w="2603" w:type="dxa"/>
            <w:vAlign w:val="center"/>
          </w:tcPr>
          <w:p w:rsidR="00805068" w:rsidRPr="00060E75" w:rsidRDefault="00805068"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Средства Банка</w:t>
            </w:r>
            <w:r w:rsidRPr="00060E75">
              <w:rPr>
                <w:rStyle w:val="af6"/>
                <w:rFonts w:eastAsiaTheme="majorEastAsia"/>
                <w:iCs/>
                <w:sz w:val="22"/>
                <w:szCs w:val="22"/>
              </w:rPr>
              <w:footnoteReference w:id="10"/>
            </w:r>
          </w:p>
        </w:tc>
        <w:tc>
          <w:tcPr>
            <w:tcW w:w="4117" w:type="dxa"/>
            <w:vMerge/>
            <w:vAlign w:val="center"/>
          </w:tcPr>
          <w:p w:rsidR="00805068" w:rsidRPr="00060E75" w:rsidRDefault="00805068" w:rsidP="00E47F29">
            <w:pPr>
              <w:pStyle w:val="af7"/>
              <w:spacing w:before="60" w:beforeAutospacing="0" w:after="60" w:afterAutospacing="0"/>
              <w:jc w:val="center"/>
              <w:rPr>
                <w:iCs/>
                <w:sz w:val="22"/>
                <w:szCs w:val="22"/>
              </w:rPr>
            </w:pPr>
          </w:p>
        </w:tc>
      </w:tr>
      <w:tr w:rsidR="00A369AC" w:rsidRPr="00060E75" w:rsidTr="00E47F29">
        <w:tc>
          <w:tcPr>
            <w:tcW w:w="696" w:type="dxa"/>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1.5</w:t>
            </w:r>
          </w:p>
        </w:tc>
        <w:tc>
          <w:tcPr>
            <w:tcW w:w="2603" w:type="dxa"/>
            <w:vAlign w:val="center"/>
          </w:tcPr>
          <w:p w:rsidR="00A369AC" w:rsidRPr="00060E75" w:rsidRDefault="00A369AC"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xml:space="preserve">Страхование </w:t>
            </w:r>
          </w:p>
        </w:tc>
        <w:tc>
          <w:tcPr>
            <w:tcW w:w="7458" w:type="dxa"/>
            <w:gridSpan w:val="4"/>
            <w:vAlign w:val="center"/>
          </w:tcPr>
          <w:p w:rsidR="00A369AC" w:rsidRPr="00060E75" w:rsidRDefault="00A369AC"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страхование залоговой недвижимости: требуется</w:t>
            </w:r>
          </w:p>
        </w:tc>
        <w:tc>
          <w:tcPr>
            <w:tcW w:w="4117" w:type="dxa"/>
            <w:vAlign w:val="center"/>
          </w:tcPr>
          <w:p w:rsidR="00A369AC" w:rsidRPr="00060E75" w:rsidRDefault="00A369AC" w:rsidP="00E47F29">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xml:space="preserve">Титульное страхование: </w:t>
            </w:r>
          </w:p>
          <w:p w:rsidR="00A369AC" w:rsidRPr="00060E75" w:rsidRDefault="00A369AC" w:rsidP="00E47F29">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требуется по обеспечению в виде имеющейся недвижимости;</w:t>
            </w:r>
          </w:p>
          <w:p w:rsidR="00A369AC" w:rsidRPr="00060E75" w:rsidRDefault="00A369AC"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не требуется по первичному жилью.</w:t>
            </w:r>
          </w:p>
        </w:tc>
      </w:tr>
      <w:tr w:rsidR="00A369AC" w:rsidRPr="00060E75" w:rsidTr="00E47F29">
        <w:tc>
          <w:tcPr>
            <w:tcW w:w="696" w:type="dxa"/>
            <w:shd w:val="clear" w:color="auto" w:fill="D9D9D9" w:themeFill="background1" w:themeFillShade="D9"/>
            <w:vAlign w:val="center"/>
          </w:tcPr>
          <w:p w:rsidR="00A369AC" w:rsidRPr="00060E75" w:rsidRDefault="00A369AC" w:rsidP="00E47F29">
            <w:pPr>
              <w:spacing w:before="60" w:after="60"/>
              <w:jc w:val="center"/>
              <w:rPr>
                <w:rFonts w:ascii="Times New Roman" w:hAnsi="Times New Roman" w:cs="Times New Roman"/>
                <w:b/>
                <w:iCs/>
              </w:rPr>
            </w:pPr>
            <w:r w:rsidRPr="00060E75">
              <w:rPr>
                <w:rFonts w:ascii="Times New Roman" w:hAnsi="Times New Roman" w:cs="Times New Roman"/>
                <w:b/>
                <w:iCs/>
              </w:rPr>
              <w:t>2</w:t>
            </w:r>
          </w:p>
        </w:tc>
        <w:tc>
          <w:tcPr>
            <w:tcW w:w="14178" w:type="dxa"/>
            <w:gridSpan w:val="6"/>
            <w:shd w:val="clear" w:color="auto" w:fill="D9D9D9" w:themeFill="background1" w:themeFillShade="D9"/>
            <w:vAlign w:val="center"/>
          </w:tcPr>
          <w:p w:rsidR="00A369AC" w:rsidRPr="00060E75" w:rsidRDefault="00A369AC" w:rsidP="00E47F29">
            <w:pPr>
              <w:spacing w:before="60" w:after="60"/>
              <w:rPr>
                <w:rFonts w:ascii="Times New Roman" w:hAnsi="Times New Roman" w:cs="Times New Roman"/>
                <w:b/>
                <w:iCs/>
              </w:rPr>
            </w:pPr>
            <w:r w:rsidRPr="00060E75">
              <w:rPr>
                <w:rFonts w:ascii="Times New Roman" w:hAnsi="Times New Roman" w:cs="Times New Roman"/>
                <w:b/>
                <w:iCs/>
              </w:rPr>
              <w:t>Рыночная Программа Банка</w:t>
            </w:r>
          </w:p>
        </w:tc>
      </w:tr>
      <w:tr w:rsidR="00A369AC" w:rsidRPr="00060E75" w:rsidTr="00E47F29">
        <w:trPr>
          <w:trHeight w:val="345"/>
        </w:trPr>
        <w:tc>
          <w:tcPr>
            <w:tcW w:w="696" w:type="dxa"/>
            <w:vMerge w:val="restart"/>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2.1</w:t>
            </w:r>
          </w:p>
        </w:tc>
        <w:tc>
          <w:tcPr>
            <w:tcW w:w="2603" w:type="dxa"/>
            <w:vMerge w:val="restart"/>
            <w:vAlign w:val="center"/>
          </w:tcPr>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2049" w:type="dxa"/>
            <w:vAlign w:val="center"/>
          </w:tcPr>
          <w:p w:rsidR="00A369AC" w:rsidRPr="00060E75" w:rsidRDefault="00025567" w:rsidP="00E47F29">
            <w:pPr>
              <w:spacing w:before="60" w:after="60"/>
              <w:jc w:val="center"/>
              <w:rPr>
                <w:rFonts w:ascii="Times New Roman" w:hAnsi="Times New Roman" w:cs="Times New Roman"/>
                <w:iCs/>
              </w:rPr>
            </w:pPr>
            <w:r w:rsidRPr="00060E75">
              <w:rPr>
                <w:rFonts w:ascii="Times New Roman" w:hAnsi="Times New Roman" w:cs="Times New Roman"/>
                <w:b/>
                <w:iCs/>
                <w:sz w:val="24"/>
              </w:rPr>
              <w:t>от</w:t>
            </w:r>
            <w:r w:rsidRPr="00060E75">
              <w:rPr>
                <w:rFonts w:ascii="Times New Roman" w:hAnsi="Times New Roman" w:cs="Times New Roman"/>
                <w:iCs/>
              </w:rPr>
              <w:t xml:space="preserve"> 6,5% годовых </w:t>
            </w:r>
            <w:r w:rsidRPr="00060E75">
              <w:rPr>
                <w:rStyle w:val="af6"/>
                <w:rFonts w:ascii="Times New Roman" w:hAnsi="Times New Roman" w:cs="Times New Roman"/>
                <w:b/>
                <w:sz w:val="24"/>
                <w:szCs w:val="24"/>
              </w:rPr>
              <w:footnoteReference w:customMarkFollows="1" w:id="11"/>
              <w:t>5-2</w:t>
            </w:r>
          </w:p>
        </w:tc>
        <w:tc>
          <w:tcPr>
            <w:tcW w:w="3501" w:type="dxa"/>
            <w:gridSpan w:val="2"/>
            <w:vAlign w:val="center"/>
          </w:tcPr>
          <w:p w:rsidR="00A369AC" w:rsidRPr="00060E75" w:rsidRDefault="00025567" w:rsidP="00E47F29">
            <w:pPr>
              <w:spacing w:before="60" w:after="60"/>
              <w:jc w:val="center"/>
              <w:rPr>
                <w:rFonts w:ascii="Times New Roman" w:hAnsi="Times New Roman" w:cs="Times New Roman"/>
                <w:iCs/>
              </w:rPr>
            </w:pPr>
            <w:r w:rsidRPr="00060E75">
              <w:rPr>
                <w:rFonts w:ascii="Times New Roman" w:hAnsi="Times New Roman" w:cs="Times New Roman"/>
                <w:b/>
                <w:iCs/>
                <w:sz w:val="24"/>
              </w:rPr>
              <w:t>от</w:t>
            </w:r>
            <w:r w:rsidRPr="00060E75">
              <w:rPr>
                <w:rFonts w:ascii="Times New Roman" w:hAnsi="Times New Roman" w:cs="Times New Roman"/>
                <w:iCs/>
              </w:rPr>
              <w:t xml:space="preserve"> 7,5% годовых</w:t>
            </w:r>
            <w:r w:rsidRPr="00060E75">
              <w:rPr>
                <w:rStyle w:val="af6"/>
                <w:rFonts w:ascii="Times New Roman" w:hAnsi="Times New Roman" w:cs="Times New Roman"/>
                <w:b/>
                <w:sz w:val="24"/>
                <w:szCs w:val="24"/>
              </w:rPr>
              <w:footnoteReference w:customMarkFollows="1" w:id="12"/>
              <w:t>5-2</w:t>
            </w:r>
            <w:r w:rsidRPr="00060E75">
              <w:rPr>
                <w:rFonts w:ascii="Times New Roman" w:hAnsi="Times New Roman" w:cs="Times New Roman"/>
                <w:iCs/>
                <w:sz w:val="24"/>
              </w:rPr>
              <w:t xml:space="preserve"> </w:t>
            </w:r>
            <w:r w:rsidRPr="00060E75">
              <w:rPr>
                <w:rFonts w:ascii="Times New Roman" w:hAnsi="Times New Roman" w:cs="Times New Roman"/>
                <w:iCs/>
              </w:rPr>
              <w:t xml:space="preserve"> </w:t>
            </w:r>
          </w:p>
        </w:tc>
        <w:tc>
          <w:tcPr>
            <w:tcW w:w="1908" w:type="dxa"/>
            <w:vMerge w:val="restart"/>
            <w:vAlign w:val="center"/>
          </w:tcPr>
          <w:p w:rsidR="00A369AC" w:rsidRPr="00060E75" w:rsidRDefault="003C42AF" w:rsidP="00E47F29">
            <w:pPr>
              <w:spacing w:before="60" w:after="60"/>
              <w:jc w:val="center"/>
              <w:rPr>
                <w:rFonts w:ascii="Times New Roman" w:hAnsi="Times New Roman" w:cs="Times New Roman"/>
                <w:iCs/>
              </w:rPr>
            </w:pPr>
            <w:r w:rsidRPr="00060E75">
              <w:rPr>
                <w:rFonts w:ascii="Times New Roman" w:hAnsi="Times New Roman" w:cs="Times New Roman"/>
                <w:b/>
                <w:iCs/>
                <w:sz w:val="24"/>
              </w:rPr>
              <w:t>от</w:t>
            </w:r>
            <w:r w:rsidRPr="00060E75">
              <w:rPr>
                <w:rFonts w:ascii="Times New Roman" w:hAnsi="Times New Roman" w:cs="Times New Roman"/>
                <w:iCs/>
              </w:rPr>
              <w:t xml:space="preserve"> 7%</w:t>
            </w:r>
            <w:r w:rsidRPr="00060E75">
              <w:rPr>
                <w:rStyle w:val="af6"/>
                <w:rFonts w:ascii="Times New Roman" w:hAnsi="Times New Roman" w:cs="Times New Roman"/>
                <w:b/>
                <w:sz w:val="24"/>
                <w:szCs w:val="24"/>
              </w:rPr>
              <w:footnoteReference w:customMarkFollows="1" w:id="13"/>
              <w:t>5-2</w:t>
            </w:r>
            <w:r w:rsidRPr="00060E75">
              <w:rPr>
                <w:rFonts w:ascii="Times New Roman" w:hAnsi="Times New Roman" w:cs="Times New Roman"/>
                <w:iCs/>
                <w:sz w:val="24"/>
              </w:rPr>
              <w:t xml:space="preserve"> </w:t>
            </w:r>
            <w:r w:rsidRPr="00060E75">
              <w:rPr>
                <w:rFonts w:ascii="Times New Roman" w:hAnsi="Times New Roman" w:cs="Times New Roman"/>
                <w:iCs/>
              </w:rPr>
              <w:t xml:space="preserve">годовых  </w:t>
            </w:r>
          </w:p>
        </w:tc>
        <w:tc>
          <w:tcPr>
            <w:tcW w:w="4117" w:type="dxa"/>
            <w:vMerge w:val="restart"/>
            <w:vAlign w:val="center"/>
          </w:tcPr>
          <w:p w:rsidR="00155F92" w:rsidRPr="00060E75" w:rsidRDefault="00A369AC" w:rsidP="00E47F29">
            <w:pPr>
              <w:spacing w:before="60" w:after="60"/>
              <w:jc w:val="both"/>
              <w:rPr>
                <w:rFonts w:ascii="Times New Roman" w:hAnsi="Times New Roman" w:cs="Times New Roman"/>
                <w:iCs/>
              </w:rPr>
            </w:pPr>
            <w:r w:rsidRPr="00060E75">
              <w:rPr>
                <w:rFonts w:ascii="Times New Roman" w:hAnsi="Times New Roman" w:cs="Times New Roman"/>
                <w:iCs/>
              </w:rPr>
              <w:t>Кредитование на общих условиях.</w:t>
            </w:r>
          </w:p>
          <w:p w:rsidR="0090405B" w:rsidRPr="00060E75" w:rsidRDefault="0090405B" w:rsidP="00E47F29">
            <w:pPr>
              <w:spacing w:before="60" w:after="60"/>
              <w:jc w:val="both"/>
              <w:rPr>
                <w:rFonts w:ascii="Times New Roman" w:hAnsi="Times New Roman" w:cs="Times New Roman"/>
                <w:iCs/>
              </w:rPr>
            </w:pPr>
          </w:p>
          <w:p w:rsidR="0090405B" w:rsidRPr="00060E75" w:rsidRDefault="0090405B" w:rsidP="00E47F29">
            <w:pPr>
              <w:spacing w:before="60" w:after="60"/>
              <w:jc w:val="both"/>
              <w:rPr>
                <w:rFonts w:ascii="Times New Roman" w:hAnsi="Times New Roman" w:cs="Times New Roman"/>
                <w:iCs/>
              </w:rPr>
            </w:pPr>
            <w:r w:rsidRPr="00060E75">
              <w:rPr>
                <w:rFonts w:ascii="Times New Roman" w:hAnsi="Times New Roman" w:cs="Times New Roman"/>
                <w:iCs/>
              </w:rPr>
              <w:t>Займы выдаются без срока ожидания (без требования по минимальному значению оценочного показателя) в рамках соглашений о сотрудничестве по выдаче промежуточных жилищных займов по программе "Корпоративный", заключенных между Банком и Организациями</w:t>
            </w:r>
            <w:r w:rsidR="00D279AB">
              <w:rPr>
                <w:rFonts w:ascii="Times New Roman" w:hAnsi="Times New Roman" w:cs="Times New Roman"/>
                <w:iCs/>
                <w:lang w:val="kk-KZ"/>
              </w:rPr>
              <w:t xml:space="preserve">, </w:t>
            </w:r>
            <w:r w:rsidR="00D279AB" w:rsidRPr="00495993">
              <w:rPr>
                <w:rFonts w:ascii="Times New Roman" w:hAnsi="Times New Roman" w:cs="Times New Roman"/>
                <w:iCs/>
                <w:lang w:val="kk-KZ"/>
              </w:rPr>
              <w:t xml:space="preserve">а также в случае приобретения недвижимого имущества, выступающего залоговым обеспечением  по займам, по которым имеется решение уполномоченного органа Банка о начале </w:t>
            </w:r>
            <w:r w:rsidR="00D279AB" w:rsidRPr="00495993">
              <w:rPr>
                <w:rFonts w:ascii="Times New Roman" w:hAnsi="Times New Roman" w:cs="Times New Roman"/>
                <w:iCs/>
                <w:lang w:val="kk-KZ"/>
              </w:rPr>
              <w:lastRenderedPageBreak/>
              <w:t>взыскания задолженности в судебном порядке либо судебный акт и в случае смерти заемщика/заемщика-залогодателя/залогодателя вне зависимости от наличия просроченной задолженности</w:t>
            </w:r>
            <w:r w:rsidRPr="00495993">
              <w:rPr>
                <w:rFonts w:ascii="Times New Roman" w:hAnsi="Times New Roman" w:cs="Times New Roman"/>
                <w:iCs/>
              </w:rPr>
              <w:t>.</w:t>
            </w:r>
          </w:p>
          <w:p w:rsidR="0090405B" w:rsidRPr="00060E75" w:rsidRDefault="0090405B" w:rsidP="00E47F29">
            <w:pPr>
              <w:spacing w:before="60" w:after="60"/>
              <w:jc w:val="both"/>
              <w:rPr>
                <w:rFonts w:ascii="Times New Roman" w:hAnsi="Times New Roman" w:cs="Times New Roman"/>
                <w:iCs/>
              </w:rPr>
            </w:pPr>
          </w:p>
          <w:p w:rsidR="008F2306" w:rsidRPr="00060E75" w:rsidRDefault="008F2306" w:rsidP="00E47F29">
            <w:pPr>
              <w:spacing w:before="60" w:after="60"/>
              <w:jc w:val="both"/>
              <w:rPr>
                <w:rFonts w:ascii="Times New Roman" w:hAnsi="Times New Roman" w:cs="Times New Roman"/>
                <w:iCs/>
              </w:rPr>
            </w:pPr>
          </w:p>
        </w:tc>
      </w:tr>
      <w:tr w:rsidR="00A369AC" w:rsidRPr="00060E75" w:rsidTr="00E47F29">
        <w:trPr>
          <w:trHeight w:val="345"/>
        </w:trPr>
        <w:tc>
          <w:tcPr>
            <w:tcW w:w="696" w:type="dxa"/>
            <w:vMerge/>
            <w:vAlign w:val="center"/>
          </w:tcPr>
          <w:p w:rsidR="00A369AC" w:rsidRPr="00060E75" w:rsidRDefault="00A369AC" w:rsidP="00E47F29">
            <w:pPr>
              <w:pStyle w:val="af7"/>
              <w:spacing w:before="60" w:beforeAutospacing="0" w:after="60" w:afterAutospacing="0"/>
              <w:jc w:val="center"/>
              <w:rPr>
                <w:iCs/>
                <w:sz w:val="22"/>
                <w:szCs w:val="22"/>
              </w:rPr>
            </w:pPr>
          </w:p>
        </w:tc>
        <w:tc>
          <w:tcPr>
            <w:tcW w:w="2603" w:type="dxa"/>
            <w:vMerge/>
            <w:vAlign w:val="center"/>
          </w:tcPr>
          <w:p w:rsidR="00A369AC" w:rsidRPr="00060E75" w:rsidRDefault="00A369AC" w:rsidP="00E47F29">
            <w:pPr>
              <w:spacing w:before="60" w:after="60"/>
              <w:rPr>
                <w:rFonts w:ascii="Times New Roman" w:hAnsi="Times New Roman" w:cs="Times New Roman"/>
                <w:iCs/>
              </w:rPr>
            </w:pPr>
          </w:p>
        </w:tc>
        <w:tc>
          <w:tcPr>
            <w:tcW w:w="2049" w:type="dxa"/>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12% годовых</w:t>
            </w:r>
          </w:p>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w:t>
            </w:r>
            <w:r w:rsidRPr="00060E75">
              <w:rPr>
                <w:rFonts w:ascii="Times New Roman" w:hAnsi="Times New Roman"/>
              </w:rPr>
              <w:t>по тарифной программе «Сберегательный»</w:t>
            </w:r>
            <w:r w:rsidRPr="00060E75">
              <w:rPr>
                <w:rFonts w:ascii="Times New Roman" w:hAnsi="Times New Roman" w:cs="Times New Roman"/>
                <w:iCs/>
              </w:rPr>
              <w:t>)</w:t>
            </w:r>
          </w:p>
        </w:tc>
        <w:tc>
          <w:tcPr>
            <w:tcW w:w="3501" w:type="dxa"/>
            <w:gridSpan w:val="2"/>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7% годовых</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iCs/>
                <w:sz w:val="22"/>
                <w:szCs w:val="22"/>
                <w:lang w:val="ru-RU"/>
              </w:rPr>
              <w:t>(</w:t>
            </w:r>
            <w:r w:rsidRPr="00060E75">
              <w:rPr>
                <w:rFonts w:ascii="Times New Roman" w:hAnsi="Times New Roman"/>
                <w:sz w:val="22"/>
                <w:szCs w:val="22"/>
                <w:lang w:val="ru-RU"/>
              </w:rPr>
              <w:t>При кредитовании:</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sz w:val="22"/>
                <w:szCs w:val="22"/>
                <w:lang w:val="ru-RU"/>
              </w:rPr>
              <w:t>1) воспитанников интернатной организации Республики Казахстан в возрасте до 25 лет включительно;</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sz w:val="22"/>
                <w:szCs w:val="22"/>
                <w:lang w:val="ru-RU"/>
              </w:rPr>
              <w:t xml:space="preserve">2) детей-сирот, находящихся /находившихся под опекой либо попечительством, в возрасте до 25 лет включительно; </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sz w:val="22"/>
                <w:szCs w:val="22"/>
                <w:lang w:val="ru-RU"/>
              </w:rPr>
              <w:t xml:space="preserve">3) детей-сирот, находящихся /находившихся на патронатном </w:t>
            </w:r>
            <w:r w:rsidRPr="00060E75">
              <w:rPr>
                <w:rFonts w:ascii="Times New Roman" w:hAnsi="Times New Roman"/>
                <w:sz w:val="22"/>
                <w:szCs w:val="22"/>
                <w:lang w:val="ru-RU"/>
              </w:rPr>
              <w:lastRenderedPageBreak/>
              <w:t>воспитании, в возрасте до 25 лет включительно;</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sz w:val="22"/>
                <w:szCs w:val="22"/>
                <w:lang w:val="ru-RU"/>
              </w:rPr>
              <w:t>4) детей, оставшиеся без попечения родителей, находящихся /находившихся под опекой либо попечительством, в возрасте до 25 лет включительно;</w:t>
            </w:r>
          </w:p>
          <w:p w:rsidR="00A369AC" w:rsidRPr="00060E75" w:rsidRDefault="00A369AC" w:rsidP="00E47F29">
            <w:pPr>
              <w:spacing w:before="60" w:after="60"/>
              <w:jc w:val="both"/>
              <w:rPr>
                <w:rFonts w:ascii="Times New Roman" w:hAnsi="Times New Roman" w:cs="Times New Roman"/>
                <w:iCs/>
              </w:rPr>
            </w:pPr>
            <w:r w:rsidRPr="00060E75">
              <w:rPr>
                <w:rFonts w:ascii="Times New Roman" w:hAnsi="Times New Roman"/>
              </w:rPr>
              <w:t>5) детей, оставшиеся без попечения родителей, находящихся /находившихся на патронатном воспитании, в возрасте до 25 лет включительно</w:t>
            </w:r>
            <w:r w:rsidRPr="00060E75">
              <w:rPr>
                <w:rFonts w:ascii="Times New Roman" w:hAnsi="Times New Roman" w:cs="Times New Roman"/>
                <w:iCs/>
              </w:rPr>
              <w:t>)</w:t>
            </w:r>
          </w:p>
        </w:tc>
        <w:tc>
          <w:tcPr>
            <w:tcW w:w="1908" w:type="dxa"/>
            <w:vMerge/>
            <w:vAlign w:val="center"/>
          </w:tcPr>
          <w:p w:rsidR="00A369AC" w:rsidRPr="00060E75" w:rsidRDefault="00A369AC" w:rsidP="00E47F29">
            <w:pPr>
              <w:spacing w:before="60" w:after="60"/>
              <w:jc w:val="center"/>
              <w:rPr>
                <w:rFonts w:ascii="Times New Roman" w:hAnsi="Times New Roman" w:cs="Times New Roman"/>
                <w:iCs/>
              </w:rPr>
            </w:pPr>
          </w:p>
        </w:tc>
        <w:tc>
          <w:tcPr>
            <w:tcW w:w="4117" w:type="dxa"/>
            <w:vMerge/>
            <w:vAlign w:val="center"/>
          </w:tcPr>
          <w:p w:rsidR="00A369AC" w:rsidRPr="00060E75" w:rsidRDefault="00A369AC" w:rsidP="00E47F29">
            <w:pPr>
              <w:pStyle w:val="a5"/>
              <w:numPr>
                <w:ilvl w:val="2"/>
                <w:numId w:val="5"/>
              </w:numPr>
              <w:spacing w:before="60" w:after="60"/>
              <w:ind w:left="317" w:hanging="283"/>
              <w:jc w:val="both"/>
              <w:rPr>
                <w:rFonts w:ascii="Times New Roman" w:hAnsi="Times New Roman" w:cs="Times New Roman"/>
                <w:iCs/>
              </w:rPr>
            </w:pPr>
          </w:p>
        </w:tc>
      </w:tr>
      <w:tr w:rsidR="00A369AC" w:rsidRPr="00060E75" w:rsidTr="00E47F29">
        <w:tc>
          <w:tcPr>
            <w:tcW w:w="696" w:type="dxa"/>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2.2</w:t>
            </w:r>
          </w:p>
        </w:tc>
        <w:tc>
          <w:tcPr>
            <w:tcW w:w="2603" w:type="dxa"/>
            <w:vAlign w:val="center"/>
          </w:tcPr>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2049" w:type="dxa"/>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3501" w:type="dxa"/>
            <w:gridSpan w:val="2"/>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4 года – 9 лет</w:t>
            </w:r>
          </w:p>
        </w:tc>
        <w:tc>
          <w:tcPr>
            <w:tcW w:w="1908" w:type="dxa"/>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4117" w:type="dxa"/>
            <w:vMerge/>
            <w:vAlign w:val="center"/>
          </w:tcPr>
          <w:p w:rsidR="00A369AC" w:rsidRPr="00060E75" w:rsidRDefault="00A369AC" w:rsidP="00E47F29">
            <w:pPr>
              <w:spacing w:before="60" w:after="60"/>
              <w:jc w:val="center"/>
              <w:rPr>
                <w:rFonts w:ascii="Times New Roman" w:hAnsi="Times New Roman" w:cs="Times New Roman"/>
                <w:iCs/>
              </w:rPr>
            </w:pPr>
          </w:p>
        </w:tc>
      </w:tr>
      <w:tr w:rsidR="00A369AC" w:rsidRPr="00060E75" w:rsidTr="00E47F29">
        <w:tc>
          <w:tcPr>
            <w:tcW w:w="696" w:type="dxa"/>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2.3</w:t>
            </w:r>
          </w:p>
        </w:tc>
        <w:tc>
          <w:tcPr>
            <w:tcW w:w="2603" w:type="dxa"/>
            <w:vAlign w:val="center"/>
          </w:tcPr>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A369AC" w:rsidRPr="00060E75" w:rsidRDefault="00F86021" w:rsidP="00E47F29">
            <w:pPr>
              <w:spacing w:before="60" w:after="60"/>
              <w:jc w:val="center"/>
              <w:rPr>
                <w:rFonts w:ascii="Times New Roman" w:hAnsi="Times New Roman" w:cs="Times New Roman"/>
                <w:iCs/>
              </w:rPr>
            </w:pPr>
            <w:r w:rsidRPr="00060E75">
              <w:rPr>
                <w:rFonts w:ascii="Times New Roman" w:hAnsi="Times New Roman" w:cs="Times New Roman"/>
                <w:iCs/>
              </w:rPr>
              <w:t>до 100 млн. тг.</w:t>
            </w:r>
          </w:p>
        </w:tc>
        <w:tc>
          <w:tcPr>
            <w:tcW w:w="4117" w:type="dxa"/>
            <w:vMerge/>
            <w:vAlign w:val="center"/>
          </w:tcPr>
          <w:p w:rsidR="00A369AC" w:rsidRPr="00060E75" w:rsidRDefault="00A369AC" w:rsidP="00E47F29">
            <w:pPr>
              <w:spacing w:before="60" w:after="60"/>
              <w:jc w:val="center"/>
              <w:rPr>
                <w:rFonts w:ascii="Times New Roman" w:hAnsi="Times New Roman" w:cs="Times New Roman"/>
                <w:iCs/>
              </w:rPr>
            </w:pPr>
          </w:p>
        </w:tc>
      </w:tr>
      <w:tr w:rsidR="00A369AC" w:rsidRPr="00060E75" w:rsidTr="00E47F29">
        <w:tc>
          <w:tcPr>
            <w:tcW w:w="696" w:type="dxa"/>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2.4</w:t>
            </w:r>
          </w:p>
        </w:tc>
        <w:tc>
          <w:tcPr>
            <w:tcW w:w="2603" w:type="dxa"/>
            <w:vAlign w:val="center"/>
          </w:tcPr>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Средства Банка</w:t>
            </w:r>
          </w:p>
        </w:tc>
        <w:tc>
          <w:tcPr>
            <w:tcW w:w="4117" w:type="dxa"/>
            <w:vMerge/>
            <w:vAlign w:val="center"/>
          </w:tcPr>
          <w:p w:rsidR="00A369AC" w:rsidRPr="00060E75" w:rsidRDefault="00A369AC" w:rsidP="00E47F29">
            <w:pPr>
              <w:pStyle w:val="af7"/>
              <w:spacing w:before="60" w:beforeAutospacing="0" w:after="60" w:afterAutospacing="0"/>
              <w:jc w:val="center"/>
              <w:rPr>
                <w:iCs/>
                <w:sz w:val="22"/>
                <w:szCs w:val="22"/>
              </w:rPr>
            </w:pP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2.5</w:t>
            </w:r>
          </w:p>
        </w:tc>
        <w:tc>
          <w:tcPr>
            <w:tcW w:w="2603" w:type="dxa"/>
            <w:vAlign w:val="center"/>
          </w:tcPr>
          <w:p w:rsidR="00D9156E" w:rsidRPr="00060E75" w:rsidRDefault="00F86021" w:rsidP="00E47F29">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458" w:type="dxa"/>
            <w:gridSpan w:val="4"/>
            <w:vAlign w:val="center"/>
          </w:tcPr>
          <w:p w:rsidR="00D9156E" w:rsidRPr="00060E75" w:rsidRDefault="00D9156E" w:rsidP="00E47F29">
            <w:pPr>
              <w:pStyle w:val="af7"/>
              <w:spacing w:before="0" w:beforeAutospacing="0" w:after="120" w:afterAutospacing="0"/>
              <w:rPr>
                <w:iCs/>
              </w:rPr>
            </w:pPr>
            <w:r w:rsidRPr="00060E75">
              <w:rPr>
                <w:iCs/>
              </w:rPr>
              <w:t>страхование залоговой недвижимости: требуется</w:t>
            </w:r>
          </w:p>
        </w:tc>
        <w:tc>
          <w:tcPr>
            <w:tcW w:w="4117" w:type="dxa"/>
            <w:vAlign w:val="center"/>
          </w:tcPr>
          <w:p w:rsidR="00D9156E" w:rsidRPr="00060E75" w:rsidRDefault="00D9156E" w:rsidP="00E47F29">
            <w:pPr>
              <w:pStyle w:val="af7"/>
              <w:spacing w:before="0" w:beforeAutospacing="0" w:after="120" w:afterAutospacing="0"/>
              <w:rPr>
                <w:iCs/>
              </w:rPr>
            </w:pPr>
            <w:r w:rsidRPr="00060E75">
              <w:rPr>
                <w:iCs/>
              </w:rPr>
              <w:t>титульное страхование: требуется</w:t>
            </w:r>
          </w:p>
        </w:tc>
      </w:tr>
      <w:tr w:rsidR="00D9156E" w:rsidRPr="00060E75" w:rsidTr="00E47F29">
        <w:tc>
          <w:tcPr>
            <w:tcW w:w="696" w:type="dxa"/>
            <w:shd w:val="clear" w:color="auto" w:fill="D9D9D9" w:themeFill="background1" w:themeFillShade="D9"/>
            <w:vAlign w:val="center"/>
          </w:tcPr>
          <w:p w:rsidR="00D9156E" w:rsidRPr="00060E75" w:rsidRDefault="00D9156E" w:rsidP="00E47F29">
            <w:pPr>
              <w:pStyle w:val="af7"/>
              <w:spacing w:before="60" w:beforeAutospacing="0" w:after="60" w:afterAutospacing="0"/>
              <w:jc w:val="center"/>
              <w:rPr>
                <w:b/>
                <w:iCs/>
                <w:sz w:val="22"/>
                <w:szCs w:val="22"/>
              </w:rPr>
            </w:pPr>
            <w:r w:rsidRPr="00060E75">
              <w:rPr>
                <w:b/>
                <w:iCs/>
                <w:sz w:val="22"/>
                <w:szCs w:val="22"/>
              </w:rPr>
              <w:t>3</w:t>
            </w:r>
          </w:p>
        </w:tc>
        <w:tc>
          <w:tcPr>
            <w:tcW w:w="14178" w:type="dxa"/>
            <w:gridSpan w:val="6"/>
            <w:shd w:val="clear" w:color="auto" w:fill="D9D9D9" w:themeFill="background1" w:themeFillShade="D9"/>
            <w:vAlign w:val="center"/>
          </w:tcPr>
          <w:p w:rsidR="00D9156E" w:rsidRPr="00060E75" w:rsidRDefault="00D9156E" w:rsidP="00E47F29">
            <w:pPr>
              <w:pStyle w:val="af7"/>
              <w:spacing w:before="60" w:beforeAutospacing="0" w:after="60" w:afterAutospacing="0"/>
              <w:rPr>
                <w:rFonts w:eastAsia="Calibri"/>
                <w:i/>
                <w:iCs/>
                <w:sz w:val="22"/>
                <w:szCs w:val="22"/>
              </w:rPr>
            </w:pPr>
            <w:r w:rsidRPr="00060E75">
              <w:rPr>
                <w:b/>
              </w:rPr>
              <w:t>Государственная программа жилищно-коммунального развития "Нұрлы жер" на 2020-2025 годы</w:t>
            </w:r>
            <w:r w:rsidRPr="00060E75">
              <w:rPr>
                <w:rFonts w:eastAsia="Calibri"/>
                <w:b/>
                <w:iCs/>
                <w:sz w:val="22"/>
                <w:szCs w:val="22"/>
              </w:rPr>
              <w:t xml:space="preserve"> по направлению 5.2 «</w:t>
            </w:r>
            <w:r w:rsidR="00F86021" w:rsidRPr="00060E75">
              <w:rPr>
                <w:rFonts w:eastAsia="Calibri"/>
                <w:b/>
                <w:iCs/>
                <w:sz w:val="22"/>
                <w:szCs w:val="22"/>
              </w:rPr>
              <w:t>Строительство кредитного жилья»</w:t>
            </w: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3.1</w:t>
            </w:r>
          </w:p>
        </w:tc>
        <w:tc>
          <w:tcPr>
            <w:tcW w:w="2603" w:type="dxa"/>
            <w:vAlign w:val="center"/>
          </w:tcPr>
          <w:p w:rsidR="00D9156E" w:rsidRPr="00060E75" w:rsidRDefault="00D9156E"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vAlign w:val="center"/>
          </w:tcPr>
          <w:p w:rsidR="00D9156E" w:rsidRPr="00060E75" w:rsidRDefault="00D9156E" w:rsidP="00E47F29">
            <w:pPr>
              <w:spacing w:before="60" w:after="60"/>
              <w:jc w:val="center"/>
              <w:rPr>
                <w:rFonts w:ascii="Times New Roman" w:hAnsi="Times New Roman" w:cs="Times New Roman"/>
                <w:iCs/>
              </w:rPr>
            </w:pPr>
            <w:r w:rsidRPr="00060E75">
              <w:rPr>
                <w:rFonts w:ascii="Times New Roman" w:hAnsi="Times New Roman" w:cs="Times New Roman"/>
                <w:iCs/>
              </w:rPr>
              <w:t>5% годовых</w:t>
            </w:r>
          </w:p>
        </w:tc>
        <w:tc>
          <w:tcPr>
            <w:tcW w:w="4117" w:type="dxa"/>
            <w:vMerge w:val="restart"/>
            <w:vAlign w:val="center"/>
          </w:tcPr>
          <w:p w:rsidR="00D9156E" w:rsidRPr="00060E75" w:rsidRDefault="00D9156E" w:rsidP="00E47F29">
            <w:pPr>
              <w:spacing w:before="60" w:after="60"/>
              <w:rPr>
                <w:rFonts w:ascii="Times New Roman" w:hAnsi="Times New Roman" w:cs="Times New Roman"/>
                <w:szCs w:val="20"/>
              </w:rPr>
            </w:pPr>
            <w:r w:rsidRPr="00060E75">
              <w:rPr>
                <w:rFonts w:ascii="Times New Roman" w:hAnsi="Times New Roman" w:cs="Times New Roman"/>
                <w:szCs w:val="20"/>
              </w:rPr>
              <w:t xml:space="preserve">Кредитование на приобретение жилья, построенного МИО и АО «Байтерек девелопмент», а также в </w:t>
            </w:r>
            <w:r w:rsidR="00F86021" w:rsidRPr="00060E75">
              <w:rPr>
                <w:rFonts w:ascii="Times New Roman" w:hAnsi="Times New Roman" w:cs="Times New Roman"/>
                <w:szCs w:val="20"/>
              </w:rPr>
              <w:t>рамках Государственной</w:t>
            </w:r>
            <w:r w:rsidRPr="00060E75">
              <w:rPr>
                <w:rFonts w:ascii="Times New Roman" w:hAnsi="Times New Roman" w:cs="Times New Roman"/>
                <w:szCs w:val="20"/>
              </w:rPr>
              <w:t xml:space="preserve"> программы «Н</w:t>
            </w:r>
            <w:r w:rsidRPr="00060E75">
              <w:rPr>
                <w:rFonts w:ascii="Times New Roman" w:hAnsi="Times New Roman" w:cs="Times New Roman"/>
                <w:szCs w:val="20"/>
                <w:lang w:val="kk-KZ"/>
              </w:rPr>
              <w:t>ұ</w:t>
            </w:r>
            <w:r w:rsidR="00F86021" w:rsidRPr="00060E75">
              <w:rPr>
                <w:rFonts w:ascii="Times New Roman" w:hAnsi="Times New Roman" w:cs="Times New Roman"/>
                <w:szCs w:val="20"/>
              </w:rPr>
              <w:t>рлы жол» на 2015-2019 годы</w:t>
            </w: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3.2</w:t>
            </w:r>
          </w:p>
        </w:tc>
        <w:tc>
          <w:tcPr>
            <w:tcW w:w="2603" w:type="dxa"/>
            <w:vAlign w:val="center"/>
          </w:tcPr>
          <w:p w:rsidR="00D9156E" w:rsidRPr="00060E75" w:rsidRDefault="00D9156E"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2049" w:type="dxa"/>
            <w:vAlign w:val="center"/>
          </w:tcPr>
          <w:p w:rsidR="00D9156E" w:rsidRPr="00060E75" w:rsidRDefault="00D9156E"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3501" w:type="dxa"/>
            <w:gridSpan w:val="2"/>
            <w:vAlign w:val="center"/>
          </w:tcPr>
          <w:p w:rsidR="00D9156E" w:rsidRPr="00060E75" w:rsidRDefault="00D9156E" w:rsidP="00E47F29">
            <w:pPr>
              <w:spacing w:before="60" w:after="60"/>
              <w:jc w:val="center"/>
              <w:rPr>
                <w:rFonts w:ascii="Times New Roman" w:hAnsi="Times New Roman" w:cs="Times New Roman"/>
                <w:iCs/>
              </w:rPr>
            </w:pPr>
            <w:r w:rsidRPr="00060E75">
              <w:rPr>
                <w:rFonts w:ascii="Times New Roman" w:hAnsi="Times New Roman" w:cs="Times New Roman"/>
                <w:iCs/>
              </w:rPr>
              <w:t>6 лет – 9 лет</w:t>
            </w:r>
          </w:p>
        </w:tc>
        <w:tc>
          <w:tcPr>
            <w:tcW w:w="1908" w:type="dxa"/>
            <w:vAlign w:val="center"/>
          </w:tcPr>
          <w:p w:rsidR="00D9156E" w:rsidRPr="00060E75" w:rsidRDefault="00D9156E"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4117" w:type="dxa"/>
            <w:vMerge/>
            <w:vAlign w:val="center"/>
          </w:tcPr>
          <w:p w:rsidR="00D9156E" w:rsidRPr="00060E75" w:rsidRDefault="00D9156E" w:rsidP="00E47F29">
            <w:pPr>
              <w:spacing w:before="60" w:after="60"/>
              <w:jc w:val="center"/>
              <w:rPr>
                <w:rFonts w:ascii="Times New Roman" w:hAnsi="Times New Roman" w:cs="Times New Roman"/>
                <w:iCs/>
              </w:rPr>
            </w:pP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3.3</w:t>
            </w:r>
          </w:p>
        </w:tc>
        <w:tc>
          <w:tcPr>
            <w:tcW w:w="2603" w:type="dxa"/>
            <w:vAlign w:val="center"/>
          </w:tcPr>
          <w:p w:rsidR="00D9156E" w:rsidRPr="00060E75" w:rsidRDefault="00D9156E"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до 90 млн. тг.</w:t>
            </w:r>
          </w:p>
        </w:tc>
        <w:tc>
          <w:tcPr>
            <w:tcW w:w="4117" w:type="dxa"/>
            <w:vMerge/>
            <w:vAlign w:val="center"/>
          </w:tcPr>
          <w:p w:rsidR="00D9156E" w:rsidRPr="00060E75" w:rsidRDefault="00D9156E" w:rsidP="00E47F29">
            <w:pPr>
              <w:pStyle w:val="af7"/>
              <w:spacing w:before="60" w:beforeAutospacing="0" w:after="60" w:afterAutospacing="0"/>
              <w:jc w:val="center"/>
              <w:rPr>
                <w:iCs/>
                <w:sz w:val="22"/>
                <w:szCs w:val="22"/>
              </w:rPr>
            </w:pP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3.4</w:t>
            </w:r>
          </w:p>
        </w:tc>
        <w:tc>
          <w:tcPr>
            <w:tcW w:w="2603" w:type="dxa"/>
            <w:vAlign w:val="center"/>
          </w:tcPr>
          <w:p w:rsidR="00D9156E" w:rsidRPr="00060E75" w:rsidRDefault="00D9156E"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D9156E" w:rsidRPr="00060E75" w:rsidRDefault="00D9156E" w:rsidP="00E47F29">
            <w:pPr>
              <w:pStyle w:val="af7"/>
              <w:spacing w:before="60" w:beforeAutospacing="0" w:after="60" w:afterAutospacing="0"/>
              <w:jc w:val="center"/>
              <w:rPr>
                <w:iCs/>
                <w:sz w:val="22"/>
                <w:szCs w:val="22"/>
              </w:rPr>
            </w:pPr>
            <w:r w:rsidRPr="00060E75">
              <w:rPr>
                <w:rFonts w:eastAsia="Calibri"/>
                <w:iCs/>
                <w:sz w:val="22"/>
                <w:szCs w:val="22"/>
              </w:rPr>
              <w:t>Бюджетные средства и средства НФ</w:t>
            </w:r>
          </w:p>
        </w:tc>
        <w:tc>
          <w:tcPr>
            <w:tcW w:w="4117" w:type="dxa"/>
            <w:vMerge/>
            <w:vAlign w:val="center"/>
          </w:tcPr>
          <w:p w:rsidR="00D9156E" w:rsidRPr="00060E75" w:rsidRDefault="00D9156E" w:rsidP="00E47F29">
            <w:pPr>
              <w:pStyle w:val="af7"/>
              <w:spacing w:before="60" w:beforeAutospacing="0" w:after="60" w:afterAutospacing="0"/>
              <w:jc w:val="center"/>
              <w:rPr>
                <w:rFonts w:eastAsia="Calibri"/>
                <w:iCs/>
                <w:sz w:val="22"/>
                <w:szCs w:val="22"/>
              </w:rPr>
            </w:pP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3.5</w:t>
            </w:r>
          </w:p>
        </w:tc>
        <w:tc>
          <w:tcPr>
            <w:tcW w:w="2603" w:type="dxa"/>
          </w:tcPr>
          <w:p w:rsidR="00837C7A" w:rsidRPr="00060E75" w:rsidRDefault="00F86021" w:rsidP="00E47F29">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458" w:type="dxa"/>
            <w:gridSpan w:val="4"/>
          </w:tcPr>
          <w:p w:rsidR="00837C7A" w:rsidRPr="00060E75" w:rsidRDefault="00837C7A" w:rsidP="00E47F29">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837C7A" w:rsidRPr="00060E75" w:rsidRDefault="00837C7A" w:rsidP="00E47F29">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4117" w:type="dxa"/>
          </w:tcPr>
          <w:p w:rsidR="00837C7A" w:rsidRPr="00060E75" w:rsidRDefault="00837C7A" w:rsidP="00E47F29">
            <w:pPr>
              <w:spacing w:after="120"/>
              <w:jc w:val="both"/>
              <w:rPr>
                <w:rFonts w:ascii="Times New Roman" w:hAnsi="Times New Roman"/>
                <w:sz w:val="24"/>
                <w:szCs w:val="24"/>
              </w:rPr>
            </w:pPr>
            <w:r w:rsidRPr="00060E75">
              <w:rPr>
                <w:rFonts w:ascii="Times New Roman" w:hAnsi="Times New Roman"/>
                <w:sz w:val="24"/>
                <w:szCs w:val="24"/>
              </w:rPr>
              <w:t xml:space="preserve">титульное страхование: не требуется  </w:t>
            </w:r>
          </w:p>
        </w:tc>
      </w:tr>
      <w:tr w:rsidR="00837C7A" w:rsidRPr="00060E75" w:rsidTr="00E47F29">
        <w:tc>
          <w:tcPr>
            <w:tcW w:w="696" w:type="dxa"/>
            <w:shd w:val="clear" w:color="auto" w:fill="D9D9D9" w:themeFill="background1" w:themeFillShade="D9"/>
            <w:vAlign w:val="center"/>
          </w:tcPr>
          <w:p w:rsidR="00837C7A" w:rsidRPr="00060E75" w:rsidRDefault="00837C7A" w:rsidP="00E47F29">
            <w:pPr>
              <w:pStyle w:val="af7"/>
              <w:spacing w:before="60" w:beforeAutospacing="0" w:after="60" w:afterAutospacing="0"/>
              <w:jc w:val="center"/>
              <w:rPr>
                <w:b/>
                <w:iCs/>
                <w:sz w:val="22"/>
                <w:szCs w:val="22"/>
              </w:rPr>
            </w:pPr>
            <w:r w:rsidRPr="00060E75">
              <w:rPr>
                <w:b/>
                <w:iCs/>
                <w:sz w:val="22"/>
                <w:szCs w:val="22"/>
              </w:rPr>
              <w:t>4</w:t>
            </w:r>
          </w:p>
        </w:tc>
        <w:tc>
          <w:tcPr>
            <w:tcW w:w="14178" w:type="dxa"/>
            <w:gridSpan w:val="6"/>
            <w:shd w:val="clear" w:color="auto" w:fill="D9D9D9" w:themeFill="background1" w:themeFillShade="D9"/>
            <w:vAlign w:val="center"/>
          </w:tcPr>
          <w:p w:rsidR="00837C7A" w:rsidRPr="00060E75" w:rsidRDefault="00837C7A" w:rsidP="00E47F29">
            <w:pPr>
              <w:pStyle w:val="af7"/>
              <w:spacing w:before="60" w:beforeAutospacing="0" w:after="60" w:afterAutospacing="0"/>
              <w:rPr>
                <w:rFonts w:eastAsia="Calibri"/>
                <w:b/>
                <w:iCs/>
                <w:sz w:val="22"/>
                <w:szCs w:val="22"/>
              </w:rPr>
            </w:pPr>
            <w:r w:rsidRPr="00060E75">
              <w:rPr>
                <w:b/>
              </w:rPr>
              <w:t>Государственная программа жилищно-коммунального развития "Нұрлы жер" на 2020-2025 годы</w:t>
            </w:r>
            <w:r w:rsidRPr="00060E75">
              <w:rPr>
                <w:rFonts w:eastAsia="Calibri"/>
                <w:b/>
                <w:iCs/>
                <w:sz w:val="22"/>
                <w:szCs w:val="22"/>
              </w:rPr>
              <w:t xml:space="preserve"> по направлению «Развитие индивидуа</w:t>
            </w:r>
            <w:r w:rsidR="00F86021" w:rsidRPr="00060E75">
              <w:rPr>
                <w:rFonts w:eastAsia="Calibri"/>
                <w:b/>
                <w:iCs/>
                <w:sz w:val="22"/>
                <w:szCs w:val="22"/>
              </w:rPr>
              <w:t>льного жилищного строительства»</w:t>
            </w: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4.1</w:t>
            </w:r>
          </w:p>
        </w:tc>
        <w:tc>
          <w:tcPr>
            <w:tcW w:w="2603" w:type="dxa"/>
            <w:vAlign w:val="center"/>
          </w:tcPr>
          <w:p w:rsidR="00837C7A" w:rsidRPr="00060E75" w:rsidRDefault="00837C7A"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vAlign w:val="center"/>
          </w:tcPr>
          <w:p w:rsidR="00837C7A" w:rsidRPr="00060E75" w:rsidRDefault="00837C7A" w:rsidP="00E47F29">
            <w:pPr>
              <w:spacing w:before="60" w:after="60"/>
              <w:jc w:val="center"/>
              <w:rPr>
                <w:rFonts w:ascii="Times New Roman" w:hAnsi="Times New Roman" w:cs="Times New Roman"/>
                <w:iCs/>
              </w:rPr>
            </w:pPr>
            <w:r w:rsidRPr="00060E75">
              <w:rPr>
                <w:rFonts w:ascii="Times New Roman" w:hAnsi="Times New Roman" w:cs="Times New Roman"/>
                <w:iCs/>
              </w:rPr>
              <w:t>5% годовых</w:t>
            </w:r>
          </w:p>
          <w:p w:rsidR="00837C7A" w:rsidRPr="00060E75" w:rsidRDefault="00837C7A" w:rsidP="00E47F29">
            <w:pPr>
              <w:spacing w:before="60" w:after="60"/>
              <w:jc w:val="center"/>
              <w:rPr>
                <w:rFonts w:ascii="Times New Roman" w:hAnsi="Times New Roman" w:cs="Times New Roman"/>
                <w:iCs/>
              </w:rPr>
            </w:pPr>
          </w:p>
        </w:tc>
        <w:tc>
          <w:tcPr>
            <w:tcW w:w="4117" w:type="dxa"/>
            <w:vMerge w:val="restart"/>
            <w:vAlign w:val="center"/>
          </w:tcPr>
          <w:p w:rsidR="00837C7A" w:rsidRPr="00060E75" w:rsidRDefault="00837C7A" w:rsidP="00E47F29">
            <w:pPr>
              <w:spacing w:before="60" w:after="60"/>
              <w:rPr>
                <w:rFonts w:ascii="Times New Roman" w:hAnsi="Times New Roman" w:cs="Times New Roman"/>
                <w:iCs/>
              </w:rPr>
            </w:pP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4.2</w:t>
            </w:r>
          </w:p>
        </w:tc>
        <w:tc>
          <w:tcPr>
            <w:tcW w:w="2603" w:type="dxa"/>
            <w:vAlign w:val="center"/>
          </w:tcPr>
          <w:p w:rsidR="00837C7A" w:rsidRPr="00060E75" w:rsidRDefault="00837C7A"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458" w:type="dxa"/>
            <w:gridSpan w:val="4"/>
            <w:shd w:val="clear" w:color="auto" w:fill="auto"/>
            <w:vAlign w:val="center"/>
          </w:tcPr>
          <w:p w:rsidR="00837C7A" w:rsidRPr="00060E75" w:rsidRDefault="00837C7A" w:rsidP="00E47F29">
            <w:pPr>
              <w:spacing w:before="60" w:after="60"/>
              <w:jc w:val="center"/>
              <w:rPr>
                <w:rFonts w:ascii="Times New Roman" w:hAnsi="Times New Roman" w:cs="Times New Roman"/>
                <w:iCs/>
              </w:rPr>
            </w:pPr>
            <w:r w:rsidRPr="00060E75">
              <w:rPr>
                <w:rFonts w:ascii="Times New Roman" w:hAnsi="Times New Roman" w:cs="Times New Roman"/>
                <w:iCs/>
              </w:rPr>
              <w:t>от 6 месяцев до 25 лет включительно</w:t>
            </w:r>
          </w:p>
          <w:p w:rsidR="00837C7A" w:rsidRPr="00060E75" w:rsidRDefault="00837C7A" w:rsidP="00E47F29">
            <w:pPr>
              <w:spacing w:before="60" w:after="60"/>
              <w:jc w:val="center"/>
              <w:rPr>
                <w:rFonts w:ascii="Times New Roman" w:hAnsi="Times New Roman" w:cs="Times New Roman"/>
                <w:iCs/>
              </w:rPr>
            </w:pPr>
            <w:r w:rsidRPr="00060E75">
              <w:rPr>
                <w:rFonts w:ascii="Times New Roman" w:hAnsi="Times New Roman" w:cs="Times New Roman"/>
                <w:iCs/>
              </w:rPr>
              <w:t>(минимальный срок по займу Жеңіл – 5 лет)</w:t>
            </w:r>
          </w:p>
        </w:tc>
        <w:tc>
          <w:tcPr>
            <w:tcW w:w="4117" w:type="dxa"/>
            <w:vMerge/>
            <w:vAlign w:val="center"/>
          </w:tcPr>
          <w:p w:rsidR="00837C7A" w:rsidRPr="00060E75" w:rsidRDefault="00837C7A" w:rsidP="00E47F29">
            <w:pPr>
              <w:spacing w:before="60" w:after="60"/>
              <w:jc w:val="center"/>
              <w:rPr>
                <w:rFonts w:ascii="Times New Roman" w:hAnsi="Times New Roman" w:cs="Times New Roman"/>
                <w:iCs/>
              </w:rPr>
            </w:pP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4.3</w:t>
            </w:r>
          </w:p>
        </w:tc>
        <w:tc>
          <w:tcPr>
            <w:tcW w:w="2603" w:type="dxa"/>
            <w:vAlign w:val="center"/>
          </w:tcPr>
          <w:p w:rsidR="00837C7A" w:rsidRPr="00060E75" w:rsidRDefault="00837C7A"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до 20 млн. тг.</w:t>
            </w:r>
          </w:p>
        </w:tc>
        <w:tc>
          <w:tcPr>
            <w:tcW w:w="4117" w:type="dxa"/>
            <w:vMerge/>
            <w:vAlign w:val="center"/>
          </w:tcPr>
          <w:p w:rsidR="00837C7A" w:rsidRPr="00060E75" w:rsidRDefault="00837C7A" w:rsidP="00E47F29">
            <w:pPr>
              <w:pStyle w:val="af7"/>
              <w:spacing w:before="60" w:beforeAutospacing="0" w:after="60" w:afterAutospacing="0"/>
              <w:jc w:val="center"/>
              <w:rPr>
                <w:iCs/>
                <w:sz w:val="22"/>
                <w:szCs w:val="22"/>
              </w:rPr>
            </w:pP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4.4</w:t>
            </w:r>
          </w:p>
        </w:tc>
        <w:tc>
          <w:tcPr>
            <w:tcW w:w="2603" w:type="dxa"/>
            <w:vAlign w:val="center"/>
          </w:tcPr>
          <w:p w:rsidR="00837C7A" w:rsidRPr="00060E75" w:rsidRDefault="00837C7A"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Бюджетные средства и средства НФ</w:t>
            </w:r>
          </w:p>
        </w:tc>
        <w:tc>
          <w:tcPr>
            <w:tcW w:w="4117" w:type="dxa"/>
            <w:vMerge/>
            <w:vAlign w:val="center"/>
          </w:tcPr>
          <w:p w:rsidR="00837C7A" w:rsidRPr="00060E75" w:rsidRDefault="00837C7A" w:rsidP="00E47F29">
            <w:pPr>
              <w:pStyle w:val="af7"/>
              <w:spacing w:before="60" w:beforeAutospacing="0" w:after="60" w:afterAutospacing="0"/>
              <w:jc w:val="center"/>
              <w:rPr>
                <w:iCs/>
                <w:sz w:val="22"/>
                <w:szCs w:val="22"/>
              </w:rPr>
            </w:pP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4.5</w:t>
            </w:r>
          </w:p>
        </w:tc>
        <w:tc>
          <w:tcPr>
            <w:tcW w:w="2603" w:type="dxa"/>
          </w:tcPr>
          <w:p w:rsidR="007C5690" w:rsidRPr="00060E75" w:rsidRDefault="00F86021" w:rsidP="00E47F29">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458" w:type="dxa"/>
            <w:gridSpan w:val="4"/>
          </w:tcPr>
          <w:p w:rsidR="007C5690" w:rsidRPr="00060E75" w:rsidRDefault="007C5690" w:rsidP="00E47F29">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7C5690" w:rsidRPr="00060E75" w:rsidRDefault="007C5690" w:rsidP="00E47F29">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4117" w:type="dxa"/>
          </w:tcPr>
          <w:p w:rsidR="007C5690" w:rsidRPr="00060E75" w:rsidRDefault="007C5690" w:rsidP="00E47F29">
            <w:pPr>
              <w:spacing w:after="120"/>
              <w:jc w:val="both"/>
              <w:rPr>
                <w:rFonts w:ascii="Times New Roman" w:hAnsi="Times New Roman"/>
                <w:sz w:val="24"/>
                <w:szCs w:val="24"/>
              </w:rPr>
            </w:pPr>
            <w:r w:rsidRPr="00060E75">
              <w:rPr>
                <w:rFonts w:ascii="Times New Roman" w:hAnsi="Times New Roman"/>
                <w:sz w:val="24"/>
                <w:szCs w:val="24"/>
              </w:rPr>
              <w:t xml:space="preserve">титульное страхование: не требуется  </w:t>
            </w:r>
          </w:p>
        </w:tc>
      </w:tr>
      <w:tr w:rsidR="007C5690" w:rsidRPr="00060E75" w:rsidTr="00E47F29">
        <w:tc>
          <w:tcPr>
            <w:tcW w:w="696" w:type="dxa"/>
            <w:shd w:val="clear" w:color="auto" w:fill="FFFFFF" w:themeFill="background1"/>
            <w:vAlign w:val="center"/>
          </w:tcPr>
          <w:p w:rsidR="007C5690" w:rsidRPr="00060E75" w:rsidRDefault="007C5690" w:rsidP="00E47F29">
            <w:pPr>
              <w:pStyle w:val="af7"/>
              <w:spacing w:before="60" w:beforeAutospacing="0" w:after="60" w:afterAutospacing="0"/>
              <w:jc w:val="center"/>
              <w:rPr>
                <w:b/>
                <w:iCs/>
                <w:sz w:val="22"/>
                <w:szCs w:val="22"/>
              </w:rPr>
            </w:pPr>
            <w:r w:rsidRPr="00060E75">
              <w:rPr>
                <w:b/>
                <w:iCs/>
                <w:sz w:val="22"/>
                <w:szCs w:val="22"/>
              </w:rPr>
              <w:t>5</w:t>
            </w:r>
          </w:p>
        </w:tc>
        <w:tc>
          <w:tcPr>
            <w:tcW w:w="14178" w:type="dxa"/>
            <w:gridSpan w:val="6"/>
            <w:shd w:val="clear" w:color="auto" w:fill="FFFFFF" w:themeFill="background1"/>
            <w:vAlign w:val="center"/>
          </w:tcPr>
          <w:p w:rsidR="007C5690" w:rsidRPr="00060E75" w:rsidRDefault="00A01DF6" w:rsidP="00E47F29">
            <w:pPr>
              <w:pStyle w:val="af7"/>
              <w:spacing w:before="60" w:beforeAutospacing="0" w:after="60" w:afterAutospacing="0"/>
              <w:rPr>
                <w:rFonts w:eastAsia="Calibri"/>
                <w:b/>
                <w:iCs/>
                <w:sz w:val="22"/>
                <w:szCs w:val="22"/>
              </w:rPr>
            </w:pPr>
            <w:r w:rsidRPr="00060E75">
              <w:rPr>
                <w:b/>
              </w:rPr>
              <w:t>Региональная программа кредитования в рамках социальной политики МИО</w:t>
            </w:r>
          </w:p>
        </w:tc>
      </w:tr>
      <w:tr w:rsidR="00E47F29" w:rsidRPr="00060E75" w:rsidTr="00E47F29">
        <w:trPr>
          <w:trHeight w:val="218"/>
        </w:trPr>
        <w:tc>
          <w:tcPr>
            <w:tcW w:w="696" w:type="dxa"/>
            <w:vMerge w:val="restart"/>
            <w:shd w:val="clear" w:color="auto" w:fill="FFFFFF" w:themeFill="background1"/>
            <w:vAlign w:val="center"/>
          </w:tcPr>
          <w:p w:rsidR="00E47F29" w:rsidRPr="00060E75" w:rsidRDefault="00E47F29" w:rsidP="00E47F29">
            <w:pPr>
              <w:pStyle w:val="af7"/>
              <w:spacing w:before="60" w:beforeAutospacing="0" w:after="60" w:afterAutospacing="0"/>
              <w:jc w:val="center"/>
              <w:rPr>
                <w:iCs/>
                <w:sz w:val="22"/>
                <w:szCs w:val="22"/>
              </w:rPr>
            </w:pPr>
            <w:r w:rsidRPr="00060E75">
              <w:rPr>
                <w:iCs/>
                <w:sz w:val="22"/>
                <w:szCs w:val="22"/>
              </w:rPr>
              <w:t>5.1</w:t>
            </w:r>
          </w:p>
        </w:tc>
        <w:tc>
          <w:tcPr>
            <w:tcW w:w="2603" w:type="dxa"/>
            <w:vMerge w:val="restart"/>
            <w:shd w:val="clear" w:color="auto" w:fill="FFFFFF" w:themeFill="background1"/>
            <w:vAlign w:val="center"/>
          </w:tcPr>
          <w:p w:rsidR="00E47F29" w:rsidRPr="00060E75" w:rsidRDefault="00E47F29"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2049" w:type="dxa"/>
            <w:vMerge w:val="restart"/>
            <w:shd w:val="clear" w:color="auto" w:fill="FFFFFF" w:themeFill="background1"/>
            <w:vAlign w:val="center"/>
          </w:tcPr>
          <w:p w:rsidR="00E47F29" w:rsidRPr="00060E75" w:rsidRDefault="00E47F29" w:rsidP="00E47F29">
            <w:pPr>
              <w:pStyle w:val="af7"/>
              <w:spacing w:before="60" w:beforeAutospacing="0" w:after="60" w:afterAutospacing="0"/>
              <w:jc w:val="center"/>
              <w:rPr>
                <w:rFonts w:eastAsia="Calibri"/>
                <w:iCs/>
                <w:sz w:val="22"/>
                <w:szCs w:val="22"/>
              </w:rPr>
            </w:pPr>
            <w:r w:rsidRPr="00060E75">
              <w:rPr>
                <w:rFonts w:eastAsia="Calibri"/>
                <w:iCs/>
                <w:sz w:val="22"/>
                <w:szCs w:val="22"/>
              </w:rPr>
              <w:t>х</w:t>
            </w:r>
          </w:p>
        </w:tc>
        <w:tc>
          <w:tcPr>
            <w:tcW w:w="1718" w:type="dxa"/>
            <w:shd w:val="clear" w:color="auto" w:fill="FFFFFF" w:themeFill="background1"/>
          </w:tcPr>
          <w:p w:rsidR="00E47F29" w:rsidRPr="00060E75" w:rsidRDefault="00E47F29" w:rsidP="00E47F29">
            <w:pPr>
              <w:jc w:val="center"/>
              <w:rPr>
                <w:rFonts w:ascii="Times New Roman" w:hAnsi="Times New Roman" w:cs="Times New Roman"/>
              </w:rPr>
            </w:pPr>
          </w:p>
        </w:tc>
        <w:tc>
          <w:tcPr>
            <w:tcW w:w="1783" w:type="dxa"/>
            <w:shd w:val="clear" w:color="auto" w:fill="FFFFFF" w:themeFill="background1"/>
          </w:tcPr>
          <w:p w:rsidR="00E47F29" w:rsidRPr="00060E75" w:rsidRDefault="00E47F29" w:rsidP="00E47F29">
            <w:pPr>
              <w:jc w:val="center"/>
              <w:rPr>
                <w:rFonts w:ascii="Times New Roman" w:hAnsi="Times New Roman" w:cs="Times New Roman"/>
              </w:rPr>
            </w:pPr>
            <w:r w:rsidRPr="00060E75">
              <w:rPr>
                <w:rFonts w:ascii="Times New Roman" w:hAnsi="Times New Roman" w:cs="Times New Roman"/>
                <w:iCs/>
              </w:rPr>
              <w:t>Источник финансирования</w:t>
            </w:r>
          </w:p>
        </w:tc>
        <w:tc>
          <w:tcPr>
            <w:tcW w:w="1908" w:type="dxa"/>
            <w:vMerge w:val="restart"/>
            <w:shd w:val="clear" w:color="auto" w:fill="FFFFFF" w:themeFill="background1"/>
            <w:vAlign w:val="center"/>
          </w:tcPr>
          <w:p w:rsidR="00E47F29" w:rsidRPr="00060E75" w:rsidRDefault="00E47F29" w:rsidP="00E47F29">
            <w:pPr>
              <w:pStyle w:val="af7"/>
              <w:spacing w:before="60" w:beforeAutospacing="0" w:after="60" w:afterAutospacing="0"/>
              <w:jc w:val="center"/>
              <w:rPr>
                <w:rFonts w:eastAsia="Calibri"/>
                <w:iCs/>
                <w:sz w:val="22"/>
                <w:szCs w:val="22"/>
              </w:rPr>
            </w:pPr>
            <w:r w:rsidRPr="00060E75">
              <w:rPr>
                <w:rFonts w:eastAsia="Calibri"/>
                <w:iCs/>
                <w:sz w:val="22"/>
                <w:szCs w:val="22"/>
              </w:rPr>
              <w:t>х</w:t>
            </w:r>
          </w:p>
        </w:tc>
        <w:tc>
          <w:tcPr>
            <w:tcW w:w="4117" w:type="dxa"/>
            <w:vMerge w:val="restart"/>
            <w:shd w:val="clear" w:color="auto" w:fill="FFFFFF" w:themeFill="background1"/>
            <w:vAlign w:val="center"/>
          </w:tcPr>
          <w:p w:rsidR="00E47F29" w:rsidRPr="00060E75" w:rsidRDefault="00E47F29" w:rsidP="00E47F29">
            <w:pPr>
              <w:tabs>
                <w:tab w:val="left" w:pos="-7230"/>
                <w:tab w:val="left" w:pos="1134"/>
              </w:tabs>
              <w:spacing w:after="120"/>
              <w:jc w:val="both"/>
              <w:rPr>
                <w:rFonts w:ascii="Times New Roman" w:hAnsi="Times New Roman" w:cs="Times New Roman"/>
                <w:iCs/>
                <w:lang w:eastAsia="x-none"/>
              </w:rPr>
            </w:pPr>
            <w:r w:rsidRPr="00060E75">
              <w:rPr>
                <w:rFonts w:ascii="Times New Roman" w:hAnsi="Times New Roman" w:cs="Times New Roman"/>
                <w:iCs/>
                <w:lang w:eastAsia="x-none"/>
              </w:rPr>
              <w:t>Целевое назначение займа:</w:t>
            </w:r>
          </w:p>
          <w:p w:rsidR="00E47F29" w:rsidRPr="00060E75" w:rsidRDefault="00E47F29" w:rsidP="00E47F29">
            <w:pPr>
              <w:spacing w:before="60" w:after="60"/>
              <w:rPr>
                <w:rFonts w:ascii="Times New Roman" w:hAnsi="Times New Roman" w:cs="Times New Roman"/>
                <w:iCs/>
                <w:lang w:eastAsia="x-none"/>
              </w:rPr>
            </w:pPr>
            <w:r w:rsidRPr="00060E75">
              <w:rPr>
                <w:rFonts w:ascii="Times New Roman" w:hAnsi="Times New Roman" w:cs="Times New Roman"/>
                <w:iCs/>
                <w:lang w:eastAsia="x-none"/>
              </w:rPr>
              <w:t>Приобретение первичного/ вторичного/ строящегося - </w:t>
            </w:r>
            <w:r w:rsidRPr="00060E75">
              <w:rPr>
                <w:rFonts w:ascii="Times New Roman" w:hAnsi="Times New Roman"/>
              </w:rPr>
              <w:t>путем участия в долевом жилищном строительстве в соответствии с Законом Республики Казахстан "О долевом участии в жилищном строительстве" (доля в МЖД/ квартира в многоквартирном доме/ квартира с земельным участком)</w:t>
            </w:r>
            <w:r w:rsidRPr="00060E75">
              <w:rPr>
                <w:rFonts w:ascii="Times New Roman" w:hAnsi="Times New Roman" w:cs="Times New Roman"/>
                <w:iCs/>
                <w:lang w:eastAsia="x-none"/>
              </w:rPr>
              <w:t xml:space="preserve"> жилья, расположенного в регионе в соответствии с программой.</w:t>
            </w:r>
          </w:p>
          <w:p w:rsidR="00E47F29" w:rsidRPr="00060E75" w:rsidRDefault="00E47F29" w:rsidP="00E47F29">
            <w:pPr>
              <w:pStyle w:val="af7"/>
              <w:spacing w:before="60" w:beforeAutospacing="0" w:after="60" w:afterAutospacing="0"/>
              <w:jc w:val="both"/>
              <w:rPr>
                <w:i/>
                <w:iCs/>
                <w:sz w:val="20"/>
                <w:szCs w:val="22"/>
              </w:rPr>
            </w:pPr>
          </w:p>
        </w:tc>
      </w:tr>
      <w:tr w:rsidR="00E47F29" w:rsidRPr="00060E75" w:rsidTr="00E47F29">
        <w:trPr>
          <w:trHeight w:val="149"/>
        </w:trPr>
        <w:tc>
          <w:tcPr>
            <w:tcW w:w="696" w:type="dxa"/>
            <w:vMerge/>
            <w:shd w:val="clear" w:color="auto" w:fill="FFFFFF" w:themeFill="background1"/>
            <w:vAlign w:val="center"/>
          </w:tcPr>
          <w:p w:rsidR="00E47F29" w:rsidRPr="00060E75" w:rsidRDefault="00E47F29" w:rsidP="00E47F29">
            <w:pPr>
              <w:pStyle w:val="af7"/>
              <w:spacing w:before="60" w:beforeAutospacing="0" w:after="60" w:afterAutospacing="0"/>
              <w:jc w:val="center"/>
              <w:rPr>
                <w:iCs/>
                <w:sz w:val="22"/>
                <w:szCs w:val="22"/>
              </w:rPr>
            </w:pPr>
          </w:p>
        </w:tc>
        <w:tc>
          <w:tcPr>
            <w:tcW w:w="2603" w:type="dxa"/>
            <w:vMerge/>
            <w:shd w:val="clear" w:color="auto" w:fill="FFFFFF" w:themeFill="background1"/>
            <w:vAlign w:val="center"/>
          </w:tcPr>
          <w:p w:rsidR="00E47F29" w:rsidRPr="00060E75" w:rsidRDefault="00E47F29" w:rsidP="00E47F29">
            <w:pPr>
              <w:spacing w:before="60" w:after="60"/>
              <w:rPr>
                <w:rFonts w:ascii="Times New Roman" w:hAnsi="Times New Roman" w:cs="Times New Roman"/>
                <w:iCs/>
              </w:rPr>
            </w:pPr>
          </w:p>
        </w:tc>
        <w:tc>
          <w:tcPr>
            <w:tcW w:w="2049" w:type="dxa"/>
            <w:vMerge/>
            <w:shd w:val="clear" w:color="auto" w:fill="FFFFFF" w:themeFill="background1"/>
            <w:vAlign w:val="center"/>
          </w:tcPr>
          <w:p w:rsidR="00E47F29" w:rsidRPr="00060E75" w:rsidRDefault="00E47F29" w:rsidP="00E47F29">
            <w:pPr>
              <w:pStyle w:val="af7"/>
              <w:spacing w:before="60" w:beforeAutospacing="0" w:after="60" w:afterAutospacing="0"/>
              <w:jc w:val="center"/>
              <w:rPr>
                <w:rFonts w:eastAsia="Calibri"/>
                <w:iCs/>
                <w:sz w:val="22"/>
                <w:szCs w:val="22"/>
              </w:rPr>
            </w:pPr>
          </w:p>
        </w:tc>
        <w:tc>
          <w:tcPr>
            <w:tcW w:w="1718" w:type="dxa"/>
            <w:shd w:val="clear" w:color="auto" w:fill="FFFFFF" w:themeFill="background1"/>
          </w:tcPr>
          <w:p w:rsidR="005112F9" w:rsidRDefault="005112F9" w:rsidP="00E47F29">
            <w:pPr>
              <w:jc w:val="center"/>
              <w:rPr>
                <w:rFonts w:ascii="Times New Roman" w:hAnsi="Times New Roman" w:cs="Times New Roman"/>
              </w:rPr>
            </w:pPr>
          </w:p>
          <w:p w:rsidR="00E47F29" w:rsidRDefault="00E47F29" w:rsidP="00E47F29">
            <w:pPr>
              <w:jc w:val="center"/>
              <w:rPr>
                <w:rFonts w:ascii="Times New Roman" w:hAnsi="Times New Roman" w:cs="Times New Roman"/>
              </w:rPr>
            </w:pPr>
            <w:r w:rsidRPr="00060E75">
              <w:rPr>
                <w:rFonts w:ascii="Times New Roman" w:hAnsi="Times New Roman" w:cs="Times New Roman"/>
              </w:rPr>
              <w:t>5% годовых</w:t>
            </w:r>
          </w:p>
          <w:p w:rsidR="005112F9" w:rsidRPr="00060E75" w:rsidRDefault="005112F9" w:rsidP="00E47F29">
            <w:pPr>
              <w:jc w:val="center"/>
              <w:rPr>
                <w:rFonts w:ascii="Times New Roman" w:hAnsi="Times New Roman" w:cs="Times New Roman"/>
              </w:rPr>
            </w:pPr>
          </w:p>
        </w:tc>
        <w:tc>
          <w:tcPr>
            <w:tcW w:w="1783" w:type="dxa"/>
            <w:shd w:val="clear" w:color="auto" w:fill="FFFFFF" w:themeFill="background1"/>
          </w:tcPr>
          <w:p w:rsidR="005112F9" w:rsidRDefault="005112F9" w:rsidP="00E47F29">
            <w:pPr>
              <w:jc w:val="center"/>
              <w:rPr>
                <w:rFonts w:ascii="Times New Roman" w:hAnsi="Times New Roman" w:cs="Times New Roman"/>
              </w:rPr>
            </w:pPr>
          </w:p>
          <w:p w:rsidR="00E47F29" w:rsidRPr="00060E75" w:rsidRDefault="00E47F29" w:rsidP="00E47F29">
            <w:pPr>
              <w:jc w:val="center"/>
              <w:rPr>
                <w:rFonts w:ascii="Times New Roman" w:hAnsi="Times New Roman" w:cs="Times New Roman"/>
              </w:rPr>
            </w:pPr>
            <w:r w:rsidRPr="00060E75">
              <w:rPr>
                <w:rFonts w:ascii="Times New Roman" w:hAnsi="Times New Roman" w:cs="Times New Roman"/>
              </w:rPr>
              <w:t>Средства МИО</w:t>
            </w:r>
          </w:p>
        </w:tc>
        <w:tc>
          <w:tcPr>
            <w:tcW w:w="1908" w:type="dxa"/>
            <w:vMerge/>
            <w:shd w:val="clear" w:color="auto" w:fill="FFFFFF" w:themeFill="background1"/>
            <w:vAlign w:val="center"/>
          </w:tcPr>
          <w:p w:rsidR="00E47F29" w:rsidRPr="00060E75" w:rsidRDefault="00E47F29" w:rsidP="00E47F29">
            <w:pPr>
              <w:rPr>
                <w:rFonts w:eastAsia="Calibri"/>
                <w:iCs/>
              </w:rPr>
            </w:pPr>
          </w:p>
        </w:tc>
        <w:tc>
          <w:tcPr>
            <w:tcW w:w="4117" w:type="dxa"/>
            <w:vMerge/>
            <w:shd w:val="clear" w:color="auto" w:fill="FFFFFF" w:themeFill="background1"/>
            <w:vAlign w:val="center"/>
          </w:tcPr>
          <w:p w:rsidR="00E47F29" w:rsidRPr="00060E75" w:rsidRDefault="00E47F29" w:rsidP="00E47F29">
            <w:pPr>
              <w:tabs>
                <w:tab w:val="left" w:pos="-7230"/>
                <w:tab w:val="left" w:pos="1134"/>
              </w:tabs>
              <w:spacing w:after="120"/>
              <w:jc w:val="both"/>
              <w:rPr>
                <w:rFonts w:ascii="Times New Roman" w:hAnsi="Times New Roman" w:cs="Times New Roman"/>
                <w:iCs/>
                <w:lang w:eastAsia="x-none"/>
              </w:rPr>
            </w:pPr>
          </w:p>
        </w:tc>
      </w:tr>
      <w:tr w:rsidR="00E47F29" w:rsidRPr="00060E75" w:rsidTr="00E47F29">
        <w:trPr>
          <w:trHeight w:val="122"/>
        </w:trPr>
        <w:tc>
          <w:tcPr>
            <w:tcW w:w="696" w:type="dxa"/>
            <w:vMerge/>
            <w:shd w:val="clear" w:color="auto" w:fill="FFFFFF" w:themeFill="background1"/>
            <w:vAlign w:val="center"/>
          </w:tcPr>
          <w:p w:rsidR="00E47F29" w:rsidRPr="00060E75" w:rsidRDefault="00E47F29" w:rsidP="00E47F29">
            <w:pPr>
              <w:pStyle w:val="af7"/>
              <w:spacing w:before="60" w:beforeAutospacing="0" w:after="60" w:afterAutospacing="0"/>
              <w:jc w:val="center"/>
              <w:rPr>
                <w:iCs/>
                <w:sz w:val="22"/>
                <w:szCs w:val="22"/>
              </w:rPr>
            </w:pPr>
          </w:p>
        </w:tc>
        <w:tc>
          <w:tcPr>
            <w:tcW w:w="2603" w:type="dxa"/>
            <w:vMerge/>
            <w:shd w:val="clear" w:color="auto" w:fill="FFFFFF" w:themeFill="background1"/>
            <w:vAlign w:val="center"/>
          </w:tcPr>
          <w:p w:rsidR="00E47F29" w:rsidRPr="00060E75" w:rsidRDefault="00E47F29" w:rsidP="00E47F29">
            <w:pPr>
              <w:spacing w:before="60" w:after="60"/>
              <w:rPr>
                <w:rFonts w:ascii="Times New Roman" w:hAnsi="Times New Roman" w:cs="Times New Roman"/>
                <w:iCs/>
              </w:rPr>
            </w:pPr>
          </w:p>
        </w:tc>
        <w:tc>
          <w:tcPr>
            <w:tcW w:w="2049" w:type="dxa"/>
            <w:vMerge/>
            <w:shd w:val="clear" w:color="auto" w:fill="FFFFFF" w:themeFill="background1"/>
            <w:vAlign w:val="center"/>
          </w:tcPr>
          <w:p w:rsidR="00E47F29" w:rsidRPr="00060E75" w:rsidRDefault="00E47F29" w:rsidP="00E47F29">
            <w:pPr>
              <w:pStyle w:val="af7"/>
              <w:spacing w:before="60" w:beforeAutospacing="0" w:after="60" w:afterAutospacing="0"/>
              <w:jc w:val="center"/>
              <w:rPr>
                <w:rFonts w:eastAsia="Calibri"/>
                <w:iCs/>
                <w:sz w:val="22"/>
                <w:szCs w:val="22"/>
              </w:rPr>
            </w:pPr>
          </w:p>
        </w:tc>
        <w:tc>
          <w:tcPr>
            <w:tcW w:w="1718" w:type="dxa"/>
            <w:shd w:val="clear" w:color="auto" w:fill="FFFFFF" w:themeFill="background1"/>
          </w:tcPr>
          <w:p w:rsidR="005112F9" w:rsidRDefault="005112F9" w:rsidP="00E47F29">
            <w:pPr>
              <w:jc w:val="center"/>
              <w:rPr>
                <w:rFonts w:ascii="Times New Roman" w:hAnsi="Times New Roman" w:cs="Times New Roman"/>
              </w:rPr>
            </w:pPr>
          </w:p>
          <w:p w:rsidR="005112F9" w:rsidRDefault="005112F9" w:rsidP="00E47F29">
            <w:pPr>
              <w:jc w:val="center"/>
              <w:rPr>
                <w:rFonts w:ascii="Times New Roman" w:hAnsi="Times New Roman" w:cs="Times New Roman"/>
              </w:rPr>
            </w:pPr>
          </w:p>
          <w:p w:rsidR="00E47F29" w:rsidRPr="00060E75" w:rsidRDefault="00E47F29" w:rsidP="005112F9">
            <w:pPr>
              <w:jc w:val="center"/>
              <w:rPr>
                <w:rFonts w:ascii="Times New Roman" w:hAnsi="Times New Roman" w:cs="Times New Roman"/>
              </w:rPr>
            </w:pPr>
            <w:r>
              <w:rPr>
                <w:rFonts w:ascii="Times New Roman" w:hAnsi="Times New Roman" w:cs="Times New Roman"/>
              </w:rPr>
              <w:t>6</w:t>
            </w:r>
            <w:r w:rsidRPr="00060E75">
              <w:rPr>
                <w:rFonts w:ascii="Times New Roman" w:hAnsi="Times New Roman" w:cs="Times New Roman"/>
              </w:rPr>
              <w:t>% годовых</w:t>
            </w:r>
          </w:p>
        </w:tc>
        <w:tc>
          <w:tcPr>
            <w:tcW w:w="1783" w:type="dxa"/>
            <w:shd w:val="clear" w:color="auto" w:fill="FFFFFF" w:themeFill="background1"/>
          </w:tcPr>
          <w:p w:rsidR="00E47F29" w:rsidRPr="00DC4F65" w:rsidRDefault="00E47F29" w:rsidP="00E47F29">
            <w:pPr>
              <w:spacing w:before="60" w:after="60"/>
              <w:jc w:val="center"/>
              <w:rPr>
                <w:rFonts w:ascii="Times New Roman" w:hAnsi="Times New Roman" w:cs="Times New Roman"/>
                <w:iCs/>
              </w:rPr>
            </w:pPr>
            <w:r w:rsidRPr="00DC4F65">
              <w:rPr>
                <w:rFonts w:ascii="Times New Roman" w:hAnsi="Times New Roman" w:cs="Times New Roman"/>
                <w:iCs/>
              </w:rPr>
              <w:t xml:space="preserve">Средства Банка </w:t>
            </w:r>
            <w:r w:rsidRPr="00DC4F65">
              <w:rPr>
                <w:rStyle w:val="af6"/>
                <w:rFonts w:ascii="Times New Roman" w:hAnsi="Times New Roman" w:cs="Times New Roman"/>
                <w:iCs/>
              </w:rPr>
              <w:footnoteReference w:customMarkFollows="1" w:id="14"/>
              <w:t xml:space="preserve">9-1 </w:t>
            </w:r>
            <w:r w:rsidRPr="00DC4F65">
              <w:rPr>
                <w:rFonts w:ascii="Times New Roman" w:hAnsi="Times New Roman" w:cs="Times New Roman"/>
                <w:iCs/>
              </w:rPr>
              <w:t xml:space="preserve">(при наличии свободных средств) и </w:t>
            </w:r>
          </w:p>
          <w:p w:rsidR="00E47F29" w:rsidRPr="00DC4F65" w:rsidRDefault="00E47F29" w:rsidP="00E47F29">
            <w:pPr>
              <w:spacing w:before="60" w:after="60"/>
              <w:jc w:val="center"/>
              <w:rPr>
                <w:rFonts w:ascii="Times New Roman" w:hAnsi="Times New Roman" w:cs="Times New Roman"/>
                <w:iCs/>
              </w:rPr>
            </w:pPr>
            <w:r w:rsidRPr="00DC4F65">
              <w:rPr>
                <w:rFonts w:ascii="Times New Roman" w:hAnsi="Times New Roman" w:cs="Times New Roman"/>
                <w:iCs/>
              </w:rPr>
              <w:t>Средства МИО</w:t>
            </w:r>
          </w:p>
          <w:p w:rsidR="00E47F29" w:rsidRPr="00060E75" w:rsidRDefault="00E47F29" w:rsidP="00E47F29">
            <w:pPr>
              <w:jc w:val="center"/>
              <w:rPr>
                <w:rFonts w:ascii="Times New Roman" w:hAnsi="Times New Roman" w:cs="Times New Roman"/>
              </w:rPr>
            </w:pPr>
            <w:r w:rsidRPr="00DC4F65">
              <w:rPr>
                <w:rFonts w:ascii="Times New Roman" w:hAnsi="Times New Roman" w:cs="Times New Roman"/>
                <w:iCs/>
              </w:rPr>
              <w:t>Микшированные средства</w:t>
            </w:r>
            <w:r w:rsidRPr="00D24165">
              <w:rPr>
                <w:rFonts w:ascii="Times New Roman" w:hAnsi="Times New Roman" w:cs="Times New Roman"/>
                <w:iCs/>
              </w:rPr>
              <w:t xml:space="preserve">   </w:t>
            </w:r>
          </w:p>
        </w:tc>
        <w:tc>
          <w:tcPr>
            <w:tcW w:w="1908" w:type="dxa"/>
            <w:vMerge/>
            <w:shd w:val="clear" w:color="auto" w:fill="FFFFFF" w:themeFill="background1"/>
            <w:vAlign w:val="center"/>
          </w:tcPr>
          <w:p w:rsidR="00E47F29" w:rsidRPr="00060E75" w:rsidRDefault="00E47F29" w:rsidP="00E47F29">
            <w:pPr>
              <w:rPr>
                <w:rFonts w:eastAsia="Calibri"/>
                <w:iCs/>
              </w:rPr>
            </w:pPr>
          </w:p>
        </w:tc>
        <w:tc>
          <w:tcPr>
            <w:tcW w:w="4117" w:type="dxa"/>
            <w:vMerge/>
            <w:shd w:val="clear" w:color="auto" w:fill="FFFFFF" w:themeFill="background1"/>
            <w:vAlign w:val="center"/>
          </w:tcPr>
          <w:p w:rsidR="00E47F29" w:rsidRPr="00060E75" w:rsidRDefault="00E47F29" w:rsidP="00E47F29">
            <w:pPr>
              <w:tabs>
                <w:tab w:val="left" w:pos="-7230"/>
                <w:tab w:val="left" w:pos="1134"/>
              </w:tabs>
              <w:spacing w:after="120"/>
              <w:jc w:val="both"/>
              <w:rPr>
                <w:rFonts w:ascii="Times New Roman" w:hAnsi="Times New Roman" w:cs="Times New Roman"/>
                <w:iCs/>
                <w:lang w:eastAsia="x-none"/>
              </w:rPr>
            </w:pPr>
          </w:p>
        </w:tc>
      </w:tr>
      <w:tr w:rsidR="001C6BA6" w:rsidRPr="00060E75" w:rsidTr="00E47F29">
        <w:tc>
          <w:tcPr>
            <w:tcW w:w="696" w:type="dxa"/>
            <w:shd w:val="clear" w:color="auto" w:fill="FFFFFF" w:themeFill="background1"/>
            <w:vAlign w:val="center"/>
          </w:tcPr>
          <w:p w:rsidR="001C6BA6" w:rsidRPr="00060E75" w:rsidRDefault="001C6BA6" w:rsidP="00E47F29">
            <w:pPr>
              <w:pStyle w:val="af7"/>
              <w:spacing w:before="60" w:beforeAutospacing="0" w:after="60" w:afterAutospacing="0"/>
              <w:jc w:val="center"/>
              <w:rPr>
                <w:iCs/>
                <w:sz w:val="22"/>
                <w:szCs w:val="22"/>
              </w:rPr>
            </w:pPr>
            <w:r w:rsidRPr="00060E75">
              <w:rPr>
                <w:iCs/>
                <w:sz w:val="22"/>
                <w:szCs w:val="22"/>
              </w:rPr>
              <w:t>5.2</w:t>
            </w:r>
          </w:p>
        </w:tc>
        <w:tc>
          <w:tcPr>
            <w:tcW w:w="2603" w:type="dxa"/>
            <w:shd w:val="clear" w:color="auto" w:fill="FFFFFF" w:themeFill="background1"/>
            <w:vAlign w:val="center"/>
          </w:tcPr>
          <w:p w:rsidR="001C6BA6" w:rsidRPr="00060E75" w:rsidRDefault="001C6BA6"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2049" w:type="dxa"/>
            <w:shd w:val="clear" w:color="auto" w:fill="FFFFFF" w:themeFill="background1"/>
            <w:vAlign w:val="center"/>
          </w:tcPr>
          <w:p w:rsidR="001C6BA6" w:rsidRPr="00060E75" w:rsidRDefault="001C6BA6" w:rsidP="00E47F29">
            <w:pPr>
              <w:spacing w:before="60" w:after="60"/>
              <w:jc w:val="center"/>
              <w:rPr>
                <w:rFonts w:ascii="Times New Roman" w:hAnsi="Times New Roman" w:cs="Times New Roman"/>
                <w:iCs/>
              </w:rPr>
            </w:pPr>
            <w:r w:rsidRPr="00060E75">
              <w:rPr>
                <w:rFonts w:ascii="Times New Roman" w:hAnsi="Times New Roman" w:cs="Times New Roman"/>
                <w:iCs/>
              </w:rPr>
              <w:t>х</w:t>
            </w:r>
          </w:p>
        </w:tc>
        <w:tc>
          <w:tcPr>
            <w:tcW w:w="3501" w:type="dxa"/>
            <w:gridSpan w:val="2"/>
            <w:shd w:val="clear" w:color="auto" w:fill="FFFFFF" w:themeFill="background1"/>
            <w:vAlign w:val="center"/>
          </w:tcPr>
          <w:p w:rsidR="001C6BA6" w:rsidRPr="00060E75" w:rsidRDefault="001C6BA6" w:rsidP="00E47F29">
            <w:pPr>
              <w:spacing w:before="60" w:after="60"/>
              <w:jc w:val="center"/>
              <w:rPr>
                <w:rFonts w:ascii="Times New Roman" w:hAnsi="Times New Roman" w:cs="Times New Roman"/>
              </w:rPr>
            </w:pPr>
            <w:r w:rsidRPr="00060E75">
              <w:rPr>
                <w:rFonts w:ascii="Times New Roman" w:hAnsi="Times New Roman" w:cs="Times New Roman"/>
              </w:rPr>
              <w:t>6 лет – 9 лет</w:t>
            </w:r>
          </w:p>
        </w:tc>
        <w:tc>
          <w:tcPr>
            <w:tcW w:w="1908" w:type="dxa"/>
            <w:shd w:val="clear" w:color="auto" w:fill="FFFFFF" w:themeFill="background1"/>
            <w:vAlign w:val="center"/>
          </w:tcPr>
          <w:p w:rsidR="001C6BA6" w:rsidRPr="00060E75" w:rsidRDefault="001C6BA6" w:rsidP="00E47F29">
            <w:pPr>
              <w:spacing w:before="60" w:after="60"/>
              <w:jc w:val="center"/>
              <w:rPr>
                <w:rFonts w:ascii="Times New Roman" w:hAnsi="Times New Roman" w:cs="Times New Roman"/>
                <w:iCs/>
              </w:rPr>
            </w:pPr>
            <w:r w:rsidRPr="00060E75">
              <w:rPr>
                <w:rFonts w:ascii="Times New Roman" w:hAnsi="Times New Roman" w:cs="Times New Roman"/>
                <w:iCs/>
              </w:rPr>
              <w:t>х</w:t>
            </w:r>
          </w:p>
        </w:tc>
        <w:tc>
          <w:tcPr>
            <w:tcW w:w="4117" w:type="dxa"/>
            <w:vMerge/>
            <w:shd w:val="clear" w:color="auto" w:fill="FFFFFF" w:themeFill="background1"/>
            <w:vAlign w:val="center"/>
          </w:tcPr>
          <w:p w:rsidR="001C6BA6" w:rsidRPr="00060E75" w:rsidRDefault="001C6BA6" w:rsidP="00E47F29">
            <w:pPr>
              <w:spacing w:before="60" w:after="60"/>
              <w:jc w:val="center"/>
              <w:rPr>
                <w:rFonts w:ascii="Times New Roman" w:hAnsi="Times New Roman" w:cs="Times New Roman"/>
                <w:iCs/>
              </w:rPr>
            </w:pPr>
          </w:p>
        </w:tc>
      </w:tr>
      <w:tr w:rsidR="001C6BA6" w:rsidRPr="00060E75" w:rsidTr="00E47F29">
        <w:tc>
          <w:tcPr>
            <w:tcW w:w="696" w:type="dxa"/>
            <w:shd w:val="clear" w:color="auto" w:fill="FFFFFF" w:themeFill="background1"/>
            <w:vAlign w:val="center"/>
          </w:tcPr>
          <w:p w:rsidR="001C6BA6" w:rsidRPr="00060E75" w:rsidRDefault="001C6BA6" w:rsidP="00E47F29">
            <w:pPr>
              <w:pStyle w:val="af7"/>
              <w:spacing w:before="60" w:beforeAutospacing="0" w:after="60" w:afterAutospacing="0"/>
              <w:jc w:val="center"/>
              <w:rPr>
                <w:iCs/>
                <w:sz w:val="22"/>
                <w:szCs w:val="22"/>
              </w:rPr>
            </w:pPr>
            <w:r w:rsidRPr="00060E75">
              <w:rPr>
                <w:iCs/>
                <w:sz w:val="22"/>
                <w:szCs w:val="22"/>
              </w:rPr>
              <w:t>5.3</w:t>
            </w:r>
          </w:p>
        </w:tc>
        <w:tc>
          <w:tcPr>
            <w:tcW w:w="2603" w:type="dxa"/>
            <w:shd w:val="clear" w:color="auto" w:fill="FFFFFF" w:themeFill="background1"/>
            <w:vAlign w:val="center"/>
          </w:tcPr>
          <w:p w:rsidR="001C6BA6" w:rsidRPr="00060E75" w:rsidRDefault="001C6BA6"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2049" w:type="dxa"/>
            <w:shd w:val="clear" w:color="auto" w:fill="FFFFFF" w:themeFill="background1"/>
            <w:vAlign w:val="center"/>
          </w:tcPr>
          <w:p w:rsidR="001C6BA6" w:rsidRPr="00060E75" w:rsidRDefault="001C6BA6" w:rsidP="00E47F29">
            <w:pPr>
              <w:pStyle w:val="af7"/>
              <w:spacing w:before="60" w:beforeAutospacing="0" w:after="60" w:afterAutospacing="0"/>
              <w:jc w:val="center"/>
              <w:rPr>
                <w:iCs/>
                <w:sz w:val="22"/>
                <w:szCs w:val="22"/>
              </w:rPr>
            </w:pPr>
            <w:r w:rsidRPr="00060E75">
              <w:rPr>
                <w:iCs/>
                <w:sz w:val="22"/>
                <w:szCs w:val="22"/>
              </w:rPr>
              <w:t>х</w:t>
            </w:r>
          </w:p>
        </w:tc>
        <w:tc>
          <w:tcPr>
            <w:tcW w:w="3501" w:type="dxa"/>
            <w:gridSpan w:val="2"/>
            <w:shd w:val="clear" w:color="auto" w:fill="FFFFFF" w:themeFill="background1"/>
          </w:tcPr>
          <w:p w:rsidR="00A01DF6" w:rsidRPr="00060E75" w:rsidRDefault="00A01DF6" w:rsidP="00E47F29">
            <w:pPr>
              <w:spacing w:before="60" w:after="60"/>
              <w:jc w:val="center"/>
              <w:rPr>
                <w:rFonts w:ascii="Times New Roman" w:hAnsi="Times New Roman" w:cs="Times New Roman"/>
                <w:iCs/>
                <w:lang w:val="kk-KZ"/>
              </w:rPr>
            </w:pPr>
            <w:r w:rsidRPr="00060E75">
              <w:rPr>
                <w:rFonts w:ascii="Times New Roman" w:hAnsi="Times New Roman" w:cs="Times New Roman"/>
                <w:iCs/>
                <w:lang w:val="kk-KZ"/>
              </w:rPr>
              <w:t>до 100 млн.тг.</w:t>
            </w:r>
          </w:p>
          <w:p w:rsidR="00DF142A" w:rsidRPr="00060E75" w:rsidRDefault="00A01DF6" w:rsidP="005112F9">
            <w:pPr>
              <w:spacing w:before="60" w:after="60"/>
              <w:jc w:val="center"/>
              <w:rPr>
                <w:rFonts w:ascii="Times New Roman" w:hAnsi="Times New Roman" w:cs="Times New Roman"/>
                <w:iCs/>
              </w:rPr>
            </w:pPr>
            <w:r w:rsidRPr="00060E75">
              <w:rPr>
                <w:rFonts w:ascii="Times New Roman" w:hAnsi="Times New Roman" w:cs="Times New Roman"/>
                <w:iCs/>
                <w:sz w:val="20"/>
                <w:lang w:val="kk-KZ"/>
              </w:rPr>
              <w:t>м</w:t>
            </w:r>
            <w:r w:rsidRPr="00060E75">
              <w:rPr>
                <w:rFonts w:ascii="Times New Roman" w:hAnsi="Times New Roman" w:cs="Times New Roman"/>
                <w:iCs/>
                <w:sz w:val="20"/>
              </w:rPr>
              <w:t xml:space="preserve">аксимальная сумма займа </w:t>
            </w:r>
            <w:r w:rsidRPr="00060E75">
              <w:rPr>
                <w:rFonts w:ascii="Times New Roman" w:eastAsia="Calibri" w:hAnsi="Times New Roman" w:cs="Times New Roman"/>
                <w:iCs/>
                <w:sz w:val="20"/>
              </w:rPr>
              <w:t>определя</w:t>
            </w:r>
            <w:r w:rsidRPr="00060E75">
              <w:rPr>
                <w:rFonts w:ascii="Times New Roman" w:eastAsia="Calibri" w:hAnsi="Times New Roman" w:cs="Times New Roman"/>
                <w:iCs/>
                <w:sz w:val="20"/>
                <w:lang w:val="kk-KZ"/>
              </w:rPr>
              <w:t>е</w:t>
            </w:r>
            <w:r w:rsidRPr="00060E75">
              <w:rPr>
                <w:rFonts w:ascii="Times New Roman" w:eastAsia="Calibri" w:hAnsi="Times New Roman" w:cs="Times New Roman"/>
                <w:iCs/>
                <w:sz w:val="20"/>
              </w:rPr>
              <w:t>тся Соглашением о сотрудничестве с МИО</w:t>
            </w:r>
            <w:r w:rsidRPr="00060E75">
              <w:rPr>
                <w:rFonts w:ascii="Times New Roman" w:eastAsia="Calibri" w:hAnsi="Times New Roman" w:cs="Times New Roman"/>
                <w:iCs/>
                <w:sz w:val="20"/>
                <w:lang w:val="kk-KZ"/>
              </w:rPr>
              <w:t xml:space="preserve"> в зависимости от региона.</w:t>
            </w:r>
            <w:r w:rsidR="00F86021" w:rsidRPr="00060E75">
              <w:rPr>
                <w:rFonts w:ascii="Times New Roman" w:hAnsi="Times New Roman" w:cs="Times New Roman"/>
                <w:iCs/>
              </w:rPr>
              <w:t xml:space="preserve"> </w:t>
            </w:r>
          </w:p>
        </w:tc>
        <w:tc>
          <w:tcPr>
            <w:tcW w:w="1908" w:type="dxa"/>
            <w:shd w:val="clear" w:color="auto" w:fill="FFFFFF" w:themeFill="background1"/>
            <w:vAlign w:val="center"/>
          </w:tcPr>
          <w:p w:rsidR="001C6BA6" w:rsidRPr="00060E75" w:rsidRDefault="001C6BA6" w:rsidP="00E47F29">
            <w:pPr>
              <w:pStyle w:val="af7"/>
              <w:spacing w:before="60" w:after="60"/>
              <w:jc w:val="center"/>
              <w:rPr>
                <w:iCs/>
                <w:sz w:val="22"/>
                <w:szCs w:val="22"/>
              </w:rPr>
            </w:pPr>
            <w:r w:rsidRPr="00060E75">
              <w:rPr>
                <w:iCs/>
                <w:sz w:val="22"/>
                <w:szCs w:val="22"/>
              </w:rPr>
              <w:t>х</w:t>
            </w:r>
          </w:p>
        </w:tc>
        <w:tc>
          <w:tcPr>
            <w:tcW w:w="4117" w:type="dxa"/>
            <w:vMerge/>
            <w:shd w:val="clear" w:color="auto" w:fill="FFFFFF" w:themeFill="background1"/>
            <w:vAlign w:val="center"/>
          </w:tcPr>
          <w:p w:rsidR="001C6BA6" w:rsidRPr="00060E75" w:rsidRDefault="001C6BA6" w:rsidP="00E47F29">
            <w:pPr>
              <w:pStyle w:val="af7"/>
              <w:spacing w:before="60" w:beforeAutospacing="0" w:after="60" w:afterAutospacing="0"/>
              <w:jc w:val="center"/>
              <w:rPr>
                <w:iCs/>
                <w:sz w:val="22"/>
                <w:szCs w:val="22"/>
              </w:rPr>
            </w:pPr>
          </w:p>
        </w:tc>
      </w:tr>
      <w:tr w:rsidR="00A01DF6" w:rsidRPr="00060E75" w:rsidTr="00E47F29">
        <w:tc>
          <w:tcPr>
            <w:tcW w:w="696" w:type="dxa"/>
            <w:shd w:val="clear" w:color="auto" w:fill="FFFFFF" w:themeFill="background1"/>
            <w:vAlign w:val="center"/>
          </w:tcPr>
          <w:p w:rsidR="00A01DF6" w:rsidRPr="00060E75" w:rsidRDefault="00A01DF6" w:rsidP="00E47F29">
            <w:pPr>
              <w:pStyle w:val="af7"/>
              <w:spacing w:before="60" w:beforeAutospacing="0" w:after="60" w:afterAutospacing="0"/>
              <w:jc w:val="center"/>
              <w:rPr>
                <w:iCs/>
                <w:sz w:val="22"/>
                <w:szCs w:val="22"/>
              </w:rPr>
            </w:pPr>
            <w:r w:rsidRPr="00060E75">
              <w:rPr>
                <w:iCs/>
                <w:sz w:val="22"/>
                <w:szCs w:val="22"/>
              </w:rPr>
              <w:lastRenderedPageBreak/>
              <w:t>5.</w:t>
            </w:r>
            <w:r w:rsidR="00E47F29">
              <w:rPr>
                <w:iCs/>
                <w:sz w:val="22"/>
                <w:szCs w:val="22"/>
              </w:rPr>
              <w:t>4</w:t>
            </w:r>
          </w:p>
        </w:tc>
        <w:tc>
          <w:tcPr>
            <w:tcW w:w="2603" w:type="dxa"/>
            <w:shd w:val="clear" w:color="auto" w:fill="FFFFFF" w:themeFill="background1"/>
            <w:vAlign w:val="center"/>
          </w:tcPr>
          <w:p w:rsidR="00A01DF6" w:rsidRPr="00060E75" w:rsidRDefault="00F86021" w:rsidP="00E47F29">
            <w:pPr>
              <w:spacing w:after="120"/>
              <w:rPr>
                <w:rFonts w:ascii="Times New Roman" w:hAnsi="Times New Roman"/>
                <w:iCs/>
              </w:rPr>
            </w:pPr>
            <w:r w:rsidRPr="00060E75">
              <w:rPr>
                <w:rFonts w:ascii="Times New Roman" w:hAnsi="Times New Roman"/>
                <w:iCs/>
              </w:rPr>
              <w:t>Страхование</w:t>
            </w:r>
          </w:p>
        </w:tc>
        <w:tc>
          <w:tcPr>
            <w:tcW w:w="7458" w:type="dxa"/>
            <w:gridSpan w:val="4"/>
            <w:shd w:val="clear" w:color="auto" w:fill="FFFFFF" w:themeFill="background1"/>
            <w:vAlign w:val="center"/>
          </w:tcPr>
          <w:p w:rsidR="00A01DF6" w:rsidRPr="00060E75" w:rsidRDefault="00A01DF6" w:rsidP="00E47F29">
            <w:pPr>
              <w:pStyle w:val="af7"/>
              <w:spacing w:before="0" w:beforeAutospacing="0" w:after="0" w:afterAutospacing="0"/>
              <w:rPr>
                <w:sz w:val="22"/>
                <w:szCs w:val="22"/>
              </w:rPr>
            </w:pPr>
            <w:r w:rsidRPr="00060E75">
              <w:rPr>
                <w:rFonts w:eastAsiaTheme="minorHAnsi"/>
                <w:iCs/>
                <w:sz w:val="22"/>
                <w:szCs w:val="22"/>
                <w:lang w:eastAsia="en-US"/>
              </w:rPr>
              <w:t>Страхование залоговой недвижимости: требуется</w:t>
            </w:r>
            <w:r w:rsidRPr="00060E75">
              <w:rPr>
                <w:sz w:val="22"/>
                <w:szCs w:val="22"/>
              </w:rPr>
              <w:t xml:space="preserve"> </w:t>
            </w:r>
          </w:p>
        </w:tc>
        <w:tc>
          <w:tcPr>
            <w:tcW w:w="4117" w:type="dxa"/>
            <w:shd w:val="clear" w:color="auto" w:fill="FFFFFF" w:themeFill="background1"/>
            <w:vAlign w:val="center"/>
          </w:tcPr>
          <w:p w:rsidR="00A01DF6" w:rsidRPr="00060E75" w:rsidRDefault="00A01DF6" w:rsidP="00E47F29">
            <w:pPr>
              <w:pStyle w:val="af7"/>
              <w:spacing w:after="0" w:afterAutospacing="0"/>
              <w:jc w:val="both"/>
              <w:rPr>
                <w:sz w:val="22"/>
                <w:szCs w:val="22"/>
              </w:rPr>
            </w:pPr>
            <w:r w:rsidRPr="00060E75">
              <w:rPr>
                <w:sz w:val="22"/>
                <w:szCs w:val="22"/>
              </w:rPr>
              <w:t>Титульное страхование: требуется</w:t>
            </w:r>
          </w:p>
          <w:p w:rsidR="00A01DF6" w:rsidRPr="00060E75" w:rsidRDefault="00A01DF6" w:rsidP="00E47F29">
            <w:pPr>
              <w:pStyle w:val="af7"/>
              <w:spacing w:before="0" w:beforeAutospacing="0"/>
              <w:jc w:val="both"/>
              <w:rPr>
                <w:sz w:val="20"/>
                <w:szCs w:val="22"/>
              </w:rPr>
            </w:pPr>
            <w:r w:rsidRPr="00060E75">
              <w:rPr>
                <w:sz w:val="22"/>
                <w:szCs w:val="22"/>
                <w:lang w:val="kk-KZ"/>
              </w:rPr>
              <w:t xml:space="preserve">Не требуется по залогу в виде приобретаемой  первичной недвижимости </w:t>
            </w: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rFonts w:eastAsia="Calibri"/>
                <w:b/>
                <w:iCs/>
                <w:sz w:val="22"/>
                <w:szCs w:val="22"/>
              </w:rPr>
            </w:pPr>
            <w:r w:rsidRPr="00060E75">
              <w:rPr>
                <w:rFonts w:eastAsia="Calibri"/>
                <w:b/>
                <w:iCs/>
                <w:sz w:val="22"/>
                <w:szCs w:val="22"/>
              </w:rPr>
              <w:t>6</w:t>
            </w:r>
          </w:p>
        </w:tc>
        <w:tc>
          <w:tcPr>
            <w:tcW w:w="14178" w:type="dxa"/>
            <w:gridSpan w:val="6"/>
            <w:vAlign w:val="center"/>
          </w:tcPr>
          <w:p w:rsidR="007C5690" w:rsidRPr="00060E75" w:rsidRDefault="00707190" w:rsidP="00E47F29">
            <w:pPr>
              <w:pStyle w:val="af7"/>
              <w:spacing w:before="60" w:beforeAutospacing="0" w:after="60" w:afterAutospacing="0"/>
              <w:jc w:val="both"/>
              <w:rPr>
                <w:rFonts w:eastAsia="Calibri"/>
                <w:iCs/>
                <w:sz w:val="22"/>
                <w:szCs w:val="22"/>
              </w:rPr>
            </w:pPr>
            <w:r w:rsidRPr="00060E75">
              <w:rPr>
                <w:b/>
                <w:iCs/>
                <w:sz w:val="22"/>
                <w:szCs w:val="22"/>
              </w:rPr>
              <w:t>Кредитование по Программе Банка "Жаңа баспана"</w:t>
            </w: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6.1</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vAlign w:val="center"/>
          </w:tcPr>
          <w:p w:rsidR="007C5690" w:rsidRPr="00060E75" w:rsidRDefault="0059621A" w:rsidP="00E47F29">
            <w:pPr>
              <w:pStyle w:val="af7"/>
              <w:spacing w:before="60" w:beforeAutospacing="0" w:after="60" w:afterAutospacing="0"/>
              <w:jc w:val="center"/>
              <w:rPr>
                <w:iCs/>
                <w:sz w:val="22"/>
                <w:szCs w:val="22"/>
              </w:rPr>
            </w:pPr>
            <w:r w:rsidRPr="00060E75">
              <w:rPr>
                <w:iCs/>
                <w:sz w:val="22"/>
                <w:szCs w:val="22"/>
              </w:rPr>
              <w:t xml:space="preserve">от </w:t>
            </w:r>
            <w:r w:rsidR="007C5690" w:rsidRPr="00060E75">
              <w:rPr>
                <w:iCs/>
                <w:sz w:val="22"/>
                <w:szCs w:val="22"/>
              </w:rPr>
              <w:t>6%</w:t>
            </w:r>
            <w:r w:rsidR="00E538B8" w:rsidRPr="00060E75">
              <w:rPr>
                <w:iCs/>
                <w:sz w:val="22"/>
                <w:szCs w:val="22"/>
              </w:rPr>
              <w:t xml:space="preserve"> годовых</w:t>
            </w:r>
            <w:r w:rsidR="00E538B8" w:rsidRPr="00060E75">
              <w:rPr>
                <w:rStyle w:val="af6"/>
                <w:b/>
              </w:rPr>
              <w:footnoteReference w:customMarkFollows="1" w:id="15"/>
              <w:t>5-2</w:t>
            </w:r>
          </w:p>
        </w:tc>
        <w:tc>
          <w:tcPr>
            <w:tcW w:w="4117" w:type="dxa"/>
            <w:vMerge w:val="restart"/>
            <w:vAlign w:val="center"/>
          </w:tcPr>
          <w:p w:rsidR="00707190" w:rsidRPr="00060E75" w:rsidRDefault="00707190" w:rsidP="00E47F29">
            <w:pPr>
              <w:pStyle w:val="af7"/>
              <w:spacing w:before="0" w:beforeAutospacing="0" w:after="0" w:afterAutospacing="0"/>
              <w:jc w:val="both"/>
              <w:rPr>
                <w:rFonts w:eastAsia="Calibri"/>
                <w:iCs/>
                <w:sz w:val="22"/>
                <w:szCs w:val="22"/>
              </w:rPr>
            </w:pPr>
            <w:r w:rsidRPr="00060E75">
              <w:rPr>
                <w:rFonts w:eastAsia="Calibri"/>
                <w:iCs/>
                <w:sz w:val="22"/>
                <w:szCs w:val="22"/>
              </w:rPr>
              <w:t xml:space="preserve">Целевое назначение займа: </w:t>
            </w:r>
          </w:p>
          <w:p w:rsidR="00707190" w:rsidRPr="00060E75" w:rsidRDefault="00707190" w:rsidP="00E47F29">
            <w:pPr>
              <w:pStyle w:val="af7"/>
              <w:spacing w:before="60" w:after="60"/>
              <w:jc w:val="both"/>
              <w:rPr>
                <w:rFonts w:eastAsia="Calibri"/>
                <w:iCs/>
                <w:sz w:val="22"/>
                <w:szCs w:val="22"/>
              </w:rPr>
            </w:pPr>
            <w:r w:rsidRPr="00060E75">
              <w:rPr>
                <w:rFonts w:eastAsia="Calibri"/>
                <w:iCs/>
                <w:sz w:val="22"/>
                <w:szCs w:val="22"/>
              </w:rPr>
              <w:t>Приобретение первичного/вторичного жилья, в т.ч. по договору долевого участия, и на строительство жилья (включая приобретение земельного участка).</w:t>
            </w:r>
          </w:p>
          <w:p w:rsidR="007C5690" w:rsidRPr="00060E75" w:rsidRDefault="007C5690" w:rsidP="00E47F29">
            <w:pPr>
              <w:pStyle w:val="af7"/>
              <w:spacing w:before="60" w:after="60"/>
              <w:jc w:val="both"/>
              <w:rPr>
                <w:rFonts w:eastAsia="Calibri"/>
                <w:iCs/>
                <w:sz w:val="22"/>
                <w:szCs w:val="22"/>
              </w:rPr>
            </w:pPr>
            <w:r w:rsidRPr="00060E75">
              <w:rPr>
                <w:rFonts w:eastAsia="Calibri"/>
                <w:iCs/>
                <w:sz w:val="22"/>
                <w:szCs w:val="22"/>
              </w:rPr>
              <w:t>Размер займа рассчитывается с учетом следующего условия:</w:t>
            </w:r>
          </w:p>
          <w:p w:rsidR="007C5690" w:rsidRPr="00060E75" w:rsidRDefault="007C5690" w:rsidP="00E47F29">
            <w:pPr>
              <w:pStyle w:val="af7"/>
              <w:spacing w:before="60" w:after="60"/>
              <w:jc w:val="both"/>
              <w:rPr>
                <w:rFonts w:eastAsia="Calibri"/>
                <w:iCs/>
                <w:sz w:val="22"/>
                <w:szCs w:val="22"/>
              </w:rPr>
            </w:pPr>
            <w:r w:rsidRPr="00060E75">
              <w:rPr>
                <w:rFonts w:eastAsia="Calibri"/>
                <w:iCs/>
                <w:sz w:val="22"/>
                <w:szCs w:val="22"/>
              </w:rPr>
              <w:t>размер ежемесячного платежа (на дату приема кредитной заявки) не может быть больше размера получаемых текущих жилищных выплат;</w:t>
            </w:r>
          </w:p>
          <w:p w:rsidR="007C5690" w:rsidRPr="00060E75" w:rsidRDefault="007C5690" w:rsidP="00E47F29">
            <w:pPr>
              <w:pStyle w:val="af7"/>
              <w:spacing w:before="60" w:after="60"/>
              <w:jc w:val="both"/>
              <w:rPr>
                <w:rFonts w:eastAsia="Calibri"/>
                <w:iCs/>
                <w:sz w:val="22"/>
                <w:szCs w:val="22"/>
              </w:rPr>
            </w:pPr>
            <w:r w:rsidRPr="00060E75">
              <w:rPr>
                <w:rFonts w:eastAsia="Calibri"/>
                <w:iCs/>
                <w:sz w:val="22"/>
                <w:szCs w:val="22"/>
              </w:rPr>
              <w:t>если размер ежемесячного платежа (на дату приема кредитной заявки) больше размера получаемых текущих жилищных выплат необходимо подтверждение дохода в соответствие с требованиями внутренних документов Банка.</w:t>
            </w:r>
          </w:p>
          <w:p w:rsidR="007C5690" w:rsidRPr="00060E75" w:rsidRDefault="007C5690" w:rsidP="00E47F29">
            <w:pPr>
              <w:pStyle w:val="af7"/>
              <w:spacing w:before="60" w:beforeAutospacing="0" w:after="60" w:afterAutospacing="0"/>
              <w:rPr>
                <w:rFonts w:eastAsiaTheme="minorHAnsi"/>
                <w:sz w:val="22"/>
                <w:szCs w:val="22"/>
                <w:lang w:eastAsia="en-US"/>
              </w:rPr>
            </w:pPr>
            <w:r w:rsidRPr="00060E75">
              <w:rPr>
                <w:rFonts w:eastAsiaTheme="minorHAnsi"/>
                <w:sz w:val="22"/>
                <w:szCs w:val="22"/>
                <w:lang w:eastAsia="en-US"/>
              </w:rPr>
              <w:t>Размер ежемесячного платежа по жилищному займу после перехода с промежуточного жилищного займа не должен превышать</w:t>
            </w:r>
            <w:r w:rsidR="005C1533" w:rsidRPr="00060E75">
              <w:rPr>
                <w:rFonts w:eastAsiaTheme="minorHAnsi"/>
                <w:sz w:val="22"/>
                <w:szCs w:val="22"/>
                <w:lang w:eastAsia="en-US"/>
              </w:rPr>
              <w:t xml:space="preserve"> размер ежемесячного платежа по </w:t>
            </w:r>
            <w:r w:rsidRPr="00060E75">
              <w:rPr>
                <w:rFonts w:eastAsiaTheme="minorHAnsi"/>
                <w:sz w:val="22"/>
                <w:szCs w:val="22"/>
                <w:lang w:eastAsia="en-US"/>
              </w:rPr>
              <w:lastRenderedPageBreak/>
              <w:t xml:space="preserve">промежуточному/предварительному займу, допускается отклонение в сторону уменьшения на 5%. Условие отклонения на 5% не распространяется на переход в автоматическом режиме. </w:t>
            </w:r>
            <w:r w:rsidRPr="00060E75">
              <w:rPr>
                <w:iCs/>
              </w:rPr>
              <w:t xml:space="preserve"> </w:t>
            </w:r>
            <w:r w:rsidRPr="00060E75">
              <w:rPr>
                <w:iCs/>
                <w:sz w:val="22"/>
                <w:szCs w:val="22"/>
              </w:rPr>
              <w:t>В случае увеличения ежемесячного платежа необходимо осуществлять оценку платежеспособности заемщика в порядке, установленном внутренними документами Банка.</w:t>
            </w:r>
            <w:r w:rsidRPr="00060E75">
              <w:rPr>
                <w:rFonts w:eastAsiaTheme="minorHAnsi"/>
                <w:sz w:val="22"/>
                <w:szCs w:val="22"/>
                <w:lang w:eastAsia="en-US"/>
              </w:rPr>
              <w:t xml:space="preserve"> </w:t>
            </w:r>
          </w:p>
          <w:p w:rsidR="007C5690" w:rsidRPr="00060E75" w:rsidRDefault="007C5690" w:rsidP="00E47F29">
            <w:pPr>
              <w:pStyle w:val="af7"/>
              <w:spacing w:before="60" w:beforeAutospacing="0" w:after="60" w:afterAutospacing="0"/>
              <w:rPr>
                <w:iCs/>
                <w:sz w:val="22"/>
                <w:szCs w:val="22"/>
              </w:rPr>
            </w:pPr>
            <w:r w:rsidRPr="00060E75">
              <w:rPr>
                <w:iCs/>
                <w:sz w:val="22"/>
                <w:szCs w:val="22"/>
              </w:rPr>
              <w:t>В случае прекращения начислении жилищных выплат и закрытия специального счета до перехода на жилищный заем допускается уменьшение размера ежемесячного платежа по жилищному займу (при переход</w:t>
            </w:r>
            <w:r w:rsidR="00F86021" w:rsidRPr="00060E75">
              <w:rPr>
                <w:iCs/>
                <w:sz w:val="22"/>
                <w:szCs w:val="22"/>
              </w:rPr>
              <w:t>е) более чем на 5%.</w:t>
            </w: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6.2</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2049" w:type="dxa"/>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3501" w:type="dxa"/>
            <w:gridSpan w:val="2"/>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6 лет – 9 лет</w:t>
            </w:r>
          </w:p>
        </w:tc>
        <w:tc>
          <w:tcPr>
            <w:tcW w:w="1908" w:type="dxa"/>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6.3</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7C5690" w:rsidRPr="00060E75" w:rsidRDefault="00F86021" w:rsidP="00E47F29">
            <w:pPr>
              <w:pStyle w:val="af7"/>
              <w:spacing w:before="60" w:beforeAutospacing="0" w:after="60" w:afterAutospacing="0"/>
              <w:jc w:val="center"/>
              <w:rPr>
                <w:iCs/>
                <w:sz w:val="22"/>
                <w:szCs w:val="22"/>
              </w:rPr>
            </w:pPr>
            <w:r w:rsidRPr="00060E75">
              <w:rPr>
                <w:iCs/>
              </w:rPr>
              <w:t>до 100 млн. тг.</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6.4</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Средства Банка</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6.5</w:t>
            </w:r>
          </w:p>
        </w:tc>
        <w:tc>
          <w:tcPr>
            <w:tcW w:w="2603" w:type="dxa"/>
            <w:vAlign w:val="center"/>
          </w:tcPr>
          <w:p w:rsidR="007C5690" w:rsidRPr="00060E75" w:rsidRDefault="00F86021" w:rsidP="00E47F29">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458" w:type="dxa"/>
            <w:gridSpan w:val="4"/>
            <w:vAlign w:val="center"/>
          </w:tcPr>
          <w:p w:rsidR="007C5690" w:rsidRPr="00060E75" w:rsidRDefault="007C5690" w:rsidP="00E47F29">
            <w:pPr>
              <w:pStyle w:val="af7"/>
              <w:spacing w:before="0" w:beforeAutospacing="0" w:after="120" w:afterAutospacing="0"/>
              <w:rPr>
                <w:iCs/>
              </w:rPr>
            </w:pPr>
            <w:r w:rsidRPr="00060E75">
              <w:rPr>
                <w:iCs/>
              </w:rPr>
              <w:t>страхование залоговой недвижимости: требуется</w:t>
            </w:r>
          </w:p>
        </w:tc>
        <w:tc>
          <w:tcPr>
            <w:tcW w:w="4117" w:type="dxa"/>
            <w:vAlign w:val="center"/>
          </w:tcPr>
          <w:p w:rsidR="007C5690" w:rsidRPr="00060E75" w:rsidRDefault="007C5690" w:rsidP="00E47F29">
            <w:pPr>
              <w:pStyle w:val="af7"/>
              <w:spacing w:before="0" w:beforeAutospacing="0" w:after="120" w:afterAutospacing="0"/>
              <w:rPr>
                <w:iCs/>
              </w:rPr>
            </w:pPr>
            <w:r w:rsidRPr="00060E75">
              <w:rPr>
                <w:iCs/>
              </w:rPr>
              <w:t>титульное страхование: требуется</w:t>
            </w:r>
          </w:p>
        </w:tc>
      </w:tr>
      <w:tr w:rsidR="00EF7AE4" w:rsidRPr="00060E75" w:rsidTr="00E47F29">
        <w:tc>
          <w:tcPr>
            <w:tcW w:w="696" w:type="dxa"/>
            <w:vAlign w:val="center"/>
          </w:tcPr>
          <w:p w:rsidR="00EF7AE4" w:rsidRPr="00060E75" w:rsidRDefault="00EF7AE4" w:rsidP="00E47F29">
            <w:pPr>
              <w:pStyle w:val="af7"/>
              <w:spacing w:before="60" w:beforeAutospacing="0" w:after="60" w:afterAutospacing="0"/>
              <w:jc w:val="center"/>
              <w:rPr>
                <w:b/>
                <w:iCs/>
                <w:sz w:val="22"/>
                <w:szCs w:val="22"/>
              </w:rPr>
            </w:pPr>
            <w:r w:rsidRPr="00060E75">
              <w:rPr>
                <w:b/>
                <w:iCs/>
                <w:sz w:val="22"/>
                <w:szCs w:val="22"/>
              </w:rPr>
              <w:t>7</w:t>
            </w:r>
          </w:p>
        </w:tc>
        <w:tc>
          <w:tcPr>
            <w:tcW w:w="14178" w:type="dxa"/>
            <w:gridSpan w:val="6"/>
            <w:vAlign w:val="center"/>
          </w:tcPr>
          <w:p w:rsidR="00EF7AE4" w:rsidRPr="00060E75" w:rsidRDefault="006D0AC0" w:rsidP="00E47F29">
            <w:pPr>
              <w:pStyle w:val="af7"/>
              <w:spacing w:before="0" w:beforeAutospacing="0" w:after="120" w:afterAutospacing="0"/>
              <w:rPr>
                <w:b/>
                <w:i/>
                <w:iCs/>
              </w:rPr>
            </w:pPr>
            <w:r w:rsidRPr="00060E75">
              <w:rPr>
                <w:b/>
                <w:i/>
                <w:iCs/>
              </w:rPr>
              <w:t xml:space="preserve">Пункт 7 </w:t>
            </w:r>
            <w:r w:rsidR="00EF7AE4" w:rsidRPr="00060E75">
              <w:rPr>
                <w:b/>
                <w:i/>
                <w:iCs/>
              </w:rPr>
              <w:t>исключен</w:t>
            </w:r>
          </w:p>
        </w:tc>
      </w:tr>
      <w:tr w:rsidR="00EF7AE4" w:rsidRPr="00060E75" w:rsidTr="00E47F29">
        <w:tc>
          <w:tcPr>
            <w:tcW w:w="696" w:type="dxa"/>
            <w:vAlign w:val="center"/>
          </w:tcPr>
          <w:p w:rsidR="00EF7AE4" w:rsidRPr="00060E75" w:rsidRDefault="00EF7AE4" w:rsidP="00E47F29">
            <w:pPr>
              <w:pStyle w:val="af7"/>
              <w:spacing w:before="60" w:beforeAutospacing="0" w:after="60" w:afterAutospacing="0"/>
              <w:jc w:val="center"/>
              <w:rPr>
                <w:b/>
                <w:iCs/>
                <w:sz w:val="22"/>
                <w:szCs w:val="22"/>
              </w:rPr>
            </w:pPr>
            <w:r w:rsidRPr="00060E75">
              <w:rPr>
                <w:b/>
                <w:iCs/>
                <w:sz w:val="22"/>
                <w:szCs w:val="22"/>
              </w:rPr>
              <w:t>8</w:t>
            </w:r>
          </w:p>
        </w:tc>
        <w:tc>
          <w:tcPr>
            <w:tcW w:w="14178" w:type="dxa"/>
            <w:gridSpan w:val="6"/>
            <w:vAlign w:val="center"/>
          </w:tcPr>
          <w:p w:rsidR="00EF7AE4" w:rsidRPr="00060E75" w:rsidRDefault="006D0AC0" w:rsidP="00E47F29">
            <w:pPr>
              <w:pStyle w:val="af7"/>
              <w:spacing w:before="0" w:beforeAutospacing="0" w:after="120" w:afterAutospacing="0"/>
              <w:rPr>
                <w:b/>
                <w:iCs/>
              </w:rPr>
            </w:pPr>
            <w:r w:rsidRPr="00060E75">
              <w:rPr>
                <w:b/>
                <w:i/>
                <w:iCs/>
              </w:rPr>
              <w:t>Пункт 8 исключен</w:t>
            </w:r>
          </w:p>
        </w:tc>
      </w:tr>
      <w:tr w:rsidR="007C5690" w:rsidRPr="00060E75" w:rsidTr="00E47F29">
        <w:tc>
          <w:tcPr>
            <w:tcW w:w="696" w:type="dxa"/>
            <w:shd w:val="clear" w:color="auto" w:fill="D9D9D9" w:themeFill="background1" w:themeFillShade="D9"/>
            <w:vAlign w:val="center"/>
          </w:tcPr>
          <w:p w:rsidR="007C5690" w:rsidRPr="00060E75" w:rsidRDefault="006D0AC0" w:rsidP="00E47F29">
            <w:pPr>
              <w:pStyle w:val="af7"/>
              <w:spacing w:before="60" w:beforeAutospacing="0" w:after="60" w:afterAutospacing="0"/>
              <w:jc w:val="center"/>
              <w:rPr>
                <w:b/>
                <w:iCs/>
                <w:sz w:val="22"/>
                <w:szCs w:val="22"/>
              </w:rPr>
            </w:pPr>
            <w:r w:rsidRPr="00060E75">
              <w:rPr>
                <w:b/>
                <w:iCs/>
                <w:sz w:val="22"/>
                <w:szCs w:val="22"/>
              </w:rPr>
              <w:t>9</w:t>
            </w:r>
          </w:p>
        </w:tc>
        <w:tc>
          <w:tcPr>
            <w:tcW w:w="14178" w:type="dxa"/>
            <w:gridSpan w:val="6"/>
            <w:shd w:val="clear" w:color="auto" w:fill="D9D9D9" w:themeFill="background1" w:themeFillShade="D9"/>
            <w:vAlign w:val="center"/>
          </w:tcPr>
          <w:p w:rsidR="007C5690" w:rsidRPr="00060E75" w:rsidRDefault="00491898" w:rsidP="00E47F29">
            <w:pPr>
              <w:pStyle w:val="af7"/>
              <w:spacing w:before="60" w:beforeAutospacing="0" w:after="60" w:afterAutospacing="0"/>
              <w:rPr>
                <w:b/>
                <w:iCs/>
                <w:sz w:val="22"/>
                <w:szCs w:val="22"/>
              </w:rPr>
            </w:pPr>
            <w:r w:rsidRPr="00060E75">
              <w:rPr>
                <w:b/>
                <w:sz w:val="22"/>
                <w:szCs w:val="22"/>
                <w:lang w:val="kk-KZ"/>
              </w:rPr>
              <w:t xml:space="preserve">Программа "Свой дом" в т.ч. </w:t>
            </w:r>
            <w:r w:rsidRPr="00060E75">
              <w:rPr>
                <w:b/>
                <w:noProof/>
                <w:sz w:val="22"/>
                <w:szCs w:val="22"/>
              </w:rPr>
              <w:t>Иные проекты жилищного строительства</w:t>
            </w:r>
            <w:r w:rsidRPr="00060E75">
              <w:rPr>
                <w:b/>
                <w:sz w:val="22"/>
                <w:szCs w:val="22"/>
                <w:lang w:val="kk-KZ"/>
              </w:rPr>
              <w:t>"</w:t>
            </w: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.1</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vAlign w:val="center"/>
          </w:tcPr>
          <w:p w:rsidR="007C5690" w:rsidRPr="00060E75" w:rsidRDefault="0059621A" w:rsidP="00E47F29">
            <w:pPr>
              <w:spacing w:before="60" w:after="60"/>
              <w:jc w:val="center"/>
              <w:rPr>
                <w:rFonts w:ascii="Times New Roman" w:hAnsi="Times New Roman" w:cs="Times New Roman"/>
                <w:iCs/>
              </w:rPr>
            </w:pPr>
            <w:r w:rsidRPr="00060E75">
              <w:rPr>
                <w:rFonts w:ascii="Times New Roman" w:hAnsi="Times New Roman" w:cs="Times New Roman"/>
                <w:iCs/>
              </w:rPr>
              <w:t xml:space="preserve">от 6% годовых </w:t>
            </w:r>
            <w:r w:rsidR="00E538B8" w:rsidRPr="00060E75">
              <w:rPr>
                <w:rStyle w:val="af6"/>
                <w:rFonts w:ascii="Times New Roman" w:hAnsi="Times New Roman" w:cs="Times New Roman"/>
                <w:b/>
                <w:sz w:val="24"/>
                <w:szCs w:val="24"/>
              </w:rPr>
              <w:footnoteReference w:customMarkFollows="1" w:id="16"/>
              <w:t>5-2</w:t>
            </w:r>
          </w:p>
        </w:tc>
        <w:tc>
          <w:tcPr>
            <w:tcW w:w="4117" w:type="dxa"/>
            <w:vMerge w:val="restart"/>
            <w:vAlign w:val="center"/>
          </w:tcPr>
          <w:p w:rsidR="007C5690" w:rsidRPr="00060E75" w:rsidRDefault="007C5690" w:rsidP="00E47F29">
            <w:pPr>
              <w:pStyle w:val="af7"/>
              <w:spacing w:before="60" w:beforeAutospacing="0" w:after="60" w:afterAutospacing="0"/>
              <w:jc w:val="center"/>
              <w:rPr>
                <w:rFonts w:eastAsia="Calibri"/>
                <w:iCs/>
                <w:sz w:val="22"/>
                <w:szCs w:val="22"/>
              </w:rPr>
            </w:pPr>
            <w:r w:rsidRPr="00060E75">
              <w:rPr>
                <w:rFonts w:eastAsia="Calibri"/>
                <w:iCs/>
                <w:sz w:val="22"/>
                <w:szCs w:val="22"/>
              </w:rPr>
              <w:t>По всем о</w:t>
            </w:r>
            <w:r w:rsidR="00A70363" w:rsidRPr="00060E75">
              <w:rPr>
                <w:rFonts w:eastAsia="Calibri"/>
                <w:iCs/>
                <w:sz w:val="22"/>
                <w:szCs w:val="22"/>
              </w:rPr>
              <w:t>бъектам жилищного строительства</w:t>
            </w:r>
          </w:p>
          <w:p w:rsidR="00491898" w:rsidRPr="00060E75" w:rsidRDefault="00491898" w:rsidP="00E47F29">
            <w:pPr>
              <w:pStyle w:val="af7"/>
              <w:spacing w:before="60" w:beforeAutospacing="0" w:after="60" w:afterAutospacing="0"/>
              <w:jc w:val="center"/>
              <w:rPr>
                <w:rFonts w:eastAsia="Calibri"/>
                <w:iCs/>
                <w:sz w:val="20"/>
                <w:szCs w:val="20"/>
              </w:rPr>
            </w:pPr>
            <w:r w:rsidRPr="00060E75">
              <w:rPr>
                <w:rFonts w:eastAsia="Calibri"/>
                <w:iCs/>
                <w:sz w:val="20"/>
                <w:szCs w:val="20"/>
              </w:rPr>
              <w:t>Иные проекты — это заявки, по прямым прод</w:t>
            </w:r>
            <w:r w:rsidR="003935EC" w:rsidRPr="00060E75">
              <w:rPr>
                <w:rFonts w:eastAsia="Calibri"/>
                <w:iCs/>
                <w:sz w:val="20"/>
                <w:szCs w:val="20"/>
              </w:rPr>
              <w:t xml:space="preserve">ажам жилья в рамках соглашений </w:t>
            </w:r>
            <w:r w:rsidRPr="00060E75">
              <w:rPr>
                <w:rFonts w:eastAsia="Calibri"/>
                <w:iCs/>
                <w:sz w:val="20"/>
                <w:szCs w:val="20"/>
              </w:rPr>
              <w:t>Программы "Свой дом".</w:t>
            </w:r>
          </w:p>
          <w:p w:rsidR="00F71016" w:rsidRPr="00060E75" w:rsidRDefault="00F71016" w:rsidP="00E47F29">
            <w:pPr>
              <w:pStyle w:val="af7"/>
              <w:spacing w:before="60" w:beforeAutospacing="0" w:after="60" w:afterAutospacing="0"/>
              <w:jc w:val="both"/>
              <w:rPr>
                <w:rFonts w:eastAsia="Calibri"/>
                <w:iCs/>
                <w:sz w:val="22"/>
                <w:szCs w:val="22"/>
              </w:rPr>
            </w:pP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.2</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458" w:type="dxa"/>
            <w:gridSpan w:val="4"/>
            <w:shd w:val="clear" w:color="auto" w:fill="auto"/>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от 6 месяцев до 25 лет включительно</w:t>
            </w:r>
          </w:p>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(минимальный срок по займу Жеңіл – 4 года)</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.3</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7C5690" w:rsidRPr="00060E75" w:rsidRDefault="00A70363" w:rsidP="00E47F29">
            <w:pPr>
              <w:spacing w:before="60" w:after="60"/>
              <w:jc w:val="center"/>
              <w:rPr>
                <w:rFonts w:ascii="Times New Roman" w:hAnsi="Times New Roman" w:cs="Times New Roman"/>
                <w:iCs/>
              </w:rPr>
            </w:pPr>
            <w:r w:rsidRPr="00060E75">
              <w:rPr>
                <w:rFonts w:ascii="Times New Roman" w:hAnsi="Times New Roman" w:cs="Times New Roman"/>
                <w:iCs/>
              </w:rPr>
              <w:t xml:space="preserve"> до 100 млн. тг. включительно</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.4</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Средства Банка</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.5</w:t>
            </w:r>
          </w:p>
        </w:tc>
        <w:tc>
          <w:tcPr>
            <w:tcW w:w="2603" w:type="dxa"/>
            <w:vAlign w:val="center"/>
          </w:tcPr>
          <w:p w:rsidR="007C5690" w:rsidRPr="00060E75" w:rsidRDefault="00A70363"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xml:space="preserve">Страхование </w:t>
            </w:r>
          </w:p>
        </w:tc>
        <w:tc>
          <w:tcPr>
            <w:tcW w:w="7458" w:type="dxa"/>
            <w:gridSpan w:val="4"/>
            <w:vAlign w:val="center"/>
          </w:tcPr>
          <w:p w:rsidR="007C5690" w:rsidRPr="00060E75" w:rsidRDefault="007C5690"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страхование залоговой недвижимости: требуется</w:t>
            </w:r>
          </w:p>
        </w:tc>
        <w:tc>
          <w:tcPr>
            <w:tcW w:w="4117" w:type="dxa"/>
            <w:vAlign w:val="center"/>
          </w:tcPr>
          <w:p w:rsidR="007C5690" w:rsidRPr="00060E75" w:rsidRDefault="007C5690" w:rsidP="00E47F29">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xml:space="preserve">Титульное страхование: </w:t>
            </w:r>
          </w:p>
          <w:p w:rsidR="007C5690" w:rsidRPr="00060E75" w:rsidRDefault="007C5690" w:rsidP="00E47F29">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lastRenderedPageBreak/>
              <w:t>- требуется по обеспечению в виде имеющейся недвижимости;</w:t>
            </w:r>
          </w:p>
          <w:p w:rsidR="007C5690" w:rsidRPr="00060E75" w:rsidRDefault="007C5690"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не требуется по первичному жилью.</w:t>
            </w:r>
          </w:p>
        </w:tc>
      </w:tr>
      <w:tr w:rsidR="005C1533" w:rsidRPr="00060E75" w:rsidTr="00E47F29">
        <w:tc>
          <w:tcPr>
            <w:tcW w:w="696" w:type="dxa"/>
            <w:vAlign w:val="center"/>
          </w:tcPr>
          <w:p w:rsidR="005C1533" w:rsidRPr="00060E75" w:rsidRDefault="005C1533" w:rsidP="00E47F29">
            <w:pPr>
              <w:pStyle w:val="af7"/>
              <w:spacing w:before="60" w:beforeAutospacing="0" w:after="60" w:afterAutospacing="0"/>
              <w:jc w:val="center"/>
              <w:rPr>
                <w:b/>
                <w:iCs/>
                <w:sz w:val="22"/>
                <w:szCs w:val="22"/>
              </w:rPr>
            </w:pPr>
            <w:r w:rsidRPr="00060E75">
              <w:rPr>
                <w:b/>
                <w:iCs/>
                <w:sz w:val="22"/>
                <w:szCs w:val="22"/>
              </w:rPr>
              <w:lastRenderedPageBreak/>
              <w:t>10</w:t>
            </w:r>
          </w:p>
        </w:tc>
        <w:tc>
          <w:tcPr>
            <w:tcW w:w="14178" w:type="dxa"/>
            <w:gridSpan w:val="6"/>
            <w:vAlign w:val="center"/>
          </w:tcPr>
          <w:p w:rsidR="005C1533" w:rsidRPr="00060E75" w:rsidRDefault="005C1533" w:rsidP="00E47F29">
            <w:pPr>
              <w:pStyle w:val="af7"/>
              <w:spacing w:before="60" w:beforeAutospacing="0" w:after="60" w:afterAutospacing="0"/>
              <w:rPr>
                <w:rFonts w:eastAsiaTheme="minorHAnsi"/>
                <w:iCs/>
                <w:sz w:val="22"/>
                <w:szCs w:val="22"/>
                <w:lang w:eastAsia="en-US"/>
              </w:rPr>
            </w:pPr>
            <w:r w:rsidRPr="00060E75">
              <w:rPr>
                <w:b/>
                <w:i/>
                <w:iCs/>
              </w:rPr>
              <w:t>Пункт 10 исключен</w:t>
            </w:r>
          </w:p>
        </w:tc>
      </w:tr>
      <w:tr w:rsidR="007C5690" w:rsidRPr="00060E75" w:rsidTr="00E47F29">
        <w:tc>
          <w:tcPr>
            <w:tcW w:w="696" w:type="dxa"/>
            <w:shd w:val="clear" w:color="auto" w:fill="D9D9D9" w:themeFill="background1" w:themeFillShade="D9"/>
            <w:vAlign w:val="center"/>
          </w:tcPr>
          <w:p w:rsidR="007C5690" w:rsidRPr="00060E75" w:rsidRDefault="006D0AC0" w:rsidP="00E47F29">
            <w:pPr>
              <w:spacing w:before="60" w:after="60"/>
              <w:jc w:val="center"/>
              <w:rPr>
                <w:rFonts w:ascii="Times New Roman" w:hAnsi="Times New Roman" w:cs="Times New Roman"/>
                <w:b/>
                <w:iCs/>
                <w:lang w:val="kk-KZ"/>
              </w:rPr>
            </w:pPr>
            <w:r w:rsidRPr="00060E75">
              <w:rPr>
                <w:rFonts w:ascii="Times New Roman" w:hAnsi="Times New Roman" w:cs="Times New Roman"/>
                <w:b/>
                <w:iCs/>
              </w:rPr>
              <w:t>11</w:t>
            </w:r>
          </w:p>
        </w:tc>
        <w:tc>
          <w:tcPr>
            <w:tcW w:w="14178" w:type="dxa"/>
            <w:gridSpan w:val="6"/>
            <w:shd w:val="clear" w:color="auto" w:fill="D9D9D9" w:themeFill="background1" w:themeFillShade="D9"/>
            <w:vAlign w:val="center"/>
          </w:tcPr>
          <w:p w:rsidR="007C5690" w:rsidRPr="00060E75" w:rsidRDefault="006D0AC0" w:rsidP="00E47F29">
            <w:pPr>
              <w:spacing w:before="60" w:after="60"/>
              <w:rPr>
                <w:rFonts w:ascii="Times New Roman" w:hAnsi="Times New Roman" w:cs="Times New Roman"/>
                <w:b/>
                <w:iCs/>
              </w:rPr>
            </w:pPr>
            <w:r w:rsidRPr="00060E75">
              <w:rPr>
                <w:rFonts w:ascii="Times New Roman" w:eastAsia="Times New Roman" w:hAnsi="Times New Roman" w:cs="Times New Roman"/>
                <w:b/>
                <w:lang w:eastAsia="ru-RU"/>
              </w:rPr>
              <w:t>Программа "Бақытты отбасы" для г.Алматы</w:t>
            </w:r>
          </w:p>
        </w:tc>
      </w:tr>
    </w:tbl>
    <w:tbl>
      <w:tblPr>
        <w:tblStyle w:val="af3"/>
        <w:tblW w:w="14879" w:type="dxa"/>
        <w:tblLayout w:type="fixed"/>
        <w:tblLook w:val="04A0" w:firstRow="1" w:lastRow="0" w:firstColumn="1" w:lastColumn="0" w:noHBand="0" w:noVBand="1"/>
      </w:tblPr>
      <w:tblGrid>
        <w:gridCol w:w="704"/>
        <w:gridCol w:w="2693"/>
        <w:gridCol w:w="52"/>
        <w:gridCol w:w="2358"/>
        <w:gridCol w:w="12"/>
        <w:gridCol w:w="1973"/>
        <w:gridCol w:w="37"/>
        <w:gridCol w:w="2656"/>
        <w:gridCol w:w="29"/>
        <w:gridCol w:w="4365"/>
      </w:tblGrid>
      <w:tr w:rsidR="002A766C" w:rsidRPr="00060E75" w:rsidTr="00A70363">
        <w:tc>
          <w:tcPr>
            <w:tcW w:w="704" w:type="dxa"/>
          </w:tcPr>
          <w:p w:rsidR="002A766C" w:rsidRPr="00060E75" w:rsidRDefault="006D0AC0" w:rsidP="00204468">
            <w:pPr>
              <w:pStyle w:val="af7"/>
              <w:jc w:val="both"/>
              <w:rPr>
                <w:color w:val="000000"/>
                <w:sz w:val="22"/>
                <w:szCs w:val="22"/>
              </w:rPr>
            </w:pPr>
            <w:r w:rsidRPr="00060E75">
              <w:rPr>
                <w:color w:val="000000"/>
                <w:sz w:val="22"/>
                <w:szCs w:val="22"/>
              </w:rPr>
              <w:t>11</w:t>
            </w:r>
            <w:r w:rsidR="002A766C" w:rsidRPr="00060E75">
              <w:rPr>
                <w:color w:val="000000"/>
                <w:sz w:val="22"/>
                <w:szCs w:val="22"/>
              </w:rPr>
              <w:t>.1</w:t>
            </w:r>
          </w:p>
        </w:tc>
        <w:tc>
          <w:tcPr>
            <w:tcW w:w="2693" w:type="dxa"/>
          </w:tcPr>
          <w:p w:rsidR="002A766C" w:rsidRPr="00060E75" w:rsidRDefault="002A766C" w:rsidP="00204468">
            <w:pPr>
              <w:pStyle w:val="af7"/>
              <w:jc w:val="both"/>
              <w:rPr>
                <w:color w:val="000000"/>
                <w:sz w:val="22"/>
                <w:szCs w:val="22"/>
              </w:rPr>
            </w:pPr>
            <w:r w:rsidRPr="00060E75">
              <w:rPr>
                <w:sz w:val="22"/>
                <w:szCs w:val="22"/>
              </w:rPr>
              <w:t>Ставка вознаграждения</w:t>
            </w:r>
          </w:p>
        </w:tc>
        <w:tc>
          <w:tcPr>
            <w:tcW w:w="2410"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2% годовых</w:t>
            </w:r>
          </w:p>
        </w:tc>
        <w:tc>
          <w:tcPr>
            <w:tcW w:w="1985" w:type="dxa"/>
            <w:gridSpan w:val="2"/>
          </w:tcPr>
          <w:p w:rsidR="002A766C" w:rsidRPr="00060E75" w:rsidRDefault="002A766C" w:rsidP="00204468">
            <w:pPr>
              <w:jc w:val="center"/>
              <w:rPr>
                <w:rFonts w:ascii="Times New Roman" w:hAnsi="Times New Roman" w:cs="Times New Roman"/>
              </w:rPr>
            </w:pPr>
            <w:r w:rsidRPr="00060E75">
              <w:rPr>
                <w:rFonts w:ascii="Times New Roman" w:hAnsi="Times New Roman" w:cs="Times New Roman"/>
                <w:color w:val="000000"/>
              </w:rPr>
              <w:t>х</w:t>
            </w:r>
          </w:p>
        </w:tc>
        <w:tc>
          <w:tcPr>
            <w:tcW w:w="2693"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2% годовых</w:t>
            </w:r>
          </w:p>
        </w:tc>
        <w:tc>
          <w:tcPr>
            <w:tcW w:w="4394" w:type="dxa"/>
            <w:gridSpan w:val="2"/>
            <w:vMerge w:val="restart"/>
          </w:tcPr>
          <w:p w:rsidR="002A766C" w:rsidRPr="00060E75" w:rsidRDefault="002A766C" w:rsidP="00204468">
            <w:pPr>
              <w:pStyle w:val="af7"/>
              <w:jc w:val="both"/>
              <w:rPr>
                <w:sz w:val="22"/>
                <w:szCs w:val="22"/>
              </w:rPr>
            </w:pPr>
            <w:r w:rsidRPr="00060E75">
              <w:rPr>
                <w:sz w:val="22"/>
                <w:szCs w:val="22"/>
              </w:rPr>
              <w:t xml:space="preserve">Клиенты могут участвовать по данным условиям </w:t>
            </w:r>
            <w:r w:rsidRPr="00060E75">
              <w:rPr>
                <w:sz w:val="22"/>
                <w:szCs w:val="22"/>
                <w:lang w:val="kk-KZ"/>
              </w:rPr>
              <w:t>в</w:t>
            </w:r>
            <w:r w:rsidRPr="00060E75">
              <w:rPr>
                <w:sz w:val="22"/>
                <w:szCs w:val="22"/>
              </w:rPr>
              <w:t xml:space="preserve"> Программе "Свой дом"</w:t>
            </w:r>
          </w:p>
          <w:p w:rsidR="00686520" w:rsidRPr="00060E75" w:rsidRDefault="00686520" w:rsidP="00686520">
            <w:pPr>
              <w:spacing w:line="259" w:lineRule="auto"/>
              <w:jc w:val="both"/>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Целевое использование займа: приобретение  жилья в объектах МИО, построенных путем финансирования строительства через выпуск облигаций МИО, либо приобретенных у частных застройщиков, а также жилье, введенное в эксплуатацию как на первичном, так и на вторичном рынке, расположенное в г.Алматы".</w:t>
            </w:r>
          </w:p>
          <w:p w:rsidR="00EF0ABE" w:rsidRPr="00060E75" w:rsidRDefault="00EF0ABE" w:rsidP="00F86021">
            <w:pPr>
              <w:pStyle w:val="af7"/>
              <w:jc w:val="both"/>
              <w:rPr>
                <w:color w:val="000000"/>
                <w:sz w:val="22"/>
                <w:szCs w:val="22"/>
                <w:lang w:val="kk-KZ"/>
              </w:rPr>
            </w:pPr>
          </w:p>
        </w:tc>
      </w:tr>
      <w:tr w:rsidR="002A766C" w:rsidRPr="00060E75" w:rsidTr="00A70363">
        <w:tc>
          <w:tcPr>
            <w:tcW w:w="704" w:type="dxa"/>
          </w:tcPr>
          <w:p w:rsidR="002A766C" w:rsidRPr="00060E75" w:rsidRDefault="006D0AC0" w:rsidP="00204468">
            <w:pPr>
              <w:pStyle w:val="af7"/>
              <w:jc w:val="both"/>
              <w:rPr>
                <w:color w:val="000000"/>
                <w:sz w:val="22"/>
                <w:szCs w:val="22"/>
              </w:rPr>
            </w:pPr>
            <w:r w:rsidRPr="00060E75">
              <w:rPr>
                <w:color w:val="000000"/>
                <w:sz w:val="22"/>
                <w:szCs w:val="22"/>
              </w:rPr>
              <w:t>11</w:t>
            </w:r>
            <w:r w:rsidR="002A766C" w:rsidRPr="00060E75">
              <w:rPr>
                <w:color w:val="000000"/>
                <w:sz w:val="22"/>
                <w:szCs w:val="22"/>
              </w:rPr>
              <w:t>.2</w:t>
            </w:r>
          </w:p>
        </w:tc>
        <w:tc>
          <w:tcPr>
            <w:tcW w:w="2693" w:type="dxa"/>
          </w:tcPr>
          <w:p w:rsidR="002A766C" w:rsidRPr="00060E75" w:rsidRDefault="002A766C" w:rsidP="00204468">
            <w:pPr>
              <w:pStyle w:val="af7"/>
              <w:jc w:val="both"/>
              <w:rPr>
                <w:color w:val="000000"/>
                <w:sz w:val="22"/>
                <w:szCs w:val="22"/>
              </w:rPr>
            </w:pPr>
            <w:r w:rsidRPr="00060E75">
              <w:rPr>
                <w:sz w:val="22"/>
                <w:szCs w:val="22"/>
              </w:rPr>
              <w:t>Срок займа</w:t>
            </w:r>
          </w:p>
        </w:tc>
        <w:tc>
          <w:tcPr>
            <w:tcW w:w="2410" w:type="dxa"/>
            <w:gridSpan w:val="2"/>
            <w:vAlign w:val="center"/>
          </w:tcPr>
          <w:p w:rsidR="002A766C" w:rsidRPr="00060E75" w:rsidRDefault="002A766C" w:rsidP="00204468">
            <w:pPr>
              <w:pStyle w:val="af7"/>
              <w:jc w:val="center"/>
              <w:rPr>
                <w:color w:val="000000"/>
                <w:sz w:val="22"/>
                <w:szCs w:val="22"/>
              </w:rPr>
            </w:pPr>
            <w:r w:rsidRPr="00060E75">
              <w:rPr>
                <w:sz w:val="22"/>
                <w:szCs w:val="22"/>
              </w:rPr>
              <w:t>от 6 месяцев до 18 лет включительно</w:t>
            </w:r>
          </w:p>
        </w:tc>
        <w:tc>
          <w:tcPr>
            <w:tcW w:w="1985" w:type="dxa"/>
            <w:gridSpan w:val="2"/>
          </w:tcPr>
          <w:p w:rsidR="002A766C" w:rsidRPr="00060E75" w:rsidRDefault="002A766C" w:rsidP="00204468">
            <w:pPr>
              <w:jc w:val="center"/>
            </w:pPr>
            <w:r w:rsidRPr="00060E75">
              <w:rPr>
                <w:color w:val="000000"/>
              </w:rPr>
              <w:t>х</w:t>
            </w:r>
          </w:p>
        </w:tc>
        <w:tc>
          <w:tcPr>
            <w:tcW w:w="2693" w:type="dxa"/>
            <w:gridSpan w:val="2"/>
            <w:vAlign w:val="center"/>
          </w:tcPr>
          <w:p w:rsidR="002A766C" w:rsidRPr="00060E75" w:rsidRDefault="002A766C" w:rsidP="00204468">
            <w:pPr>
              <w:pStyle w:val="af7"/>
              <w:jc w:val="center"/>
              <w:rPr>
                <w:color w:val="000000"/>
                <w:sz w:val="22"/>
                <w:szCs w:val="22"/>
              </w:rPr>
            </w:pPr>
            <w:r w:rsidRPr="00060E75">
              <w:rPr>
                <w:sz w:val="22"/>
                <w:szCs w:val="22"/>
              </w:rPr>
              <w:t>от 6 месяцев до 18 лет включительно</w:t>
            </w:r>
          </w:p>
        </w:tc>
        <w:tc>
          <w:tcPr>
            <w:tcW w:w="4394" w:type="dxa"/>
            <w:gridSpan w:val="2"/>
            <w:vMerge/>
          </w:tcPr>
          <w:p w:rsidR="002A766C" w:rsidRPr="00060E75" w:rsidRDefault="002A766C" w:rsidP="00204468">
            <w:pPr>
              <w:pStyle w:val="af7"/>
              <w:jc w:val="both"/>
              <w:rPr>
                <w:color w:val="000000"/>
                <w:sz w:val="22"/>
                <w:szCs w:val="22"/>
              </w:rPr>
            </w:pPr>
          </w:p>
        </w:tc>
      </w:tr>
      <w:tr w:rsidR="002A766C" w:rsidRPr="00060E75" w:rsidTr="00A70363">
        <w:tc>
          <w:tcPr>
            <w:tcW w:w="704" w:type="dxa"/>
          </w:tcPr>
          <w:p w:rsidR="002A766C" w:rsidRPr="00060E75" w:rsidRDefault="006D0AC0" w:rsidP="00204468">
            <w:pPr>
              <w:pStyle w:val="af7"/>
              <w:jc w:val="both"/>
              <w:rPr>
                <w:color w:val="000000"/>
                <w:sz w:val="22"/>
                <w:szCs w:val="22"/>
              </w:rPr>
            </w:pPr>
            <w:r w:rsidRPr="00060E75">
              <w:rPr>
                <w:color w:val="000000"/>
                <w:sz w:val="22"/>
                <w:szCs w:val="22"/>
              </w:rPr>
              <w:t>11</w:t>
            </w:r>
            <w:r w:rsidR="002A766C" w:rsidRPr="00060E75">
              <w:rPr>
                <w:color w:val="000000"/>
                <w:sz w:val="22"/>
                <w:szCs w:val="22"/>
              </w:rPr>
              <w:t>.3</w:t>
            </w:r>
          </w:p>
        </w:tc>
        <w:tc>
          <w:tcPr>
            <w:tcW w:w="2693" w:type="dxa"/>
          </w:tcPr>
          <w:p w:rsidR="002A766C" w:rsidRPr="00060E75" w:rsidRDefault="002A766C" w:rsidP="00204468">
            <w:pPr>
              <w:pStyle w:val="af7"/>
              <w:jc w:val="both"/>
              <w:rPr>
                <w:color w:val="000000"/>
                <w:sz w:val="22"/>
                <w:szCs w:val="22"/>
              </w:rPr>
            </w:pPr>
            <w:r w:rsidRPr="00060E75">
              <w:rPr>
                <w:sz w:val="22"/>
                <w:szCs w:val="22"/>
              </w:rPr>
              <w:t>Сумма займа</w:t>
            </w:r>
          </w:p>
        </w:tc>
        <w:tc>
          <w:tcPr>
            <w:tcW w:w="2410" w:type="dxa"/>
            <w:gridSpan w:val="2"/>
            <w:vAlign w:val="center"/>
          </w:tcPr>
          <w:p w:rsidR="002A766C" w:rsidRPr="00060E75" w:rsidRDefault="002A766C" w:rsidP="00204468">
            <w:pPr>
              <w:pStyle w:val="af7"/>
              <w:jc w:val="center"/>
              <w:rPr>
                <w:color w:val="000000"/>
                <w:sz w:val="22"/>
                <w:szCs w:val="22"/>
              </w:rPr>
            </w:pPr>
            <w:r w:rsidRPr="00060E75">
              <w:rPr>
                <w:sz w:val="22"/>
                <w:szCs w:val="22"/>
              </w:rPr>
              <w:t>до 15 млн. тг. включительно</w:t>
            </w:r>
          </w:p>
        </w:tc>
        <w:tc>
          <w:tcPr>
            <w:tcW w:w="1985" w:type="dxa"/>
            <w:gridSpan w:val="2"/>
          </w:tcPr>
          <w:p w:rsidR="002A766C" w:rsidRPr="00060E75" w:rsidRDefault="002A766C" w:rsidP="00204468">
            <w:pPr>
              <w:jc w:val="center"/>
            </w:pPr>
            <w:r w:rsidRPr="00060E75">
              <w:rPr>
                <w:color w:val="000000"/>
              </w:rPr>
              <w:t>х</w:t>
            </w:r>
          </w:p>
        </w:tc>
        <w:tc>
          <w:tcPr>
            <w:tcW w:w="2693" w:type="dxa"/>
            <w:gridSpan w:val="2"/>
            <w:vAlign w:val="center"/>
          </w:tcPr>
          <w:p w:rsidR="002A766C" w:rsidRPr="00060E75" w:rsidRDefault="002A766C" w:rsidP="00204468">
            <w:pPr>
              <w:pStyle w:val="af7"/>
              <w:jc w:val="center"/>
              <w:rPr>
                <w:color w:val="000000"/>
                <w:sz w:val="22"/>
                <w:szCs w:val="22"/>
              </w:rPr>
            </w:pPr>
            <w:r w:rsidRPr="00060E75">
              <w:rPr>
                <w:sz w:val="22"/>
                <w:szCs w:val="22"/>
              </w:rPr>
              <w:t>до 15 млн. тг. включительно</w:t>
            </w:r>
          </w:p>
        </w:tc>
        <w:tc>
          <w:tcPr>
            <w:tcW w:w="4394" w:type="dxa"/>
            <w:gridSpan w:val="2"/>
            <w:vMerge/>
          </w:tcPr>
          <w:p w:rsidR="002A766C" w:rsidRPr="00060E75" w:rsidRDefault="002A766C" w:rsidP="00204468">
            <w:pPr>
              <w:pStyle w:val="af7"/>
              <w:jc w:val="both"/>
              <w:rPr>
                <w:color w:val="000000"/>
                <w:sz w:val="22"/>
                <w:szCs w:val="22"/>
              </w:rPr>
            </w:pPr>
          </w:p>
        </w:tc>
      </w:tr>
      <w:tr w:rsidR="002A766C" w:rsidRPr="00060E75" w:rsidTr="00A70363">
        <w:tc>
          <w:tcPr>
            <w:tcW w:w="704" w:type="dxa"/>
          </w:tcPr>
          <w:p w:rsidR="002A766C" w:rsidRPr="00060E75" w:rsidRDefault="006D0AC0" w:rsidP="00204468">
            <w:pPr>
              <w:pStyle w:val="af7"/>
              <w:jc w:val="both"/>
              <w:rPr>
                <w:color w:val="000000"/>
                <w:sz w:val="22"/>
                <w:szCs w:val="22"/>
              </w:rPr>
            </w:pPr>
            <w:r w:rsidRPr="00060E75">
              <w:rPr>
                <w:color w:val="000000"/>
                <w:sz w:val="22"/>
                <w:szCs w:val="22"/>
              </w:rPr>
              <w:t>11</w:t>
            </w:r>
            <w:r w:rsidR="002A766C" w:rsidRPr="00060E75">
              <w:rPr>
                <w:color w:val="000000"/>
                <w:sz w:val="22"/>
                <w:szCs w:val="22"/>
              </w:rPr>
              <w:t>.4</w:t>
            </w:r>
          </w:p>
        </w:tc>
        <w:tc>
          <w:tcPr>
            <w:tcW w:w="2693" w:type="dxa"/>
          </w:tcPr>
          <w:p w:rsidR="002A766C" w:rsidRPr="00060E75" w:rsidRDefault="002A766C" w:rsidP="00204468">
            <w:pPr>
              <w:pStyle w:val="af7"/>
              <w:jc w:val="both"/>
              <w:rPr>
                <w:sz w:val="22"/>
                <w:szCs w:val="22"/>
              </w:rPr>
            </w:pPr>
            <w:r w:rsidRPr="00060E75">
              <w:rPr>
                <w:sz w:val="22"/>
                <w:szCs w:val="22"/>
              </w:rPr>
              <w:t>Источник финансирования</w:t>
            </w:r>
          </w:p>
        </w:tc>
        <w:tc>
          <w:tcPr>
            <w:tcW w:w="2410"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Привлеченные  средства</w:t>
            </w:r>
          </w:p>
        </w:tc>
        <w:tc>
          <w:tcPr>
            <w:tcW w:w="1985"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х</w:t>
            </w:r>
          </w:p>
        </w:tc>
        <w:tc>
          <w:tcPr>
            <w:tcW w:w="2693"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Привлеченные  средства</w:t>
            </w:r>
          </w:p>
        </w:tc>
        <w:tc>
          <w:tcPr>
            <w:tcW w:w="4394" w:type="dxa"/>
            <w:gridSpan w:val="2"/>
            <w:vMerge/>
          </w:tcPr>
          <w:p w:rsidR="002A766C" w:rsidRPr="00060E75" w:rsidRDefault="002A766C" w:rsidP="00204468">
            <w:pPr>
              <w:pStyle w:val="af7"/>
              <w:jc w:val="both"/>
              <w:rPr>
                <w:color w:val="000000"/>
                <w:sz w:val="22"/>
                <w:szCs w:val="22"/>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11</w:t>
            </w:r>
            <w:r w:rsidR="007C5690" w:rsidRPr="00060E75">
              <w:rPr>
                <w:color w:val="000000"/>
                <w:sz w:val="22"/>
                <w:szCs w:val="22"/>
              </w:rPr>
              <w:t>.5</w:t>
            </w:r>
          </w:p>
        </w:tc>
        <w:tc>
          <w:tcPr>
            <w:tcW w:w="2693" w:type="dxa"/>
          </w:tcPr>
          <w:p w:rsidR="007C5690" w:rsidRPr="00060E75" w:rsidRDefault="007C5690" w:rsidP="00F86021">
            <w:pPr>
              <w:spacing w:after="120"/>
              <w:jc w:val="both"/>
              <w:rPr>
                <w:rFonts w:ascii="Times New Roman" w:hAnsi="Times New Roman"/>
                <w:sz w:val="24"/>
                <w:szCs w:val="24"/>
              </w:rPr>
            </w:pPr>
            <w:r w:rsidRPr="00060E75">
              <w:rPr>
                <w:rFonts w:ascii="Times New Roman" w:hAnsi="Times New Roman"/>
                <w:sz w:val="24"/>
                <w:szCs w:val="24"/>
              </w:rPr>
              <w:t xml:space="preserve">Страхование </w:t>
            </w:r>
          </w:p>
        </w:tc>
        <w:tc>
          <w:tcPr>
            <w:tcW w:w="7088" w:type="dxa"/>
            <w:gridSpan w:val="6"/>
          </w:tcPr>
          <w:p w:rsidR="007C5690" w:rsidRPr="00060E75" w:rsidRDefault="007C5690" w:rsidP="007C5690">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7C5690" w:rsidRPr="00060E75" w:rsidRDefault="007C5690" w:rsidP="007C5690">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4394" w:type="dxa"/>
            <w:gridSpan w:val="2"/>
          </w:tcPr>
          <w:p w:rsidR="007C5690" w:rsidRPr="00060E75" w:rsidRDefault="007C5690" w:rsidP="007C5690">
            <w:pPr>
              <w:pStyle w:val="af7"/>
              <w:jc w:val="both"/>
              <w:rPr>
                <w:color w:val="000000"/>
                <w:sz w:val="22"/>
                <w:szCs w:val="22"/>
              </w:rPr>
            </w:pPr>
            <w:r w:rsidRPr="00060E75">
              <w:t xml:space="preserve">титульное страхование: не требуется  </w:t>
            </w:r>
          </w:p>
        </w:tc>
      </w:tr>
      <w:tr w:rsidR="006D0AC0" w:rsidRPr="00060E75" w:rsidTr="003F3AB0">
        <w:tc>
          <w:tcPr>
            <w:tcW w:w="704" w:type="dxa"/>
          </w:tcPr>
          <w:p w:rsidR="006D0AC0" w:rsidRPr="00060E75" w:rsidRDefault="006D0AC0" w:rsidP="007C5690">
            <w:pPr>
              <w:pStyle w:val="af7"/>
              <w:jc w:val="both"/>
              <w:rPr>
                <w:b/>
                <w:color w:val="000000"/>
                <w:sz w:val="22"/>
                <w:szCs w:val="22"/>
              </w:rPr>
            </w:pPr>
            <w:r w:rsidRPr="00060E75">
              <w:rPr>
                <w:b/>
                <w:color w:val="000000"/>
                <w:sz w:val="22"/>
                <w:szCs w:val="22"/>
              </w:rPr>
              <w:t>12</w:t>
            </w:r>
          </w:p>
        </w:tc>
        <w:tc>
          <w:tcPr>
            <w:tcW w:w="14175" w:type="dxa"/>
            <w:gridSpan w:val="9"/>
          </w:tcPr>
          <w:p w:rsidR="006D0AC0" w:rsidRPr="00060E75" w:rsidRDefault="006D0AC0" w:rsidP="006D0AC0">
            <w:pPr>
              <w:pStyle w:val="af7"/>
              <w:jc w:val="both"/>
              <w:rPr>
                <w:b/>
              </w:rPr>
            </w:pPr>
            <w:r w:rsidRPr="00060E75">
              <w:rPr>
                <w:b/>
                <w:i/>
                <w:iCs/>
              </w:rPr>
              <w:t>Пункт 12 исключен</w:t>
            </w:r>
          </w:p>
        </w:tc>
      </w:tr>
      <w:tr w:rsidR="007C5690" w:rsidRPr="00060E75" w:rsidTr="00A70363">
        <w:tc>
          <w:tcPr>
            <w:tcW w:w="704" w:type="dxa"/>
            <w:shd w:val="clear" w:color="auto" w:fill="D9D9D9" w:themeFill="background1" w:themeFillShade="D9"/>
          </w:tcPr>
          <w:p w:rsidR="007C5690" w:rsidRPr="00060E75" w:rsidRDefault="006D0AC0" w:rsidP="007C5690">
            <w:pPr>
              <w:pStyle w:val="af7"/>
              <w:jc w:val="both"/>
              <w:rPr>
                <w:b/>
                <w:color w:val="000000"/>
                <w:sz w:val="22"/>
                <w:szCs w:val="22"/>
              </w:rPr>
            </w:pPr>
            <w:r w:rsidRPr="00060E75">
              <w:rPr>
                <w:b/>
                <w:color w:val="000000"/>
                <w:sz w:val="22"/>
                <w:szCs w:val="22"/>
              </w:rPr>
              <w:t>13</w:t>
            </w:r>
          </w:p>
        </w:tc>
        <w:tc>
          <w:tcPr>
            <w:tcW w:w="14175" w:type="dxa"/>
            <w:gridSpan w:val="9"/>
            <w:shd w:val="clear" w:color="auto" w:fill="D9D9D9" w:themeFill="background1" w:themeFillShade="D9"/>
          </w:tcPr>
          <w:p w:rsidR="007C5690" w:rsidRPr="00060E75" w:rsidRDefault="006D0AC0" w:rsidP="00780B88">
            <w:pPr>
              <w:pStyle w:val="af7"/>
              <w:jc w:val="both"/>
              <w:rPr>
                <w:color w:val="000000"/>
                <w:sz w:val="22"/>
                <w:szCs w:val="22"/>
              </w:rPr>
            </w:pPr>
            <w:r w:rsidRPr="00060E75">
              <w:rPr>
                <w:b/>
                <w:sz w:val="22"/>
                <w:szCs w:val="22"/>
              </w:rPr>
              <w:t>Государственная программа жилищно-коммунального развития "Нұрлы жер" на 2020-2025 годы по направлению "Кредитование малообеспеченных семей на приобретение жилья (Бакытты отбасы) / Реализация кредитного жилья путем предоставления промежуточных жилищных займов по ставке вознаграждения не более 2% годовых в рамках Концепции развития жилищно-коммунальной инфраструктуры на 2023-2029 годы</w:t>
            </w: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13</w:t>
            </w:r>
            <w:r w:rsidR="007C5690" w:rsidRPr="00060E75">
              <w:rPr>
                <w:color w:val="000000"/>
                <w:sz w:val="22"/>
                <w:szCs w:val="22"/>
              </w:rPr>
              <w:t>.1</w:t>
            </w:r>
          </w:p>
        </w:tc>
        <w:tc>
          <w:tcPr>
            <w:tcW w:w="2693" w:type="dxa"/>
            <w:vAlign w:val="center"/>
          </w:tcPr>
          <w:p w:rsidR="007C5690" w:rsidRPr="00060E75" w:rsidRDefault="007C5690" w:rsidP="007C5690">
            <w:pPr>
              <w:pStyle w:val="af7"/>
              <w:jc w:val="both"/>
              <w:rPr>
                <w:sz w:val="22"/>
                <w:szCs w:val="22"/>
              </w:rPr>
            </w:pPr>
            <w:r w:rsidRPr="00060E75">
              <w:rPr>
                <w:sz w:val="22"/>
                <w:szCs w:val="22"/>
              </w:rPr>
              <w:t>Ставка вознаграждения</w:t>
            </w:r>
          </w:p>
        </w:tc>
        <w:tc>
          <w:tcPr>
            <w:tcW w:w="2410"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2% годовых</w:t>
            </w:r>
          </w:p>
        </w:tc>
        <w:tc>
          <w:tcPr>
            <w:tcW w:w="1985" w:type="dxa"/>
            <w:gridSpan w:val="2"/>
          </w:tcPr>
          <w:p w:rsidR="007C5690" w:rsidRPr="00060E75" w:rsidRDefault="007C5690" w:rsidP="007C5690">
            <w:pPr>
              <w:jc w:val="center"/>
              <w:rPr>
                <w:rFonts w:ascii="Times New Roman" w:hAnsi="Times New Roman" w:cs="Times New Roman"/>
              </w:rPr>
            </w:pPr>
            <w:r w:rsidRPr="00060E75">
              <w:rPr>
                <w:rFonts w:ascii="Times New Roman" w:hAnsi="Times New Roman" w:cs="Times New Roman"/>
                <w:color w:val="000000"/>
              </w:rPr>
              <w:t>х</w:t>
            </w:r>
          </w:p>
        </w:tc>
        <w:tc>
          <w:tcPr>
            <w:tcW w:w="2693"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2% годовых</w:t>
            </w:r>
          </w:p>
        </w:tc>
        <w:tc>
          <w:tcPr>
            <w:tcW w:w="4394" w:type="dxa"/>
            <w:gridSpan w:val="2"/>
            <w:vMerge w:val="restart"/>
          </w:tcPr>
          <w:p w:rsidR="003D352D" w:rsidRPr="00060E75" w:rsidRDefault="003D352D" w:rsidP="003D352D">
            <w:pPr>
              <w:tabs>
                <w:tab w:val="left" w:pos="459"/>
              </w:tabs>
              <w:jc w:val="both"/>
              <w:rPr>
                <w:rFonts w:ascii="Times New Roman" w:hAnsi="Times New Roman" w:cs="Times New Roman"/>
                <w:iCs/>
                <w:sz w:val="24"/>
                <w:szCs w:val="24"/>
                <w:lang w:val="kk-KZ"/>
              </w:rPr>
            </w:pPr>
            <w:r w:rsidRPr="00060E75">
              <w:rPr>
                <w:rFonts w:ascii="Times New Roman" w:hAnsi="Times New Roman" w:cs="Times New Roman"/>
                <w:iCs/>
              </w:rPr>
              <w:t xml:space="preserve">Клиенты могут участвовать по данным условиям в Программе "Свой дом"/ </w:t>
            </w:r>
            <w:r w:rsidRPr="00060E75">
              <w:rPr>
                <w:rFonts w:ascii="Times New Roman" w:hAnsi="Times New Roman" w:cs="Times New Roman"/>
                <w:iCs/>
                <w:lang w:val="kk-KZ"/>
              </w:rPr>
              <w:t xml:space="preserve">Требования к участникам Программы регламентируются Правилами реализации жилья через систему жилищных </w:t>
            </w:r>
            <w:r w:rsidRPr="00060E75">
              <w:rPr>
                <w:rFonts w:ascii="Times New Roman" w:hAnsi="Times New Roman" w:cs="Times New Roman"/>
                <w:iCs/>
                <w:lang w:val="kk-KZ"/>
              </w:rPr>
              <w:lastRenderedPageBreak/>
              <w:t>строительных сбережений в АО "Отбасы банк" в рамках Концепции развития жилищно-коммунальной инфраструктуры на 2023-2029 годы, утвержденных решением Правления АО "Отбасы банк".</w:t>
            </w:r>
          </w:p>
          <w:p w:rsidR="007C5690" w:rsidRPr="00060E75" w:rsidRDefault="007C5690" w:rsidP="00DA6E3C">
            <w:pPr>
              <w:tabs>
                <w:tab w:val="left" w:pos="459"/>
              </w:tabs>
              <w:jc w:val="both"/>
              <w:rPr>
                <w:color w:val="000000"/>
                <w:lang w:val="kk-KZ"/>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13</w:t>
            </w:r>
            <w:r w:rsidR="007C5690" w:rsidRPr="00060E75">
              <w:rPr>
                <w:color w:val="000000"/>
                <w:sz w:val="22"/>
                <w:szCs w:val="22"/>
              </w:rPr>
              <w:t>.2</w:t>
            </w:r>
          </w:p>
        </w:tc>
        <w:tc>
          <w:tcPr>
            <w:tcW w:w="2693" w:type="dxa"/>
            <w:vAlign w:val="center"/>
          </w:tcPr>
          <w:p w:rsidR="007C5690" w:rsidRPr="00060E75" w:rsidRDefault="007C5690" w:rsidP="007C5690">
            <w:pPr>
              <w:pStyle w:val="af7"/>
              <w:jc w:val="both"/>
              <w:rPr>
                <w:sz w:val="22"/>
                <w:szCs w:val="22"/>
              </w:rPr>
            </w:pPr>
            <w:r w:rsidRPr="00060E75">
              <w:rPr>
                <w:sz w:val="22"/>
                <w:szCs w:val="22"/>
              </w:rPr>
              <w:t>Срок займа</w:t>
            </w:r>
          </w:p>
        </w:tc>
        <w:tc>
          <w:tcPr>
            <w:tcW w:w="2410" w:type="dxa"/>
            <w:gridSpan w:val="2"/>
            <w:vAlign w:val="center"/>
          </w:tcPr>
          <w:p w:rsidR="007C5690" w:rsidRPr="00060E75" w:rsidRDefault="007C5690" w:rsidP="007C5690">
            <w:pPr>
              <w:pStyle w:val="af7"/>
              <w:jc w:val="center"/>
              <w:rPr>
                <w:color w:val="000000"/>
                <w:sz w:val="22"/>
                <w:szCs w:val="22"/>
              </w:rPr>
            </w:pPr>
            <w:r w:rsidRPr="00060E75">
              <w:rPr>
                <w:sz w:val="22"/>
                <w:szCs w:val="22"/>
              </w:rPr>
              <w:t>от 6 месяцев до 18 лет включительно</w:t>
            </w:r>
            <w:r w:rsidR="00CB3D8E" w:rsidRPr="00060E75">
              <w:t>/ от 6 месяцев до 20 лет включительно</w:t>
            </w:r>
          </w:p>
        </w:tc>
        <w:tc>
          <w:tcPr>
            <w:tcW w:w="1985" w:type="dxa"/>
            <w:gridSpan w:val="2"/>
          </w:tcPr>
          <w:p w:rsidR="007C5690" w:rsidRPr="00060E75" w:rsidRDefault="007C5690" w:rsidP="007C5690">
            <w:pPr>
              <w:jc w:val="center"/>
              <w:rPr>
                <w:rFonts w:ascii="Times New Roman" w:hAnsi="Times New Roman" w:cs="Times New Roman"/>
              </w:rPr>
            </w:pPr>
            <w:r w:rsidRPr="00060E75">
              <w:rPr>
                <w:rFonts w:ascii="Times New Roman" w:hAnsi="Times New Roman" w:cs="Times New Roman"/>
                <w:color w:val="000000"/>
              </w:rPr>
              <w:t>х</w:t>
            </w:r>
          </w:p>
        </w:tc>
        <w:tc>
          <w:tcPr>
            <w:tcW w:w="2693" w:type="dxa"/>
            <w:gridSpan w:val="2"/>
            <w:vAlign w:val="center"/>
          </w:tcPr>
          <w:p w:rsidR="007C5690" w:rsidRPr="00060E75" w:rsidRDefault="007C5690" w:rsidP="007C5690">
            <w:pPr>
              <w:pStyle w:val="af7"/>
              <w:jc w:val="center"/>
              <w:rPr>
                <w:color w:val="000000"/>
                <w:sz w:val="22"/>
                <w:szCs w:val="22"/>
              </w:rPr>
            </w:pPr>
            <w:r w:rsidRPr="00060E75">
              <w:rPr>
                <w:sz w:val="22"/>
                <w:szCs w:val="22"/>
              </w:rPr>
              <w:t>от 6 месяцев до 18 лет включительно</w:t>
            </w:r>
            <w:r w:rsidR="00CB3D8E" w:rsidRPr="00060E75">
              <w:t>/ от 6 месяцев до 20 лет включительно</w:t>
            </w:r>
          </w:p>
        </w:tc>
        <w:tc>
          <w:tcPr>
            <w:tcW w:w="4394" w:type="dxa"/>
            <w:gridSpan w:val="2"/>
            <w:vMerge/>
          </w:tcPr>
          <w:p w:rsidR="007C5690" w:rsidRPr="00060E75" w:rsidRDefault="007C5690" w:rsidP="007C5690">
            <w:pPr>
              <w:pStyle w:val="af7"/>
              <w:jc w:val="both"/>
              <w:rPr>
                <w:color w:val="000000"/>
                <w:sz w:val="22"/>
                <w:szCs w:val="22"/>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lastRenderedPageBreak/>
              <w:t>13</w:t>
            </w:r>
            <w:r w:rsidR="007C5690" w:rsidRPr="00060E75">
              <w:rPr>
                <w:color w:val="000000"/>
                <w:sz w:val="22"/>
                <w:szCs w:val="22"/>
              </w:rPr>
              <w:t>.3</w:t>
            </w:r>
          </w:p>
        </w:tc>
        <w:tc>
          <w:tcPr>
            <w:tcW w:w="2693" w:type="dxa"/>
            <w:vAlign w:val="center"/>
          </w:tcPr>
          <w:p w:rsidR="007C5690" w:rsidRPr="00060E75" w:rsidRDefault="007C5690" w:rsidP="007C5690">
            <w:pPr>
              <w:pStyle w:val="af7"/>
              <w:jc w:val="both"/>
              <w:rPr>
                <w:sz w:val="22"/>
                <w:szCs w:val="22"/>
              </w:rPr>
            </w:pPr>
            <w:r w:rsidRPr="00060E75">
              <w:rPr>
                <w:sz w:val="22"/>
                <w:szCs w:val="22"/>
              </w:rPr>
              <w:t>Сумма займа</w:t>
            </w:r>
          </w:p>
        </w:tc>
        <w:tc>
          <w:tcPr>
            <w:tcW w:w="2410" w:type="dxa"/>
            <w:gridSpan w:val="2"/>
            <w:vAlign w:val="center"/>
          </w:tcPr>
          <w:p w:rsidR="007C5690" w:rsidRPr="00060E75" w:rsidRDefault="007C5690" w:rsidP="007C5690">
            <w:pPr>
              <w:pStyle w:val="af7"/>
              <w:jc w:val="center"/>
              <w:rPr>
                <w:color w:val="000000"/>
                <w:sz w:val="22"/>
                <w:szCs w:val="22"/>
              </w:rPr>
            </w:pPr>
            <w:r w:rsidRPr="00060E75">
              <w:rPr>
                <w:sz w:val="22"/>
                <w:szCs w:val="22"/>
              </w:rPr>
              <w:t>до 15 млн. тг. включительно</w:t>
            </w:r>
            <w:r w:rsidR="00CB3D8E" w:rsidRPr="00060E75">
              <w:rPr>
                <w:lang w:val="kk-KZ"/>
              </w:rPr>
              <w:t>/</w:t>
            </w:r>
            <w:r w:rsidR="00CB3D8E" w:rsidRPr="00060E75">
              <w:rPr>
                <w:iCs/>
              </w:rPr>
              <w:t xml:space="preserve"> максимальная сумма кредитования определяется на основании информации о реализуемом объекте, содержащей стоимость реализации 1 (одного) квадратного метра жилища</w:t>
            </w:r>
          </w:p>
        </w:tc>
        <w:tc>
          <w:tcPr>
            <w:tcW w:w="1985" w:type="dxa"/>
            <w:gridSpan w:val="2"/>
          </w:tcPr>
          <w:p w:rsidR="007C5690" w:rsidRPr="00060E75" w:rsidRDefault="007C5690" w:rsidP="007C5690">
            <w:pPr>
              <w:jc w:val="center"/>
              <w:rPr>
                <w:rFonts w:ascii="Times New Roman" w:hAnsi="Times New Roman" w:cs="Times New Roman"/>
              </w:rPr>
            </w:pPr>
            <w:r w:rsidRPr="00060E75">
              <w:rPr>
                <w:rFonts w:ascii="Times New Roman" w:hAnsi="Times New Roman" w:cs="Times New Roman"/>
                <w:color w:val="000000"/>
              </w:rPr>
              <w:t>х</w:t>
            </w:r>
          </w:p>
        </w:tc>
        <w:tc>
          <w:tcPr>
            <w:tcW w:w="2693" w:type="dxa"/>
            <w:gridSpan w:val="2"/>
            <w:vAlign w:val="center"/>
          </w:tcPr>
          <w:p w:rsidR="007C5690" w:rsidRPr="00060E75" w:rsidRDefault="007C5690" w:rsidP="007C5690">
            <w:pPr>
              <w:pStyle w:val="af7"/>
              <w:jc w:val="center"/>
              <w:rPr>
                <w:color w:val="000000"/>
                <w:sz w:val="22"/>
                <w:szCs w:val="22"/>
              </w:rPr>
            </w:pPr>
            <w:r w:rsidRPr="00060E75">
              <w:rPr>
                <w:sz w:val="22"/>
                <w:szCs w:val="22"/>
              </w:rPr>
              <w:t>до 15 млн. тг. включительно</w:t>
            </w:r>
            <w:r w:rsidR="00CB3D8E" w:rsidRPr="00060E75">
              <w:rPr>
                <w:lang w:val="kk-KZ"/>
              </w:rPr>
              <w:t>/</w:t>
            </w:r>
            <w:r w:rsidR="00CB3D8E" w:rsidRPr="00060E75">
              <w:rPr>
                <w:iCs/>
              </w:rPr>
              <w:t xml:space="preserve"> максимальная сумма кредитования определяется на основании информации о реализуемом объекте, содержащей стоимость реализации 1 (одного) квадратного метра жилища</w:t>
            </w:r>
          </w:p>
        </w:tc>
        <w:tc>
          <w:tcPr>
            <w:tcW w:w="4394" w:type="dxa"/>
            <w:gridSpan w:val="2"/>
            <w:vMerge/>
          </w:tcPr>
          <w:p w:rsidR="007C5690" w:rsidRPr="00060E75" w:rsidRDefault="007C5690" w:rsidP="007C5690">
            <w:pPr>
              <w:pStyle w:val="af7"/>
              <w:jc w:val="both"/>
              <w:rPr>
                <w:color w:val="000000"/>
                <w:sz w:val="22"/>
                <w:szCs w:val="22"/>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13</w:t>
            </w:r>
            <w:r w:rsidR="007C5690" w:rsidRPr="00060E75">
              <w:rPr>
                <w:color w:val="000000"/>
                <w:sz w:val="22"/>
                <w:szCs w:val="22"/>
              </w:rPr>
              <w:t>.4</w:t>
            </w:r>
          </w:p>
        </w:tc>
        <w:tc>
          <w:tcPr>
            <w:tcW w:w="2693" w:type="dxa"/>
            <w:vAlign w:val="center"/>
          </w:tcPr>
          <w:p w:rsidR="007C5690" w:rsidRPr="00060E75" w:rsidRDefault="007C5690" w:rsidP="007C5690">
            <w:pPr>
              <w:pStyle w:val="af7"/>
              <w:jc w:val="both"/>
              <w:rPr>
                <w:sz w:val="22"/>
                <w:szCs w:val="22"/>
              </w:rPr>
            </w:pPr>
            <w:r w:rsidRPr="00060E75">
              <w:rPr>
                <w:sz w:val="22"/>
                <w:szCs w:val="22"/>
              </w:rPr>
              <w:t>Источник финансирования</w:t>
            </w:r>
          </w:p>
        </w:tc>
        <w:tc>
          <w:tcPr>
            <w:tcW w:w="2410"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Привлеченные средства</w:t>
            </w:r>
          </w:p>
        </w:tc>
        <w:tc>
          <w:tcPr>
            <w:tcW w:w="1985"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х</w:t>
            </w:r>
          </w:p>
        </w:tc>
        <w:tc>
          <w:tcPr>
            <w:tcW w:w="2693"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Привлеченные средства</w:t>
            </w:r>
          </w:p>
        </w:tc>
        <w:tc>
          <w:tcPr>
            <w:tcW w:w="4394" w:type="dxa"/>
            <w:gridSpan w:val="2"/>
            <w:vMerge/>
          </w:tcPr>
          <w:p w:rsidR="007C5690" w:rsidRPr="00060E75" w:rsidRDefault="007C5690" w:rsidP="007C5690">
            <w:pPr>
              <w:pStyle w:val="af7"/>
              <w:jc w:val="both"/>
              <w:rPr>
                <w:color w:val="000000"/>
                <w:sz w:val="22"/>
                <w:szCs w:val="22"/>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13</w:t>
            </w:r>
            <w:r w:rsidR="007C5690" w:rsidRPr="00060E75">
              <w:rPr>
                <w:color w:val="000000"/>
                <w:sz w:val="22"/>
                <w:szCs w:val="22"/>
              </w:rPr>
              <w:t>.5</w:t>
            </w:r>
          </w:p>
        </w:tc>
        <w:tc>
          <w:tcPr>
            <w:tcW w:w="2693" w:type="dxa"/>
          </w:tcPr>
          <w:p w:rsidR="007C5690" w:rsidRPr="00060E75" w:rsidRDefault="00F86021" w:rsidP="00F86021">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088" w:type="dxa"/>
            <w:gridSpan w:val="6"/>
          </w:tcPr>
          <w:p w:rsidR="00F86021" w:rsidRPr="00060E75" w:rsidRDefault="007C5690" w:rsidP="00F86021">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7C5690" w:rsidRPr="00060E75" w:rsidRDefault="007C5690" w:rsidP="00F86021">
            <w:pPr>
              <w:spacing w:after="120"/>
              <w:jc w:val="both"/>
              <w:rPr>
                <w:color w:val="000000"/>
              </w:rPr>
            </w:pPr>
            <w:r w:rsidRPr="00060E75">
              <w:rPr>
                <w:rFonts w:ascii="Times New Roman" w:hAnsi="Times New Roman"/>
                <w:sz w:val="24"/>
                <w:szCs w:val="24"/>
              </w:rPr>
              <w:t>- требуется при залоге в виде индивидуального жилого д</w:t>
            </w:r>
            <w:r w:rsidR="00CB3D8E" w:rsidRPr="00060E75">
              <w:rPr>
                <w:rFonts w:ascii="Times New Roman" w:hAnsi="Times New Roman"/>
                <w:sz w:val="24"/>
                <w:szCs w:val="24"/>
              </w:rPr>
              <w:t>ома и коммерческой недвижимости/</w:t>
            </w:r>
            <w:r w:rsidR="003F3AB0" w:rsidRPr="00060E75">
              <w:rPr>
                <w:rFonts w:ascii="Times New Roman" w:hAnsi="Times New Roman"/>
                <w:sz w:val="24"/>
                <w:szCs w:val="24"/>
              </w:rPr>
              <w:t xml:space="preserve"> требуется при залоге в виде индивидуального жилого дома и коммерческой недвижимости</w:t>
            </w:r>
          </w:p>
        </w:tc>
        <w:tc>
          <w:tcPr>
            <w:tcW w:w="4394" w:type="dxa"/>
            <w:gridSpan w:val="2"/>
          </w:tcPr>
          <w:p w:rsidR="007C5690" w:rsidRPr="00060E75" w:rsidRDefault="007C5690" w:rsidP="007C5690">
            <w:pPr>
              <w:pStyle w:val="af7"/>
              <w:jc w:val="both"/>
              <w:rPr>
                <w:color w:val="000000"/>
                <w:sz w:val="22"/>
                <w:szCs w:val="22"/>
              </w:rPr>
            </w:pPr>
            <w:r w:rsidRPr="00060E75">
              <w:t xml:space="preserve">титульное страхование: не требуется  </w:t>
            </w:r>
          </w:p>
        </w:tc>
      </w:tr>
      <w:tr w:rsidR="007C5690" w:rsidRPr="00060E75" w:rsidTr="00A70363">
        <w:tc>
          <w:tcPr>
            <w:tcW w:w="704" w:type="dxa"/>
            <w:shd w:val="clear" w:color="auto" w:fill="D9D9D9" w:themeFill="background1" w:themeFillShade="D9"/>
          </w:tcPr>
          <w:p w:rsidR="007C5690" w:rsidRPr="00060E75" w:rsidRDefault="00AB4E8B" w:rsidP="006D0AC0">
            <w:pPr>
              <w:pStyle w:val="af7"/>
              <w:jc w:val="both"/>
              <w:rPr>
                <w:b/>
                <w:color w:val="000000"/>
                <w:sz w:val="22"/>
                <w:szCs w:val="22"/>
              </w:rPr>
            </w:pPr>
            <w:r w:rsidRPr="00060E75">
              <w:rPr>
                <w:b/>
                <w:color w:val="000000"/>
                <w:sz w:val="22"/>
                <w:szCs w:val="22"/>
              </w:rPr>
              <w:t>1</w:t>
            </w:r>
            <w:r w:rsidR="006D0AC0" w:rsidRPr="00060E75">
              <w:rPr>
                <w:b/>
                <w:color w:val="000000"/>
                <w:sz w:val="22"/>
                <w:szCs w:val="22"/>
              </w:rPr>
              <w:t>4</w:t>
            </w:r>
          </w:p>
        </w:tc>
        <w:tc>
          <w:tcPr>
            <w:tcW w:w="14175" w:type="dxa"/>
            <w:gridSpan w:val="9"/>
            <w:shd w:val="clear" w:color="auto" w:fill="D9D9D9" w:themeFill="background1" w:themeFillShade="D9"/>
            <w:vAlign w:val="center"/>
          </w:tcPr>
          <w:p w:rsidR="007C5690" w:rsidRPr="00060E75" w:rsidRDefault="006D0AC0" w:rsidP="00F86021">
            <w:pPr>
              <w:pStyle w:val="af7"/>
              <w:jc w:val="both"/>
              <w:rPr>
                <w:b/>
                <w:color w:val="000000"/>
                <w:sz w:val="22"/>
                <w:szCs w:val="22"/>
              </w:rPr>
            </w:pPr>
            <w:r w:rsidRPr="00060E75">
              <w:rPr>
                <w:b/>
                <w:sz w:val="22"/>
                <w:szCs w:val="22"/>
              </w:rPr>
              <w:t>Программа кредитования для молодых семей "Жас отбасы"</w:t>
            </w:r>
          </w:p>
        </w:tc>
      </w:tr>
      <w:tr w:rsidR="007C5690" w:rsidRPr="00060E75" w:rsidTr="00A70363">
        <w:trPr>
          <w:trHeight w:val="514"/>
        </w:trPr>
        <w:tc>
          <w:tcPr>
            <w:tcW w:w="704" w:type="dxa"/>
          </w:tcPr>
          <w:p w:rsidR="007C5690" w:rsidRPr="00060E75" w:rsidRDefault="007C5690" w:rsidP="006D0AC0">
            <w:pPr>
              <w:pStyle w:val="af7"/>
              <w:jc w:val="both"/>
              <w:rPr>
                <w:color w:val="000000"/>
                <w:sz w:val="22"/>
                <w:szCs w:val="22"/>
              </w:rPr>
            </w:pPr>
            <w:r w:rsidRPr="00060E75">
              <w:rPr>
                <w:color w:val="000000"/>
                <w:sz w:val="22"/>
                <w:szCs w:val="22"/>
              </w:rPr>
              <w:t>1</w:t>
            </w:r>
            <w:r w:rsidR="006D0AC0" w:rsidRPr="00060E75">
              <w:rPr>
                <w:color w:val="000000"/>
                <w:sz w:val="22"/>
                <w:szCs w:val="22"/>
              </w:rPr>
              <w:t>4</w:t>
            </w:r>
            <w:r w:rsidRPr="00060E75">
              <w:rPr>
                <w:color w:val="000000"/>
                <w:sz w:val="22"/>
                <w:szCs w:val="22"/>
              </w:rPr>
              <w:t>.1</w:t>
            </w:r>
          </w:p>
        </w:tc>
        <w:tc>
          <w:tcPr>
            <w:tcW w:w="2745" w:type="dxa"/>
            <w:gridSpan w:val="2"/>
            <w:vAlign w:val="center"/>
          </w:tcPr>
          <w:p w:rsidR="007C5690" w:rsidRPr="00060E75" w:rsidRDefault="007C5690" w:rsidP="007C5690">
            <w:pPr>
              <w:pStyle w:val="af7"/>
              <w:jc w:val="both"/>
              <w:rPr>
                <w:b/>
                <w:sz w:val="22"/>
                <w:szCs w:val="22"/>
              </w:rPr>
            </w:pPr>
            <w:r w:rsidRPr="00060E75">
              <w:rPr>
                <w:sz w:val="22"/>
                <w:szCs w:val="22"/>
              </w:rPr>
              <w:t>Ставка вознаграждения</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2010" w:type="dxa"/>
            <w:gridSpan w:val="2"/>
          </w:tcPr>
          <w:p w:rsidR="007C5690" w:rsidRPr="00060E75" w:rsidRDefault="007C5690" w:rsidP="007C5690">
            <w:pPr>
              <w:pStyle w:val="af7"/>
              <w:jc w:val="center"/>
              <w:rPr>
                <w:sz w:val="22"/>
                <w:szCs w:val="22"/>
              </w:rPr>
            </w:pPr>
            <w:r w:rsidRPr="00060E75">
              <w:rPr>
                <w:sz w:val="22"/>
                <w:szCs w:val="22"/>
              </w:rPr>
              <w:t>6% годовых</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4365" w:type="dxa"/>
            <w:vMerge w:val="restart"/>
            <w:vAlign w:val="center"/>
          </w:tcPr>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Кредитование на приобретение и ремонт первичного/вторичного жилья, в т.ч. по договору долевого участия, и на строительство жилья (включая приобретение земельного участка).</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lastRenderedPageBreak/>
              <w:t>Вклад ЖСС с признаком "Жас отбасы" может быть заключен в течение 5 (пяти) лет со дня регистрации брака;</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Накопление не менее 50% от договорной суммы на момент подачи кредитной заявки;</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Достижение оценочного показателя не менее 5 на момент подачи кредитной заявки;</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Срок подачи кредитной заявки с признаком "Жас отбасы" не ранее 1 года с момента заключения договора о ЖСС;</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Вкладчики могут участвовать в иных Программах Банка после снятия признака "Жас отбасы" по обращению клиента. Признак "Жас отба</w:t>
            </w:r>
            <w:r w:rsidR="00F86021" w:rsidRPr="00060E75">
              <w:rPr>
                <w:rFonts w:ascii="Times New Roman" w:hAnsi="Times New Roman" w:cs="Times New Roman"/>
                <w:iCs/>
              </w:rPr>
              <w:t>сы" восстановлению не подлежит.</w:t>
            </w:r>
          </w:p>
        </w:tc>
      </w:tr>
      <w:tr w:rsidR="007C5690" w:rsidRPr="00060E75" w:rsidTr="00A70363">
        <w:trPr>
          <w:trHeight w:val="549"/>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4</w:t>
            </w:r>
            <w:r w:rsidR="007C5690" w:rsidRPr="00060E75">
              <w:rPr>
                <w:color w:val="000000"/>
                <w:sz w:val="22"/>
                <w:szCs w:val="22"/>
              </w:rPr>
              <w:t>.2</w:t>
            </w:r>
          </w:p>
        </w:tc>
        <w:tc>
          <w:tcPr>
            <w:tcW w:w="2745" w:type="dxa"/>
            <w:gridSpan w:val="2"/>
            <w:vAlign w:val="center"/>
          </w:tcPr>
          <w:p w:rsidR="007C5690" w:rsidRPr="00060E75" w:rsidRDefault="007C5690" w:rsidP="007C5690">
            <w:pPr>
              <w:pStyle w:val="af7"/>
              <w:jc w:val="both"/>
              <w:rPr>
                <w:b/>
                <w:sz w:val="22"/>
                <w:szCs w:val="22"/>
              </w:rPr>
            </w:pPr>
            <w:r w:rsidRPr="00060E75">
              <w:rPr>
                <w:sz w:val="22"/>
                <w:szCs w:val="22"/>
              </w:rPr>
              <w:t>Срок займа</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2010" w:type="dxa"/>
            <w:gridSpan w:val="2"/>
            <w:vAlign w:val="center"/>
          </w:tcPr>
          <w:p w:rsidR="007C5690" w:rsidRPr="00060E75" w:rsidRDefault="007C5690" w:rsidP="007C5690">
            <w:pPr>
              <w:pStyle w:val="af7"/>
              <w:jc w:val="center"/>
              <w:rPr>
                <w:sz w:val="22"/>
                <w:szCs w:val="22"/>
              </w:rPr>
            </w:pPr>
            <w:r w:rsidRPr="00060E75">
              <w:rPr>
                <w:sz w:val="22"/>
                <w:szCs w:val="22"/>
              </w:rPr>
              <w:t>6 лет – 9 лет</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sz w:val="22"/>
                <w:szCs w:val="22"/>
              </w:rPr>
            </w:pPr>
          </w:p>
        </w:tc>
      </w:tr>
      <w:tr w:rsidR="007C5690" w:rsidRPr="00060E75" w:rsidTr="00A70363">
        <w:trPr>
          <w:trHeight w:val="557"/>
        </w:trPr>
        <w:tc>
          <w:tcPr>
            <w:tcW w:w="704" w:type="dxa"/>
          </w:tcPr>
          <w:p w:rsidR="007C5690" w:rsidRPr="00060E75" w:rsidRDefault="006D0AC0" w:rsidP="007C5690">
            <w:pPr>
              <w:pStyle w:val="af7"/>
              <w:jc w:val="both"/>
              <w:rPr>
                <w:color w:val="000000"/>
                <w:sz w:val="22"/>
                <w:szCs w:val="22"/>
              </w:rPr>
            </w:pPr>
            <w:r w:rsidRPr="00060E75">
              <w:rPr>
                <w:color w:val="000000"/>
                <w:sz w:val="22"/>
                <w:szCs w:val="22"/>
              </w:rPr>
              <w:t>14</w:t>
            </w:r>
            <w:r w:rsidR="007C5690" w:rsidRPr="00060E75">
              <w:rPr>
                <w:color w:val="000000"/>
                <w:sz w:val="22"/>
                <w:szCs w:val="22"/>
              </w:rPr>
              <w:t>.3</w:t>
            </w:r>
          </w:p>
        </w:tc>
        <w:tc>
          <w:tcPr>
            <w:tcW w:w="2745" w:type="dxa"/>
            <w:gridSpan w:val="2"/>
            <w:vAlign w:val="center"/>
          </w:tcPr>
          <w:p w:rsidR="007C5690" w:rsidRPr="00060E75" w:rsidRDefault="007C5690" w:rsidP="007C5690">
            <w:pPr>
              <w:pStyle w:val="af7"/>
              <w:jc w:val="both"/>
              <w:rPr>
                <w:b/>
                <w:sz w:val="22"/>
                <w:szCs w:val="22"/>
              </w:rPr>
            </w:pPr>
            <w:r w:rsidRPr="00060E75">
              <w:rPr>
                <w:sz w:val="22"/>
                <w:szCs w:val="22"/>
              </w:rPr>
              <w:t>Сумма займа</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rPr>
                <w:rFonts w:ascii="Times New Roman" w:hAnsi="Times New Roman" w:cs="Times New Roman"/>
                <w:color w:val="000000"/>
              </w:rPr>
            </w:pPr>
            <w:r w:rsidRPr="00060E75">
              <w:rPr>
                <w:rFonts w:ascii="Times New Roman" w:hAnsi="Times New Roman" w:cs="Times New Roman"/>
                <w:color w:val="000000"/>
              </w:rPr>
              <w:t>х</w:t>
            </w:r>
          </w:p>
        </w:tc>
        <w:tc>
          <w:tcPr>
            <w:tcW w:w="2010" w:type="dxa"/>
            <w:gridSpan w:val="2"/>
          </w:tcPr>
          <w:p w:rsidR="007C5690" w:rsidRPr="00060E75" w:rsidRDefault="007C5690" w:rsidP="00F86021">
            <w:pPr>
              <w:pStyle w:val="af7"/>
              <w:jc w:val="center"/>
              <w:rPr>
                <w:rFonts w:eastAsiaTheme="minorHAnsi"/>
                <w:color w:val="000000"/>
                <w:sz w:val="22"/>
                <w:szCs w:val="22"/>
                <w:lang w:eastAsia="en-US"/>
              </w:rPr>
            </w:pPr>
            <w:r w:rsidRPr="00060E75">
              <w:rPr>
                <w:iCs/>
                <w:sz w:val="22"/>
                <w:szCs w:val="22"/>
              </w:rPr>
              <w:t xml:space="preserve">до 100 млн. тг. </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rPr>
                <w:rFonts w:ascii="Times New Roman" w:hAnsi="Times New Roman" w:cs="Times New Roman"/>
                <w:color w:val="000000"/>
              </w:rP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sz w:val="22"/>
                <w:szCs w:val="22"/>
              </w:rPr>
            </w:pPr>
          </w:p>
        </w:tc>
      </w:tr>
      <w:tr w:rsidR="007C5690" w:rsidRPr="00060E75" w:rsidTr="00A70363">
        <w:trPr>
          <w:trHeight w:val="3258"/>
        </w:trPr>
        <w:tc>
          <w:tcPr>
            <w:tcW w:w="704" w:type="dxa"/>
          </w:tcPr>
          <w:p w:rsidR="007C5690" w:rsidRPr="00060E75" w:rsidRDefault="00AB4E8B" w:rsidP="007C5690">
            <w:pPr>
              <w:pStyle w:val="af7"/>
              <w:jc w:val="both"/>
              <w:rPr>
                <w:color w:val="000000"/>
                <w:sz w:val="22"/>
                <w:szCs w:val="22"/>
              </w:rPr>
            </w:pPr>
            <w:r w:rsidRPr="00060E75">
              <w:rPr>
                <w:color w:val="000000"/>
                <w:sz w:val="22"/>
                <w:szCs w:val="22"/>
              </w:rPr>
              <w:lastRenderedPageBreak/>
              <w:t>1</w:t>
            </w:r>
            <w:r w:rsidR="006D0AC0" w:rsidRPr="00060E75">
              <w:rPr>
                <w:color w:val="000000"/>
                <w:sz w:val="22"/>
                <w:szCs w:val="22"/>
              </w:rPr>
              <w:t>4</w:t>
            </w:r>
            <w:r w:rsidR="007C5690" w:rsidRPr="00060E75">
              <w:rPr>
                <w:color w:val="000000"/>
                <w:sz w:val="22"/>
                <w:szCs w:val="22"/>
              </w:rPr>
              <w:t>.4</w:t>
            </w:r>
          </w:p>
        </w:tc>
        <w:tc>
          <w:tcPr>
            <w:tcW w:w="2745" w:type="dxa"/>
            <w:gridSpan w:val="2"/>
            <w:vAlign w:val="center"/>
          </w:tcPr>
          <w:p w:rsidR="007C5690" w:rsidRPr="00060E75" w:rsidRDefault="007C5690" w:rsidP="007C5690">
            <w:pPr>
              <w:pStyle w:val="af7"/>
              <w:jc w:val="both"/>
              <w:rPr>
                <w:sz w:val="22"/>
                <w:szCs w:val="22"/>
              </w:rPr>
            </w:pPr>
            <w:r w:rsidRPr="00060E75">
              <w:rPr>
                <w:sz w:val="22"/>
                <w:szCs w:val="22"/>
              </w:rPr>
              <w:t>Источник финансирования</w:t>
            </w:r>
          </w:p>
        </w:tc>
        <w:tc>
          <w:tcPr>
            <w:tcW w:w="2370" w:type="dxa"/>
            <w:gridSpan w:val="2"/>
          </w:tcPr>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х</w:t>
            </w:r>
          </w:p>
        </w:tc>
        <w:tc>
          <w:tcPr>
            <w:tcW w:w="2010" w:type="dxa"/>
            <w:gridSpan w:val="2"/>
            <w:vAlign w:val="center"/>
          </w:tcPr>
          <w:p w:rsidR="007C5690" w:rsidRPr="00060E75" w:rsidRDefault="007C5690" w:rsidP="007C5690">
            <w:pPr>
              <w:pStyle w:val="af7"/>
              <w:jc w:val="center"/>
              <w:rPr>
                <w:sz w:val="22"/>
                <w:szCs w:val="22"/>
              </w:rPr>
            </w:pPr>
            <w:r w:rsidRPr="00060E75">
              <w:rPr>
                <w:sz w:val="22"/>
                <w:szCs w:val="22"/>
              </w:rPr>
              <w:t>Средства Банка</w:t>
            </w:r>
          </w:p>
        </w:tc>
        <w:tc>
          <w:tcPr>
            <w:tcW w:w="2685" w:type="dxa"/>
            <w:gridSpan w:val="2"/>
          </w:tcPr>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х</w:t>
            </w:r>
          </w:p>
        </w:tc>
        <w:tc>
          <w:tcPr>
            <w:tcW w:w="4365" w:type="dxa"/>
            <w:vMerge/>
            <w:vAlign w:val="center"/>
          </w:tcPr>
          <w:p w:rsidR="007C5690" w:rsidRPr="00060E75" w:rsidRDefault="007C5690" w:rsidP="007C5690">
            <w:pPr>
              <w:pStyle w:val="af7"/>
              <w:jc w:val="both"/>
              <w:rPr>
                <w:b/>
                <w:sz w:val="22"/>
                <w:szCs w:val="22"/>
              </w:rPr>
            </w:pPr>
          </w:p>
        </w:tc>
      </w:tr>
      <w:tr w:rsidR="007C5690" w:rsidRPr="00060E75" w:rsidTr="00A70363">
        <w:trPr>
          <w:trHeight w:val="920"/>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4</w:t>
            </w:r>
            <w:r w:rsidR="007C5690" w:rsidRPr="00060E75">
              <w:rPr>
                <w:color w:val="000000"/>
                <w:sz w:val="22"/>
                <w:szCs w:val="22"/>
              </w:rPr>
              <w:t>.5</w:t>
            </w:r>
          </w:p>
        </w:tc>
        <w:tc>
          <w:tcPr>
            <w:tcW w:w="2745" w:type="dxa"/>
            <w:gridSpan w:val="2"/>
            <w:vAlign w:val="center"/>
          </w:tcPr>
          <w:p w:rsidR="007C5690" w:rsidRPr="00060E75" w:rsidRDefault="00F86021" w:rsidP="00F86021">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065" w:type="dxa"/>
            <w:gridSpan w:val="6"/>
            <w:vAlign w:val="center"/>
          </w:tcPr>
          <w:p w:rsidR="007C5690" w:rsidRPr="00060E75" w:rsidRDefault="007C5690" w:rsidP="007C5690">
            <w:pPr>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страхование залоговой недвижимости: требуется</w:t>
            </w:r>
          </w:p>
        </w:tc>
        <w:tc>
          <w:tcPr>
            <w:tcW w:w="4365" w:type="dxa"/>
            <w:vAlign w:val="center"/>
          </w:tcPr>
          <w:p w:rsidR="007C5690" w:rsidRPr="00060E75" w:rsidRDefault="007C5690" w:rsidP="007C5690">
            <w:pPr>
              <w:pStyle w:val="af7"/>
              <w:jc w:val="both"/>
              <w:rPr>
                <w:sz w:val="22"/>
                <w:szCs w:val="22"/>
              </w:rPr>
            </w:pPr>
            <w:r w:rsidRPr="00060E75">
              <w:rPr>
                <w:sz w:val="22"/>
                <w:szCs w:val="22"/>
              </w:rPr>
              <w:t>титульное страхование: требуется</w:t>
            </w:r>
          </w:p>
        </w:tc>
      </w:tr>
      <w:tr w:rsidR="007C5690" w:rsidRPr="00060E75" w:rsidTr="00A70363">
        <w:trPr>
          <w:trHeight w:val="607"/>
        </w:trPr>
        <w:tc>
          <w:tcPr>
            <w:tcW w:w="704" w:type="dxa"/>
            <w:shd w:val="clear" w:color="auto" w:fill="E7E6E6" w:themeFill="background2"/>
          </w:tcPr>
          <w:p w:rsidR="007C5690" w:rsidRPr="00060E75" w:rsidRDefault="006D0AC0" w:rsidP="007C5690">
            <w:pPr>
              <w:pStyle w:val="af7"/>
              <w:jc w:val="both"/>
              <w:rPr>
                <w:b/>
                <w:color w:val="000000"/>
                <w:sz w:val="22"/>
                <w:szCs w:val="22"/>
              </w:rPr>
            </w:pPr>
            <w:r w:rsidRPr="00060E75">
              <w:rPr>
                <w:b/>
                <w:color w:val="000000"/>
                <w:sz w:val="22"/>
                <w:szCs w:val="22"/>
              </w:rPr>
              <w:t>15</w:t>
            </w:r>
          </w:p>
        </w:tc>
        <w:tc>
          <w:tcPr>
            <w:tcW w:w="14175" w:type="dxa"/>
            <w:gridSpan w:val="9"/>
            <w:shd w:val="clear" w:color="auto" w:fill="E7E6E6" w:themeFill="background2"/>
            <w:vAlign w:val="center"/>
          </w:tcPr>
          <w:p w:rsidR="007C5690" w:rsidRPr="00060E75" w:rsidRDefault="006D0AC0" w:rsidP="00F86021">
            <w:pPr>
              <w:pStyle w:val="af7"/>
              <w:jc w:val="both"/>
              <w:rPr>
                <w:b/>
                <w:color w:val="000000"/>
                <w:sz w:val="22"/>
                <w:szCs w:val="22"/>
              </w:rPr>
            </w:pPr>
            <w:r w:rsidRPr="00060E75">
              <w:rPr>
                <w:b/>
                <w:color w:val="000000"/>
                <w:sz w:val="22"/>
                <w:szCs w:val="22"/>
              </w:rPr>
              <w:t>Программа кредитования "Арендное жилье с последующим выкупом"</w:t>
            </w:r>
          </w:p>
        </w:tc>
      </w:tr>
      <w:tr w:rsidR="007C5690" w:rsidRPr="00060E75" w:rsidTr="00A70363">
        <w:trPr>
          <w:trHeight w:val="607"/>
        </w:trPr>
        <w:tc>
          <w:tcPr>
            <w:tcW w:w="704" w:type="dxa"/>
          </w:tcPr>
          <w:p w:rsidR="007C5690" w:rsidRPr="00060E75" w:rsidRDefault="007C5690" w:rsidP="006D0AC0">
            <w:pPr>
              <w:pStyle w:val="af7"/>
              <w:jc w:val="both"/>
              <w:rPr>
                <w:color w:val="000000"/>
                <w:sz w:val="22"/>
                <w:szCs w:val="22"/>
              </w:rPr>
            </w:pPr>
            <w:r w:rsidRPr="00060E75">
              <w:rPr>
                <w:color w:val="000000"/>
                <w:sz w:val="22"/>
                <w:szCs w:val="22"/>
              </w:rPr>
              <w:t>1</w:t>
            </w:r>
            <w:r w:rsidR="006D0AC0" w:rsidRPr="00060E75">
              <w:rPr>
                <w:color w:val="000000"/>
                <w:sz w:val="22"/>
                <w:szCs w:val="22"/>
              </w:rPr>
              <w:t>5</w:t>
            </w:r>
            <w:r w:rsidRPr="00060E75">
              <w:rPr>
                <w:color w:val="000000"/>
                <w:sz w:val="22"/>
                <w:szCs w:val="22"/>
              </w:rPr>
              <w:t>.1</w:t>
            </w:r>
          </w:p>
        </w:tc>
        <w:tc>
          <w:tcPr>
            <w:tcW w:w="2745" w:type="dxa"/>
            <w:gridSpan w:val="2"/>
            <w:vAlign w:val="center"/>
          </w:tcPr>
          <w:p w:rsidR="007C5690" w:rsidRPr="00060E75" w:rsidRDefault="007C5690" w:rsidP="007C5690">
            <w:pPr>
              <w:spacing w:before="60" w:after="60"/>
              <w:rPr>
                <w:rFonts w:ascii="Times New Roman" w:hAnsi="Times New Roman" w:cs="Times New Roman"/>
              </w:rPr>
            </w:pPr>
            <w:r w:rsidRPr="00060E75">
              <w:rPr>
                <w:rFonts w:ascii="Times New Roman" w:hAnsi="Times New Roman" w:cs="Times New Roman"/>
              </w:rPr>
              <w:t>Ставка вознаграждения</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2010" w:type="dxa"/>
            <w:gridSpan w:val="2"/>
          </w:tcPr>
          <w:p w:rsidR="007C5690" w:rsidRPr="00060E75" w:rsidRDefault="007C5690" w:rsidP="007C5690">
            <w:pPr>
              <w:jc w:val="center"/>
              <w:rPr>
                <w:rFonts w:ascii="Times New Roman" w:hAnsi="Times New Roman" w:cs="Times New Roman"/>
              </w:rPr>
            </w:pPr>
          </w:p>
          <w:p w:rsidR="007C5690" w:rsidRPr="00060E75" w:rsidRDefault="003C42AF" w:rsidP="00843B7F">
            <w:pPr>
              <w:jc w:val="center"/>
              <w:rPr>
                <w:rFonts w:ascii="Times New Roman" w:hAnsi="Times New Roman" w:cs="Times New Roman"/>
              </w:rPr>
            </w:pPr>
            <w:r w:rsidRPr="00060E75">
              <w:rPr>
                <w:rFonts w:ascii="Times New Roman" w:hAnsi="Times New Roman" w:cs="Times New Roman"/>
                <w:b/>
              </w:rPr>
              <w:t>от</w:t>
            </w:r>
            <w:r w:rsidRPr="00060E75">
              <w:rPr>
                <w:rFonts w:ascii="Times New Roman" w:hAnsi="Times New Roman" w:cs="Times New Roman"/>
              </w:rPr>
              <w:t xml:space="preserve"> 6% годовых</w:t>
            </w:r>
            <w:r w:rsidRPr="00060E75">
              <w:rPr>
                <w:b/>
                <w:iCs/>
                <w:vertAlign w:val="superscript"/>
              </w:rPr>
              <w:footnoteReference w:customMarkFollows="1" w:id="17"/>
              <w:t>5-2</w:t>
            </w:r>
            <w:r w:rsidRPr="00060E75">
              <w:rPr>
                <w:iCs/>
              </w:rPr>
              <w:t xml:space="preserve">   </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4365" w:type="dxa"/>
            <w:vMerge w:val="restart"/>
            <w:vAlign w:val="center"/>
          </w:tcPr>
          <w:p w:rsidR="007C5690" w:rsidRPr="00060E75" w:rsidRDefault="007C5690" w:rsidP="007C5690">
            <w:pPr>
              <w:spacing w:before="60" w:after="60"/>
              <w:jc w:val="both"/>
              <w:rPr>
                <w:rFonts w:ascii="Times New Roman" w:hAnsi="Times New Roman" w:cs="Times New Roman"/>
              </w:rPr>
            </w:pPr>
            <w:r w:rsidRPr="00060E75">
              <w:rPr>
                <w:rFonts w:ascii="Times New Roman" w:hAnsi="Times New Roman" w:cs="Times New Roman"/>
              </w:rPr>
              <w:t xml:space="preserve">Программа реализуется на основании соглашения о сотрудничестве по реализации арендного жилья с последующим выкупом, с учетом порядка, предусмотренного во внутреннем документе, регламентирующем порядок реализации жилья через систему жилстройсбережений. </w:t>
            </w:r>
          </w:p>
        </w:tc>
      </w:tr>
      <w:tr w:rsidR="007C5690" w:rsidRPr="00060E75" w:rsidTr="00A70363">
        <w:trPr>
          <w:trHeight w:val="607"/>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5</w:t>
            </w:r>
            <w:r w:rsidR="007C5690" w:rsidRPr="00060E75">
              <w:rPr>
                <w:color w:val="000000"/>
                <w:sz w:val="22"/>
                <w:szCs w:val="22"/>
              </w:rPr>
              <w:t>.2</w:t>
            </w:r>
          </w:p>
        </w:tc>
        <w:tc>
          <w:tcPr>
            <w:tcW w:w="2745" w:type="dxa"/>
            <w:gridSpan w:val="2"/>
            <w:vAlign w:val="center"/>
          </w:tcPr>
          <w:p w:rsidR="007C5690" w:rsidRPr="00060E75" w:rsidRDefault="007C5690" w:rsidP="007C5690">
            <w:pPr>
              <w:spacing w:before="60" w:after="60"/>
              <w:rPr>
                <w:rFonts w:ascii="Times New Roman" w:hAnsi="Times New Roman" w:cs="Times New Roman"/>
              </w:rPr>
            </w:pPr>
            <w:r w:rsidRPr="00060E75">
              <w:rPr>
                <w:rFonts w:ascii="Times New Roman" w:hAnsi="Times New Roman" w:cs="Times New Roman"/>
              </w:rPr>
              <w:t>Срок займа</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2010" w:type="dxa"/>
            <w:gridSpan w:val="2"/>
            <w:vAlign w:val="center"/>
          </w:tcPr>
          <w:p w:rsidR="007C5690" w:rsidRPr="00060E75" w:rsidRDefault="007C5690" w:rsidP="007C5690">
            <w:pPr>
              <w:spacing w:before="60" w:after="60"/>
              <w:jc w:val="center"/>
              <w:rPr>
                <w:rFonts w:ascii="Times New Roman" w:hAnsi="Times New Roman" w:cs="Times New Roman"/>
              </w:rPr>
            </w:pPr>
            <w:r w:rsidRPr="00060E75">
              <w:rPr>
                <w:rFonts w:ascii="Times New Roman" w:hAnsi="Times New Roman" w:cs="Times New Roman"/>
              </w:rPr>
              <w:t>6 мес. – 25 лет</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5</w:t>
            </w:r>
            <w:r w:rsidR="007C5690" w:rsidRPr="00060E75">
              <w:rPr>
                <w:color w:val="000000"/>
                <w:sz w:val="22"/>
                <w:szCs w:val="22"/>
              </w:rPr>
              <w:t>.3</w:t>
            </w:r>
          </w:p>
        </w:tc>
        <w:tc>
          <w:tcPr>
            <w:tcW w:w="2745" w:type="dxa"/>
            <w:gridSpan w:val="2"/>
            <w:vAlign w:val="center"/>
          </w:tcPr>
          <w:p w:rsidR="007C5690" w:rsidRPr="00060E75" w:rsidRDefault="007C5690" w:rsidP="007C5690">
            <w:pPr>
              <w:spacing w:before="60" w:after="60"/>
              <w:rPr>
                <w:rFonts w:ascii="Times New Roman" w:hAnsi="Times New Roman" w:cs="Times New Roman"/>
              </w:rPr>
            </w:pPr>
            <w:r w:rsidRPr="00060E75">
              <w:rPr>
                <w:rFonts w:ascii="Times New Roman" w:hAnsi="Times New Roman" w:cs="Times New Roman"/>
              </w:rPr>
              <w:t>Сумма займа</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rPr>
                <w:rFonts w:ascii="Times New Roman" w:hAnsi="Times New Roman" w:cs="Times New Roman"/>
                <w:color w:val="000000"/>
              </w:rPr>
            </w:pPr>
            <w:r w:rsidRPr="00060E75">
              <w:rPr>
                <w:rFonts w:ascii="Times New Roman" w:hAnsi="Times New Roman" w:cs="Times New Roman"/>
                <w:color w:val="000000"/>
              </w:rPr>
              <w:t>х</w:t>
            </w:r>
          </w:p>
        </w:tc>
        <w:tc>
          <w:tcPr>
            <w:tcW w:w="2010" w:type="dxa"/>
            <w:gridSpan w:val="2"/>
          </w:tcPr>
          <w:p w:rsidR="007C5690" w:rsidRPr="00060E75" w:rsidRDefault="007C5690" w:rsidP="007C5690">
            <w:pPr>
              <w:spacing w:before="60" w:after="60"/>
              <w:jc w:val="center"/>
              <w:rPr>
                <w:rFonts w:ascii="Times New Roman" w:hAnsi="Times New Roman" w:cs="Times New Roman"/>
              </w:rPr>
            </w:pPr>
            <w:r w:rsidRPr="00060E75">
              <w:rPr>
                <w:rFonts w:ascii="Times New Roman" w:hAnsi="Times New Roman" w:cs="Times New Roman"/>
              </w:rPr>
              <w:t>до 45 млн. тг. включительно</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rPr>
                <w:rFonts w:ascii="Times New Roman" w:hAnsi="Times New Roman" w:cs="Times New Roman"/>
                <w:color w:val="000000"/>
              </w:rP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5</w:t>
            </w:r>
            <w:r w:rsidR="007C5690" w:rsidRPr="00060E75">
              <w:rPr>
                <w:color w:val="000000"/>
                <w:sz w:val="22"/>
                <w:szCs w:val="22"/>
              </w:rPr>
              <w:t>.4</w:t>
            </w:r>
          </w:p>
        </w:tc>
        <w:tc>
          <w:tcPr>
            <w:tcW w:w="2745" w:type="dxa"/>
            <w:gridSpan w:val="2"/>
            <w:vAlign w:val="center"/>
          </w:tcPr>
          <w:p w:rsidR="007C5690" w:rsidRPr="00060E75" w:rsidRDefault="007C5690" w:rsidP="007C5690">
            <w:pPr>
              <w:spacing w:before="60" w:after="60"/>
              <w:rPr>
                <w:rFonts w:ascii="Times New Roman" w:hAnsi="Times New Roman" w:cs="Times New Roman"/>
              </w:rPr>
            </w:pPr>
            <w:r w:rsidRPr="00060E75">
              <w:rPr>
                <w:rFonts w:ascii="Times New Roman" w:hAnsi="Times New Roman" w:cs="Times New Roman"/>
              </w:rPr>
              <w:t>Источник финансирования</w:t>
            </w:r>
          </w:p>
        </w:tc>
        <w:tc>
          <w:tcPr>
            <w:tcW w:w="2370" w:type="dxa"/>
            <w:gridSpan w:val="2"/>
          </w:tcPr>
          <w:p w:rsidR="007C5690" w:rsidRPr="00060E75" w:rsidRDefault="007C5690" w:rsidP="007C5690">
            <w:pPr>
              <w:jc w:val="center"/>
              <w:rPr>
                <w:rFonts w:ascii="Times New Roman" w:eastAsia="Times New Roman" w:hAnsi="Times New Roman" w:cs="Times New Roman"/>
                <w:b/>
                <w:color w:val="000000"/>
                <w:lang w:eastAsia="ru-RU"/>
              </w:rPr>
            </w:pPr>
            <w:r w:rsidRPr="00060E75">
              <w:rPr>
                <w:rFonts w:ascii="Times New Roman" w:hAnsi="Times New Roman" w:cs="Times New Roman"/>
                <w:color w:val="000000"/>
              </w:rPr>
              <w:t>х</w:t>
            </w:r>
          </w:p>
        </w:tc>
        <w:tc>
          <w:tcPr>
            <w:tcW w:w="2010" w:type="dxa"/>
            <w:gridSpan w:val="2"/>
          </w:tcPr>
          <w:p w:rsidR="007C5690" w:rsidRPr="00060E75" w:rsidRDefault="007C5690" w:rsidP="007C5690">
            <w:pPr>
              <w:spacing w:before="60" w:after="60"/>
              <w:jc w:val="center"/>
              <w:rPr>
                <w:rFonts w:ascii="Times New Roman" w:hAnsi="Times New Roman" w:cs="Times New Roman"/>
              </w:rPr>
            </w:pPr>
            <w:r w:rsidRPr="00060E75">
              <w:rPr>
                <w:rFonts w:ascii="Times New Roman" w:hAnsi="Times New Roman" w:cs="Times New Roman"/>
              </w:rPr>
              <w:t>Средства Банка</w:t>
            </w:r>
            <w:r w:rsidRPr="00060E75">
              <w:rPr>
                <w:rFonts w:ascii="Times New Roman" w:hAnsi="Times New Roman" w:cs="Times New Roman"/>
                <w:iCs/>
              </w:rPr>
              <w:t xml:space="preserve"> (при наличии свободных средств)</w:t>
            </w:r>
          </w:p>
        </w:tc>
        <w:tc>
          <w:tcPr>
            <w:tcW w:w="2685" w:type="dxa"/>
            <w:gridSpan w:val="2"/>
          </w:tcPr>
          <w:p w:rsidR="007C5690" w:rsidRPr="00060E75" w:rsidRDefault="007C5690" w:rsidP="007C5690">
            <w:pPr>
              <w:jc w:val="center"/>
              <w:rPr>
                <w:rFonts w:ascii="Times New Roman" w:eastAsia="Times New Roman" w:hAnsi="Times New Roman" w:cs="Times New Roman"/>
                <w:b/>
                <w:color w:val="000000"/>
                <w:lang w:eastAsia="ru-RU"/>
              </w:rP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pStyle w:val="af7"/>
              <w:jc w:val="both"/>
              <w:rPr>
                <w:color w:val="000000"/>
                <w:sz w:val="22"/>
                <w:szCs w:val="22"/>
              </w:rPr>
            </w:pPr>
            <w:r w:rsidRPr="00060E75">
              <w:rPr>
                <w:color w:val="000000"/>
                <w:sz w:val="22"/>
                <w:szCs w:val="22"/>
              </w:rPr>
              <w:lastRenderedPageBreak/>
              <w:t>1</w:t>
            </w:r>
            <w:r w:rsidR="006D0AC0" w:rsidRPr="00060E75">
              <w:rPr>
                <w:color w:val="000000"/>
                <w:sz w:val="22"/>
                <w:szCs w:val="22"/>
              </w:rPr>
              <w:t>5</w:t>
            </w:r>
            <w:r w:rsidR="007C5690" w:rsidRPr="00060E75">
              <w:rPr>
                <w:color w:val="000000"/>
                <w:sz w:val="22"/>
                <w:szCs w:val="22"/>
              </w:rPr>
              <w:t>.5</w:t>
            </w:r>
          </w:p>
        </w:tc>
        <w:tc>
          <w:tcPr>
            <w:tcW w:w="2745" w:type="dxa"/>
            <w:gridSpan w:val="2"/>
            <w:vAlign w:val="center"/>
          </w:tcPr>
          <w:p w:rsidR="007C5690" w:rsidRPr="00060E75" w:rsidRDefault="00F86021" w:rsidP="00F86021">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065" w:type="dxa"/>
            <w:gridSpan w:val="6"/>
            <w:vAlign w:val="center"/>
          </w:tcPr>
          <w:p w:rsidR="007C5690" w:rsidRPr="00060E75" w:rsidRDefault="007C5690" w:rsidP="007C5690">
            <w:pPr>
              <w:pStyle w:val="af7"/>
              <w:spacing w:before="0" w:beforeAutospacing="0" w:after="120" w:afterAutospacing="0"/>
              <w:rPr>
                <w:iCs/>
              </w:rPr>
            </w:pPr>
            <w:r w:rsidRPr="00060E75">
              <w:rPr>
                <w:iCs/>
              </w:rPr>
              <w:t>страхование залоговой недвижимости: требуется</w:t>
            </w:r>
          </w:p>
        </w:tc>
        <w:tc>
          <w:tcPr>
            <w:tcW w:w="4365" w:type="dxa"/>
            <w:vAlign w:val="center"/>
          </w:tcPr>
          <w:p w:rsidR="007C5690" w:rsidRPr="00060E75" w:rsidRDefault="007C5690" w:rsidP="007C5690">
            <w:pPr>
              <w:pStyle w:val="af7"/>
              <w:spacing w:before="0" w:beforeAutospacing="0" w:after="120" w:afterAutospacing="0"/>
              <w:rPr>
                <w:iCs/>
              </w:rPr>
            </w:pPr>
            <w:r w:rsidRPr="00060E75">
              <w:rPr>
                <w:iCs/>
              </w:rPr>
              <w:t>Титульное страхование: не требуется</w:t>
            </w:r>
          </w:p>
        </w:tc>
      </w:tr>
      <w:tr w:rsidR="007C5690" w:rsidRPr="00060E75" w:rsidTr="00A70363">
        <w:trPr>
          <w:trHeight w:val="607"/>
        </w:trPr>
        <w:tc>
          <w:tcPr>
            <w:tcW w:w="704" w:type="dxa"/>
            <w:shd w:val="clear" w:color="auto" w:fill="E7E6E6" w:themeFill="background2"/>
          </w:tcPr>
          <w:p w:rsidR="007C5690" w:rsidRPr="00060E75" w:rsidRDefault="007C5690" w:rsidP="007C5690">
            <w:pPr>
              <w:pStyle w:val="af7"/>
              <w:jc w:val="both"/>
              <w:rPr>
                <w:b/>
                <w:color w:val="000000"/>
                <w:sz w:val="22"/>
                <w:szCs w:val="22"/>
              </w:rPr>
            </w:pPr>
          </w:p>
          <w:p w:rsidR="007C5690" w:rsidRPr="00060E75" w:rsidRDefault="006D0AC0" w:rsidP="007C5690">
            <w:pPr>
              <w:pStyle w:val="af7"/>
              <w:jc w:val="both"/>
              <w:rPr>
                <w:b/>
                <w:color w:val="000000"/>
                <w:sz w:val="22"/>
                <w:szCs w:val="22"/>
              </w:rPr>
            </w:pPr>
            <w:r w:rsidRPr="00060E75">
              <w:rPr>
                <w:b/>
                <w:color w:val="000000"/>
                <w:sz w:val="22"/>
                <w:szCs w:val="22"/>
              </w:rPr>
              <w:t>16</w:t>
            </w:r>
          </w:p>
        </w:tc>
        <w:tc>
          <w:tcPr>
            <w:tcW w:w="14175" w:type="dxa"/>
            <w:gridSpan w:val="9"/>
            <w:shd w:val="clear" w:color="auto" w:fill="E7E6E6" w:themeFill="background2"/>
            <w:vAlign w:val="center"/>
          </w:tcPr>
          <w:p w:rsidR="007C5690" w:rsidRPr="00060E75" w:rsidRDefault="006D0AC0" w:rsidP="00F86021">
            <w:pPr>
              <w:pStyle w:val="af7"/>
              <w:jc w:val="both"/>
              <w:rPr>
                <w:b/>
                <w:color w:val="000000"/>
                <w:sz w:val="22"/>
                <w:szCs w:val="22"/>
              </w:rPr>
            </w:pPr>
            <w:r w:rsidRPr="00060E75">
              <w:rPr>
                <w:b/>
                <w:color w:val="000000"/>
                <w:sz w:val="22"/>
                <w:szCs w:val="22"/>
              </w:rPr>
              <w:t xml:space="preserve">Государственная программа жилищно-коммунального развития "Нұрлы жер" на 2020-2025 годы по направлению "Кредитование участников пилотного проекта </w:t>
            </w:r>
            <w:r w:rsidR="0007707B" w:rsidRPr="00060E75">
              <w:rPr>
                <w:b/>
                <w:color w:val="000000"/>
                <w:sz w:val="22"/>
                <w:szCs w:val="22"/>
              </w:rPr>
              <w:t>"Шаңырақ"/Реализация кредитного</w:t>
            </w:r>
            <w:r w:rsidRPr="00060E75">
              <w:rPr>
                <w:b/>
                <w:color w:val="000000"/>
                <w:sz w:val="22"/>
                <w:szCs w:val="22"/>
              </w:rPr>
              <w:t xml:space="preserve"> жилья путем предоставления промежуточных жилищных займов по ставке вознаграждения не более 5% годовых в рамках Концепции развития жилищно-коммунальной инфраструктуры на 2023-2029 годы</w:t>
            </w:r>
          </w:p>
        </w:tc>
      </w:tr>
      <w:tr w:rsidR="007C5690" w:rsidRPr="00060E75" w:rsidTr="00A70363">
        <w:trPr>
          <w:trHeight w:val="607"/>
        </w:trPr>
        <w:tc>
          <w:tcPr>
            <w:tcW w:w="704" w:type="dxa"/>
            <w:vAlign w:val="center"/>
          </w:tcPr>
          <w:p w:rsidR="007C5690" w:rsidRPr="00060E75" w:rsidRDefault="00AB4E8B" w:rsidP="006D0AC0">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6</w:t>
            </w:r>
            <w:r w:rsidR="007C5690" w:rsidRPr="00060E75">
              <w:rPr>
                <w:iCs/>
                <w:sz w:val="22"/>
                <w:szCs w:val="22"/>
              </w:rPr>
              <w:t>.1</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065" w:type="dxa"/>
            <w:gridSpan w:val="6"/>
            <w:vAlign w:val="center"/>
          </w:tcPr>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5% годовых</w:t>
            </w:r>
          </w:p>
          <w:p w:rsidR="007C5690" w:rsidRPr="00060E75" w:rsidRDefault="007C5690" w:rsidP="007C5690">
            <w:pPr>
              <w:spacing w:before="60" w:after="60"/>
              <w:jc w:val="center"/>
              <w:rPr>
                <w:rFonts w:ascii="Times New Roman" w:hAnsi="Times New Roman" w:cs="Times New Roman"/>
                <w:iCs/>
              </w:rPr>
            </w:pPr>
          </w:p>
        </w:tc>
        <w:tc>
          <w:tcPr>
            <w:tcW w:w="4365" w:type="dxa"/>
            <w:vMerge w:val="restart"/>
            <w:vAlign w:val="center"/>
          </w:tcPr>
          <w:p w:rsidR="007C5690" w:rsidRPr="00060E75" w:rsidRDefault="007C5690" w:rsidP="007C5690">
            <w:pPr>
              <w:spacing w:before="60" w:after="60"/>
              <w:jc w:val="both"/>
              <w:rPr>
                <w:b/>
                <w:color w:val="000000"/>
              </w:rPr>
            </w:pPr>
            <w:r w:rsidRPr="00060E75">
              <w:rPr>
                <w:rFonts w:ascii="Times New Roman" w:hAnsi="Times New Roman" w:cs="Times New Roman"/>
              </w:rPr>
              <w:t>Программа реализована для кредитования очередников МИО на приобретение жилья на первичном рынке в соответствии с требованиями Государственной программы жилищно-коммунального развити</w:t>
            </w:r>
            <w:r w:rsidR="00171654" w:rsidRPr="00060E75">
              <w:rPr>
                <w:rFonts w:ascii="Times New Roman" w:hAnsi="Times New Roman" w:cs="Times New Roman"/>
              </w:rPr>
              <w:t>я "Нұрлы жер" на 2020-2025 годы /</w:t>
            </w:r>
            <w:r w:rsidR="00171654" w:rsidRPr="00060E75">
              <w:rPr>
                <w:b/>
              </w:rPr>
              <w:t xml:space="preserve"> </w:t>
            </w:r>
            <w:r w:rsidR="0007707B" w:rsidRPr="00060E75">
              <w:rPr>
                <w:rFonts w:ascii="Times New Roman" w:hAnsi="Times New Roman" w:cs="Times New Roman"/>
                <w:iCs/>
                <w:lang w:val="kk-KZ"/>
              </w:rPr>
              <w:t>Требования к участникам Программы регламентируются Правилами реализации жилья через систему жилищных строительных сбережений в АО "Отбасы банк" в рамках Концепции развития жилищно-коммунальной инфраструктуры на 2023-2029 годы, утвержденных решением Правления АО "Отбасы банк".</w:t>
            </w:r>
          </w:p>
        </w:tc>
      </w:tr>
      <w:tr w:rsidR="007C5690" w:rsidRPr="00060E75" w:rsidTr="00A70363">
        <w:trPr>
          <w:trHeight w:val="607"/>
        </w:trPr>
        <w:tc>
          <w:tcPr>
            <w:tcW w:w="704" w:type="dxa"/>
            <w:vAlign w:val="center"/>
          </w:tcPr>
          <w:p w:rsidR="007C5690" w:rsidRPr="00060E75" w:rsidRDefault="007C5690" w:rsidP="00AB4E8B">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6</w:t>
            </w:r>
            <w:r w:rsidRPr="00060E75">
              <w:rPr>
                <w:iCs/>
                <w:sz w:val="22"/>
                <w:szCs w:val="22"/>
              </w:rPr>
              <w:t>.2</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065" w:type="dxa"/>
            <w:gridSpan w:val="6"/>
            <w:vAlign w:val="center"/>
          </w:tcPr>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от 6 месяцев до 20 лет включительно</w:t>
            </w:r>
          </w:p>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(минимальный срок по займу Жеңіл – 5 лет)</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vAlign w:val="center"/>
          </w:tcPr>
          <w:p w:rsidR="007C5690" w:rsidRPr="00060E75" w:rsidRDefault="006D0AC0" w:rsidP="007C5690">
            <w:pPr>
              <w:pStyle w:val="af7"/>
              <w:spacing w:before="60" w:beforeAutospacing="0" w:after="60" w:afterAutospacing="0"/>
              <w:jc w:val="center"/>
              <w:rPr>
                <w:iCs/>
                <w:sz w:val="22"/>
                <w:szCs w:val="22"/>
              </w:rPr>
            </w:pPr>
            <w:r w:rsidRPr="00060E75">
              <w:rPr>
                <w:iCs/>
                <w:sz w:val="22"/>
                <w:szCs w:val="22"/>
              </w:rPr>
              <w:t>16</w:t>
            </w:r>
            <w:r w:rsidR="007C5690" w:rsidRPr="00060E75">
              <w:rPr>
                <w:iCs/>
                <w:sz w:val="22"/>
                <w:szCs w:val="22"/>
              </w:rPr>
              <w:t>.3</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065" w:type="dxa"/>
            <w:gridSpan w:val="6"/>
            <w:vAlign w:val="center"/>
          </w:tcPr>
          <w:p w:rsidR="007C5690" w:rsidRPr="00060E75" w:rsidRDefault="007C5690" w:rsidP="007C5690">
            <w:pPr>
              <w:pStyle w:val="af7"/>
              <w:spacing w:before="60" w:beforeAutospacing="0" w:after="60" w:afterAutospacing="0"/>
              <w:jc w:val="center"/>
              <w:rPr>
                <w:iCs/>
                <w:sz w:val="22"/>
                <w:szCs w:val="22"/>
              </w:rPr>
            </w:pPr>
            <w:r w:rsidRPr="00060E75">
              <w:rPr>
                <w:iCs/>
                <w:sz w:val="22"/>
                <w:szCs w:val="22"/>
              </w:rPr>
              <w:t>Максимальная сумма займа при приобретении жилья у частных застройщиков в городах Нур-Султан, Алматы и их пригородных зон - не более 18 млн. тенге; в городах Атырау, Актау, Актобе, Шымкент, Туркестан и Карагандинской области - не более 15 млн. тенге; в иных регионах - не более 12 млн. тенге</w:t>
            </w:r>
            <w:r w:rsidRPr="00060E75">
              <w:rPr>
                <w:rStyle w:val="af6"/>
                <w:b/>
                <w:iCs/>
                <w:sz w:val="22"/>
                <w:szCs w:val="22"/>
              </w:rPr>
              <w:footnoteReference w:id="18"/>
            </w:r>
            <w:r w:rsidR="00171654" w:rsidRPr="00060E75">
              <w:rPr>
                <w:b/>
                <w:iCs/>
                <w:sz w:val="22"/>
                <w:szCs w:val="22"/>
              </w:rPr>
              <w:t>/</w:t>
            </w:r>
            <w:r w:rsidR="00171654" w:rsidRPr="00060E75">
              <w:rPr>
                <w:b/>
                <w:iCs/>
              </w:rPr>
              <w:t xml:space="preserve"> </w:t>
            </w:r>
            <w:r w:rsidR="00171654" w:rsidRPr="00060E75">
              <w:rPr>
                <w:iCs/>
              </w:rPr>
              <w:t xml:space="preserve">Максимальная сумма кредитования определяется на основании информации о реализуемом объекте, содержащей стоимость реализации </w:t>
            </w:r>
            <w:r w:rsidR="00171654" w:rsidRPr="00060E75">
              <w:rPr>
                <w:iCs/>
              </w:rPr>
              <w:br/>
              <w:t>1 (одного) квадратного метра жилища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vAlign w:val="center"/>
          </w:tcPr>
          <w:p w:rsidR="007C5690" w:rsidRPr="00060E75" w:rsidRDefault="00AB4E8B" w:rsidP="006D0AC0">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6</w:t>
            </w:r>
            <w:r w:rsidR="007C5690" w:rsidRPr="00060E75">
              <w:rPr>
                <w:iCs/>
                <w:sz w:val="22"/>
                <w:szCs w:val="22"/>
              </w:rPr>
              <w:t>.4</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065" w:type="dxa"/>
            <w:gridSpan w:val="6"/>
            <w:vAlign w:val="center"/>
          </w:tcPr>
          <w:p w:rsidR="007C5690" w:rsidRPr="00060E75" w:rsidRDefault="007C5690" w:rsidP="007C5690">
            <w:pPr>
              <w:pStyle w:val="af7"/>
              <w:spacing w:before="60" w:beforeAutospacing="0" w:after="60" w:afterAutospacing="0"/>
              <w:jc w:val="center"/>
              <w:rPr>
                <w:iCs/>
                <w:sz w:val="22"/>
                <w:szCs w:val="22"/>
              </w:rPr>
            </w:pPr>
            <w:r w:rsidRPr="00060E75">
              <w:rPr>
                <w:iCs/>
                <w:sz w:val="22"/>
                <w:szCs w:val="22"/>
              </w:rPr>
              <w:t>Привлеченные средства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vAlign w:val="center"/>
          </w:tcPr>
          <w:p w:rsidR="007C5690" w:rsidRPr="00060E75" w:rsidRDefault="006D0AC0" w:rsidP="007C5690">
            <w:pPr>
              <w:pStyle w:val="af7"/>
              <w:spacing w:before="60" w:beforeAutospacing="0" w:after="60" w:afterAutospacing="0"/>
              <w:jc w:val="center"/>
              <w:rPr>
                <w:iCs/>
                <w:sz w:val="22"/>
                <w:szCs w:val="22"/>
              </w:rPr>
            </w:pPr>
            <w:r w:rsidRPr="00060E75">
              <w:rPr>
                <w:iCs/>
                <w:sz w:val="22"/>
                <w:szCs w:val="22"/>
              </w:rPr>
              <w:t>16</w:t>
            </w:r>
            <w:r w:rsidR="007C5690" w:rsidRPr="00060E75">
              <w:rPr>
                <w:iCs/>
                <w:sz w:val="22"/>
                <w:szCs w:val="22"/>
              </w:rPr>
              <w:t>.5</w:t>
            </w:r>
          </w:p>
        </w:tc>
        <w:tc>
          <w:tcPr>
            <w:tcW w:w="2745" w:type="dxa"/>
            <w:gridSpan w:val="2"/>
          </w:tcPr>
          <w:p w:rsidR="007C5690" w:rsidRPr="00060E75" w:rsidRDefault="00F86021" w:rsidP="00F86021">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065" w:type="dxa"/>
            <w:gridSpan w:val="6"/>
          </w:tcPr>
          <w:p w:rsidR="007C5690" w:rsidRPr="00060E75" w:rsidRDefault="007C5690" w:rsidP="007C5690">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7C5690" w:rsidRPr="00060E75" w:rsidRDefault="007C5690" w:rsidP="007C5690">
            <w:pPr>
              <w:pStyle w:val="af7"/>
              <w:rPr>
                <w:color w:val="000000"/>
                <w:sz w:val="22"/>
                <w:szCs w:val="22"/>
              </w:rPr>
            </w:pPr>
            <w:r w:rsidRPr="00060E75">
              <w:t>- требуется при залоге в виде индивидуального жилого д</w:t>
            </w:r>
            <w:r w:rsidR="00171654" w:rsidRPr="00060E75">
              <w:t xml:space="preserve">ома и коммерческой недвижимости </w:t>
            </w:r>
            <w:r w:rsidR="00171654" w:rsidRPr="00060E75">
              <w:rPr>
                <w:iCs/>
              </w:rPr>
              <w:t xml:space="preserve">/ </w:t>
            </w:r>
            <w:r w:rsidR="003F3AB0" w:rsidRPr="00060E75">
              <w:t>требуется при залоге в виде индивидуального жилого дома и коммерческой недвижимости</w:t>
            </w:r>
          </w:p>
        </w:tc>
        <w:tc>
          <w:tcPr>
            <w:tcW w:w="4365" w:type="dxa"/>
          </w:tcPr>
          <w:p w:rsidR="007C5690" w:rsidRPr="00060E75" w:rsidRDefault="007C5690" w:rsidP="007C5690">
            <w:pPr>
              <w:pStyle w:val="af7"/>
              <w:jc w:val="both"/>
              <w:rPr>
                <w:color w:val="000000"/>
                <w:sz w:val="22"/>
                <w:szCs w:val="22"/>
              </w:rPr>
            </w:pPr>
            <w:r w:rsidRPr="00060E75">
              <w:t xml:space="preserve">титульное страхование: не требуется  </w:t>
            </w:r>
          </w:p>
        </w:tc>
      </w:tr>
      <w:tr w:rsidR="007C5690" w:rsidRPr="00060E75" w:rsidTr="00A70363">
        <w:trPr>
          <w:trHeight w:val="607"/>
        </w:trPr>
        <w:tc>
          <w:tcPr>
            <w:tcW w:w="704" w:type="dxa"/>
            <w:shd w:val="clear" w:color="auto" w:fill="E7E6E6" w:themeFill="background2"/>
            <w:vAlign w:val="center"/>
          </w:tcPr>
          <w:p w:rsidR="007C5690" w:rsidRPr="00060E75" w:rsidRDefault="006D0AC0" w:rsidP="007C5690">
            <w:pPr>
              <w:pStyle w:val="af7"/>
              <w:jc w:val="both"/>
              <w:rPr>
                <w:b/>
                <w:color w:val="000000"/>
                <w:sz w:val="22"/>
                <w:szCs w:val="22"/>
              </w:rPr>
            </w:pPr>
            <w:r w:rsidRPr="00060E75">
              <w:rPr>
                <w:b/>
                <w:color w:val="000000"/>
                <w:sz w:val="22"/>
                <w:szCs w:val="22"/>
              </w:rPr>
              <w:t>17</w:t>
            </w:r>
          </w:p>
        </w:tc>
        <w:tc>
          <w:tcPr>
            <w:tcW w:w="14175" w:type="dxa"/>
            <w:gridSpan w:val="9"/>
            <w:shd w:val="clear" w:color="auto" w:fill="E7E6E6" w:themeFill="background2"/>
            <w:vAlign w:val="center"/>
          </w:tcPr>
          <w:p w:rsidR="007C5690" w:rsidRPr="00060E75" w:rsidRDefault="006D0AC0" w:rsidP="00F86021">
            <w:pPr>
              <w:pStyle w:val="af7"/>
              <w:jc w:val="both"/>
              <w:rPr>
                <w:b/>
                <w:color w:val="000000"/>
                <w:sz w:val="22"/>
                <w:szCs w:val="22"/>
              </w:rPr>
            </w:pPr>
            <w:r w:rsidRPr="00060E75">
              <w:rPr>
                <w:b/>
                <w:color w:val="000000"/>
                <w:sz w:val="22"/>
                <w:szCs w:val="22"/>
              </w:rPr>
              <w:t>Внесение первоначального взноса для получения займа в АО "Отбасы Банк" на приобретение первичного жилья</w:t>
            </w:r>
          </w:p>
        </w:tc>
      </w:tr>
      <w:tr w:rsidR="007C5690" w:rsidRPr="00060E75" w:rsidTr="00A70363">
        <w:trPr>
          <w:trHeight w:val="607"/>
        </w:trPr>
        <w:tc>
          <w:tcPr>
            <w:tcW w:w="704" w:type="dxa"/>
          </w:tcPr>
          <w:p w:rsidR="007C5690" w:rsidRPr="00060E75" w:rsidRDefault="007C5690" w:rsidP="006D0AC0">
            <w:pPr>
              <w:pStyle w:val="af7"/>
              <w:spacing w:before="60" w:beforeAutospacing="0" w:after="60" w:afterAutospacing="0"/>
              <w:jc w:val="center"/>
              <w:rPr>
                <w:iCs/>
                <w:sz w:val="22"/>
                <w:szCs w:val="22"/>
              </w:rPr>
            </w:pPr>
            <w:r w:rsidRPr="00060E75">
              <w:rPr>
                <w:iCs/>
                <w:sz w:val="22"/>
                <w:szCs w:val="22"/>
              </w:rPr>
              <w:lastRenderedPageBreak/>
              <w:t>1</w:t>
            </w:r>
            <w:r w:rsidR="006D0AC0" w:rsidRPr="00060E75">
              <w:rPr>
                <w:iCs/>
                <w:sz w:val="22"/>
                <w:szCs w:val="22"/>
              </w:rPr>
              <w:t>7</w:t>
            </w:r>
            <w:r w:rsidRPr="00060E75">
              <w:rPr>
                <w:iCs/>
                <w:sz w:val="22"/>
                <w:szCs w:val="22"/>
              </w:rPr>
              <w:t>.1</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065" w:type="dxa"/>
            <w:gridSpan w:val="6"/>
          </w:tcPr>
          <w:p w:rsidR="007C5690" w:rsidRPr="00060E75" w:rsidRDefault="003C42AF" w:rsidP="000F7D04">
            <w:pPr>
              <w:spacing w:before="60" w:after="60"/>
              <w:jc w:val="center"/>
              <w:rPr>
                <w:rFonts w:ascii="Times New Roman" w:hAnsi="Times New Roman" w:cs="Times New Roman"/>
                <w:iCs/>
              </w:rPr>
            </w:pPr>
            <w:r w:rsidRPr="00060E75">
              <w:rPr>
                <w:rFonts w:ascii="Times New Roman" w:hAnsi="Times New Roman" w:cs="Times New Roman"/>
                <w:b/>
                <w:iCs/>
              </w:rPr>
              <w:t xml:space="preserve">от </w:t>
            </w:r>
            <w:r w:rsidR="000F7D04" w:rsidRPr="00060E75">
              <w:rPr>
                <w:rFonts w:ascii="Times New Roman" w:hAnsi="Times New Roman" w:cs="Times New Roman"/>
                <w:b/>
                <w:iCs/>
              </w:rPr>
              <w:t>7</w:t>
            </w:r>
            <w:r w:rsidRPr="00060E75">
              <w:rPr>
                <w:rFonts w:ascii="Times New Roman" w:hAnsi="Times New Roman" w:cs="Times New Roman"/>
                <w:iCs/>
              </w:rPr>
              <w:t>% годовых</w:t>
            </w:r>
            <w:r w:rsidRPr="00060E75">
              <w:rPr>
                <w:b/>
                <w:iCs/>
                <w:vertAlign w:val="superscript"/>
              </w:rPr>
              <w:footnoteReference w:customMarkFollows="1" w:id="19"/>
              <w:t>5-2</w:t>
            </w:r>
            <w:r w:rsidRPr="00060E75">
              <w:rPr>
                <w:iCs/>
              </w:rPr>
              <w:t xml:space="preserve">   </w:t>
            </w:r>
          </w:p>
        </w:tc>
        <w:tc>
          <w:tcPr>
            <w:tcW w:w="4365" w:type="dxa"/>
            <w:vMerge w:val="restart"/>
            <w:vAlign w:val="center"/>
          </w:tcPr>
          <w:p w:rsidR="007C5690" w:rsidRPr="00060E75" w:rsidRDefault="007C5690" w:rsidP="007C5690">
            <w:pPr>
              <w:spacing w:before="60" w:after="60"/>
              <w:jc w:val="both"/>
              <w:rPr>
                <w:b/>
                <w:color w:val="000000"/>
              </w:rPr>
            </w:pPr>
            <w:r w:rsidRPr="00060E75">
              <w:rPr>
                <w:rFonts w:ascii="Times New Roman" w:hAnsi="Times New Roman" w:cs="Times New Roman"/>
              </w:rPr>
              <w:t>Кредитование на приобретение первичного жилья, в т.ч. по договору долевого участия.</w:t>
            </w:r>
          </w:p>
        </w:tc>
      </w:tr>
      <w:tr w:rsidR="007C5690" w:rsidRPr="00060E75" w:rsidTr="00A70363">
        <w:trPr>
          <w:trHeight w:val="607"/>
        </w:trPr>
        <w:tc>
          <w:tcPr>
            <w:tcW w:w="704" w:type="dxa"/>
          </w:tcPr>
          <w:p w:rsidR="007C5690" w:rsidRPr="00060E75" w:rsidRDefault="00AB4E8B" w:rsidP="006D0AC0">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7</w:t>
            </w:r>
            <w:r w:rsidR="007C5690" w:rsidRPr="00060E75">
              <w:rPr>
                <w:iCs/>
                <w:sz w:val="22"/>
                <w:szCs w:val="22"/>
              </w:rPr>
              <w:t>.2</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065" w:type="dxa"/>
            <w:gridSpan w:val="6"/>
          </w:tcPr>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6 мес. – 25 лет</w:t>
            </w:r>
          </w:p>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(минимальный срок по займу Жеңіл – 4 года)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7</w:t>
            </w:r>
            <w:r w:rsidR="007C5690" w:rsidRPr="00060E75">
              <w:rPr>
                <w:iCs/>
                <w:sz w:val="22"/>
                <w:szCs w:val="22"/>
              </w:rPr>
              <w:t>.3</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065" w:type="dxa"/>
            <w:gridSpan w:val="6"/>
          </w:tcPr>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до 45 млн. тг. включительно</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spacing w:before="60" w:after="60"/>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7</w:t>
            </w:r>
            <w:r w:rsidRPr="00060E75">
              <w:rPr>
                <w:rFonts w:ascii="Times New Roman" w:hAnsi="Times New Roman" w:cs="Times New Roman"/>
                <w:iCs/>
              </w:rPr>
              <w:t>.</w:t>
            </w:r>
            <w:r w:rsidR="007C5690" w:rsidRPr="00060E75">
              <w:rPr>
                <w:rFonts w:ascii="Times New Roman" w:hAnsi="Times New Roman" w:cs="Times New Roman"/>
                <w:iCs/>
              </w:rPr>
              <w:t>4</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065" w:type="dxa"/>
            <w:gridSpan w:val="6"/>
          </w:tcPr>
          <w:p w:rsidR="007C5690" w:rsidRPr="00060E75" w:rsidRDefault="007C5690" w:rsidP="007C5690">
            <w:pPr>
              <w:jc w:val="center"/>
              <w:rPr>
                <w:rFonts w:ascii="Times New Roman" w:eastAsia="Times New Roman" w:hAnsi="Times New Roman"/>
                <w:b/>
                <w:color w:val="000000"/>
              </w:rPr>
            </w:pPr>
            <w:r w:rsidRPr="00060E75">
              <w:rPr>
                <w:rFonts w:ascii="Times New Roman" w:hAnsi="Times New Roman"/>
              </w:rPr>
              <w:t>Средства Банка</w:t>
            </w:r>
            <w:r w:rsidRPr="00060E75">
              <w:rPr>
                <w:rFonts w:ascii="Times New Roman" w:hAnsi="Times New Roman"/>
                <w:iCs/>
              </w:rPr>
              <w:t xml:space="preserve"> (при наличии свободных средств)</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spacing w:before="60" w:after="60"/>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7</w:t>
            </w:r>
            <w:r w:rsidR="007C5690" w:rsidRPr="00060E75">
              <w:rPr>
                <w:rFonts w:ascii="Times New Roman" w:hAnsi="Times New Roman" w:cs="Times New Roman"/>
                <w:iCs/>
              </w:rPr>
              <w:t>.5</w:t>
            </w:r>
          </w:p>
        </w:tc>
        <w:tc>
          <w:tcPr>
            <w:tcW w:w="2745" w:type="dxa"/>
            <w:gridSpan w:val="2"/>
            <w:vAlign w:val="center"/>
          </w:tcPr>
          <w:p w:rsidR="007C5690" w:rsidRPr="00060E75" w:rsidRDefault="00F86021" w:rsidP="007C5690">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Страхование</w:t>
            </w:r>
          </w:p>
        </w:tc>
        <w:tc>
          <w:tcPr>
            <w:tcW w:w="7065" w:type="dxa"/>
            <w:gridSpan w:val="6"/>
            <w:vAlign w:val="center"/>
          </w:tcPr>
          <w:p w:rsidR="007C5690" w:rsidRPr="00060E75" w:rsidRDefault="007C5690" w:rsidP="007C5690">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страхование залоговой недвижимости: требуется</w:t>
            </w:r>
          </w:p>
        </w:tc>
        <w:tc>
          <w:tcPr>
            <w:tcW w:w="4365" w:type="dxa"/>
            <w:vAlign w:val="center"/>
          </w:tcPr>
          <w:p w:rsidR="007C5690" w:rsidRPr="00060E75" w:rsidRDefault="007C5690" w:rsidP="007C5690">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xml:space="preserve">Титульное страхование: </w:t>
            </w:r>
          </w:p>
          <w:p w:rsidR="007C5690" w:rsidRPr="00060E75" w:rsidRDefault="007C5690" w:rsidP="007C5690">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требуется по обеспечению в виде имеющейся недвижимости;</w:t>
            </w:r>
          </w:p>
          <w:p w:rsidR="007C5690" w:rsidRPr="00060E75" w:rsidRDefault="007C5690" w:rsidP="007C5690">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не требуется по первичному жилью.</w:t>
            </w:r>
          </w:p>
        </w:tc>
      </w:tr>
      <w:tr w:rsidR="007C5690" w:rsidRPr="00060E75" w:rsidTr="00A70363">
        <w:trPr>
          <w:trHeight w:val="607"/>
        </w:trPr>
        <w:tc>
          <w:tcPr>
            <w:tcW w:w="704" w:type="dxa"/>
            <w:shd w:val="clear" w:color="auto" w:fill="E7E6E6" w:themeFill="background2"/>
          </w:tcPr>
          <w:p w:rsidR="007C5690" w:rsidRPr="00060E75" w:rsidRDefault="006D0AC0" w:rsidP="007C5690">
            <w:pPr>
              <w:pStyle w:val="af7"/>
              <w:jc w:val="both"/>
              <w:rPr>
                <w:b/>
                <w:color w:val="000000"/>
                <w:sz w:val="22"/>
                <w:szCs w:val="22"/>
              </w:rPr>
            </w:pPr>
            <w:r w:rsidRPr="00060E75">
              <w:rPr>
                <w:b/>
                <w:color w:val="000000"/>
                <w:sz w:val="22"/>
                <w:szCs w:val="22"/>
              </w:rPr>
              <w:t>18</w:t>
            </w:r>
          </w:p>
        </w:tc>
        <w:tc>
          <w:tcPr>
            <w:tcW w:w="14175" w:type="dxa"/>
            <w:gridSpan w:val="9"/>
            <w:shd w:val="clear" w:color="auto" w:fill="E7E6E6" w:themeFill="background2"/>
            <w:vAlign w:val="center"/>
          </w:tcPr>
          <w:p w:rsidR="007C5690" w:rsidRPr="00060E75" w:rsidRDefault="007C5690" w:rsidP="00F86021">
            <w:pPr>
              <w:pStyle w:val="af7"/>
              <w:jc w:val="both"/>
              <w:rPr>
                <w:b/>
                <w:color w:val="000000"/>
                <w:sz w:val="22"/>
                <w:szCs w:val="22"/>
              </w:rPr>
            </w:pPr>
            <w:r w:rsidRPr="00060E75">
              <w:rPr>
                <w:b/>
                <w:color w:val="000000"/>
                <w:sz w:val="22"/>
                <w:szCs w:val="22"/>
              </w:rPr>
              <w:t xml:space="preserve">Кредитование на ремонт жилья </w:t>
            </w:r>
            <w:r w:rsidR="00F86021" w:rsidRPr="00060E75">
              <w:rPr>
                <w:b/>
                <w:color w:val="000000"/>
                <w:sz w:val="22"/>
                <w:szCs w:val="22"/>
              </w:rPr>
              <w:t>для действующих заемщиков Банка</w:t>
            </w:r>
          </w:p>
        </w:tc>
      </w:tr>
      <w:tr w:rsidR="007C5690" w:rsidRPr="00060E75" w:rsidTr="00A70363">
        <w:trPr>
          <w:trHeight w:val="607"/>
        </w:trPr>
        <w:tc>
          <w:tcPr>
            <w:tcW w:w="704" w:type="dxa"/>
          </w:tcPr>
          <w:p w:rsidR="007C5690" w:rsidRPr="00060E75" w:rsidRDefault="007C5690" w:rsidP="006D0AC0">
            <w:pPr>
              <w:spacing w:before="60" w:after="60"/>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8</w:t>
            </w:r>
            <w:r w:rsidRPr="00060E75">
              <w:rPr>
                <w:rFonts w:ascii="Times New Roman" w:hAnsi="Times New Roman" w:cs="Times New Roman"/>
                <w:iCs/>
              </w:rPr>
              <w:t>.1</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065" w:type="dxa"/>
            <w:gridSpan w:val="6"/>
            <w:vAlign w:val="center"/>
          </w:tcPr>
          <w:p w:rsidR="00963763" w:rsidRPr="00060E75" w:rsidRDefault="007B4810" w:rsidP="00963763">
            <w:pPr>
              <w:jc w:val="center"/>
              <w:rPr>
                <w:rFonts w:ascii="Times New Roman" w:hAnsi="Times New Roman" w:cs="Times New Roman"/>
                <w:b/>
                <w:iCs/>
              </w:rPr>
            </w:pPr>
            <w:r w:rsidRPr="00060E75">
              <w:rPr>
                <w:rFonts w:ascii="Times New Roman" w:hAnsi="Times New Roman" w:cs="Times New Roman"/>
                <w:iCs/>
              </w:rPr>
              <w:t>от 6</w:t>
            </w:r>
            <w:r w:rsidR="00963763" w:rsidRPr="00060E75">
              <w:rPr>
                <w:rFonts w:ascii="Times New Roman" w:hAnsi="Times New Roman" w:cs="Times New Roman"/>
                <w:iCs/>
              </w:rPr>
              <w:t>% годовых</w:t>
            </w:r>
            <w:r w:rsidR="00963763" w:rsidRPr="00060E75">
              <w:rPr>
                <w:rFonts w:ascii="Times New Roman" w:hAnsi="Times New Roman" w:cs="Times New Roman"/>
                <w:b/>
                <w:iCs/>
                <w:vertAlign w:val="superscript"/>
              </w:rPr>
              <w:footnoteReference w:id="20"/>
            </w:r>
            <w:r w:rsidR="00963763" w:rsidRPr="00060E75">
              <w:rPr>
                <w:rFonts w:ascii="Times New Roman" w:hAnsi="Times New Roman" w:cs="Times New Roman"/>
                <w:b/>
                <w:iCs/>
              </w:rPr>
              <w:t xml:space="preserve"> </w:t>
            </w:r>
            <w:r w:rsidR="00D54446" w:rsidRPr="00060E75">
              <w:rPr>
                <w:rFonts w:ascii="Times New Roman" w:hAnsi="Times New Roman" w:cs="Times New Roman"/>
                <w:b/>
                <w:iCs/>
                <w:vertAlign w:val="superscript"/>
              </w:rPr>
              <w:footnoteReference w:customMarkFollows="1" w:id="21"/>
              <w:t>5-2</w:t>
            </w:r>
            <w:r w:rsidR="00D54446" w:rsidRPr="00060E75">
              <w:rPr>
                <w:rFonts w:ascii="Times New Roman" w:hAnsi="Times New Roman" w:cs="Times New Roman"/>
                <w:b/>
                <w:iCs/>
              </w:rPr>
              <w:t xml:space="preserve">   </w:t>
            </w:r>
          </w:p>
          <w:p w:rsidR="007C5690" w:rsidRPr="00060E75" w:rsidRDefault="007C5690" w:rsidP="007C5690">
            <w:pPr>
              <w:jc w:val="center"/>
              <w:rPr>
                <w:rFonts w:ascii="Times New Roman" w:hAnsi="Times New Roman"/>
              </w:rPr>
            </w:pPr>
          </w:p>
        </w:tc>
        <w:tc>
          <w:tcPr>
            <w:tcW w:w="4365" w:type="dxa"/>
            <w:vMerge w:val="restart"/>
            <w:vAlign w:val="center"/>
          </w:tcPr>
          <w:p w:rsidR="00875C64" w:rsidRPr="00060E75" w:rsidRDefault="00875C64" w:rsidP="00875C64">
            <w:pPr>
              <w:spacing w:before="60" w:after="60"/>
              <w:jc w:val="both"/>
              <w:rPr>
                <w:rFonts w:ascii="Times New Roman" w:hAnsi="Times New Roman" w:cs="Times New Roman"/>
              </w:rPr>
            </w:pPr>
            <w:r w:rsidRPr="00060E75">
              <w:rPr>
                <w:rFonts w:ascii="Times New Roman" w:hAnsi="Times New Roman" w:cs="Times New Roman"/>
              </w:rPr>
              <w:t xml:space="preserve">Данные условия распространяются на действующих заёмщиков Банка, оформивших займы на приобретение жилища (независимо от вида залога (недвижимость, имущественное право, гарантия физического лица)). </w:t>
            </w:r>
          </w:p>
          <w:p w:rsidR="00875C64" w:rsidRPr="00060E75" w:rsidRDefault="00875C64" w:rsidP="00875C64">
            <w:pPr>
              <w:spacing w:before="60" w:after="60"/>
              <w:jc w:val="both"/>
              <w:rPr>
                <w:rFonts w:ascii="Times New Roman" w:hAnsi="Times New Roman" w:cs="Times New Roman"/>
              </w:rPr>
            </w:pPr>
            <w:r w:rsidRPr="00060E75">
              <w:rPr>
                <w:rFonts w:ascii="Times New Roman" w:hAnsi="Times New Roman" w:cs="Times New Roman"/>
              </w:rPr>
              <w:t>Ремонт и модернизация жилища должны осуществляться в жилище, ранее приобретенном заемщиком за счет займа в Банке.</w:t>
            </w:r>
          </w:p>
          <w:p w:rsidR="00875C64" w:rsidRPr="00060E75" w:rsidRDefault="00875C64" w:rsidP="00A70363">
            <w:pPr>
              <w:spacing w:before="60" w:after="60"/>
              <w:jc w:val="both"/>
              <w:rPr>
                <w:rFonts w:ascii="Times New Roman" w:hAnsi="Times New Roman" w:cs="Times New Roman"/>
              </w:rPr>
            </w:pPr>
            <w:r w:rsidRPr="00060E75">
              <w:rPr>
                <w:rFonts w:ascii="Times New Roman" w:hAnsi="Times New Roman" w:cs="Times New Roman"/>
              </w:rPr>
              <w:t xml:space="preserve">По займу, выданному на приобретение строящегося жилья, в том числе под залог имущественного права, заем на ремонт </w:t>
            </w:r>
            <w:r w:rsidRPr="00060E75">
              <w:rPr>
                <w:rFonts w:ascii="Times New Roman" w:hAnsi="Times New Roman" w:cs="Times New Roman"/>
              </w:rPr>
              <w:lastRenderedPageBreak/>
              <w:t xml:space="preserve">жилья может быть выдан только после оформления права собственности на имя заемщика/супруга заемщика). Ограничение по выдаче займа на ремонт только после оформления права собственности на жилище, не распространяется на займы, выданные в рамках соглашения о сотрудничестве между Банком и организацией, оказывающей услуги по ремонту жилища. </w:t>
            </w:r>
          </w:p>
          <w:p w:rsidR="00875C64" w:rsidRPr="00060E75" w:rsidRDefault="00875C64" w:rsidP="00875C64">
            <w:pPr>
              <w:spacing w:before="60" w:after="60"/>
              <w:jc w:val="both"/>
              <w:rPr>
                <w:rFonts w:ascii="Times New Roman" w:hAnsi="Times New Roman" w:cs="Times New Roman"/>
              </w:rPr>
            </w:pPr>
            <w:r w:rsidRPr="00060E75">
              <w:rPr>
                <w:rFonts w:ascii="Times New Roman" w:hAnsi="Times New Roman" w:cs="Times New Roman"/>
              </w:rPr>
              <w:t>Данные условия распространяются на действующих заёмщиков Банка по которым отсутствуют меры реструктуризации, предоставленные с 01.01.2017 года (мера №2 и мера №3). Исключением является наличие отсрочки платежей, представленной в связи с пандемией коронавирусной инфекции.</w:t>
            </w:r>
          </w:p>
          <w:p w:rsidR="007C5690" w:rsidRPr="00060E75" w:rsidRDefault="00875C64" w:rsidP="00A70363">
            <w:pPr>
              <w:spacing w:before="60" w:after="60"/>
              <w:jc w:val="both"/>
              <w:rPr>
                <w:rFonts w:ascii="Times New Roman" w:eastAsia="Times New Roman" w:hAnsi="Times New Roman" w:cs="Times New Roman"/>
                <w:sz w:val="24"/>
                <w:szCs w:val="24"/>
                <w:lang w:eastAsia="ru-RU"/>
              </w:rPr>
            </w:pPr>
            <w:r w:rsidRPr="00060E75">
              <w:rPr>
                <w:rFonts w:ascii="Times New Roman" w:hAnsi="Times New Roman" w:cs="Times New Roman"/>
              </w:rPr>
              <w:t xml:space="preserve">   По данным условиям клиенты могут оформить заем на ремо</w:t>
            </w:r>
            <w:r w:rsidR="00B063AE" w:rsidRPr="00060E75">
              <w:rPr>
                <w:rFonts w:ascii="Times New Roman" w:hAnsi="Times New Roman" w:cs="Times New Roman"/>
              </w:rPr>
              <w:t>нт жилья не более одного раза.</w:t>
            </w:r>
            <w:r w:rsidR="00B063AE" w:rsidRPr="00060E75">
              <w:rPr>
                <w:rFonts w:ascii="Times New Roman" w:eastAsia="Times New Roman" w:hAnsi="Times New Roman" w:cs="Times New Roman"/>
                <w:sz w:val="24"/>
                <w:szCs w:val="24"/>
                <w:lang w:eastAsia="ru-RU"/>
              </w:rPr>
              <w:t xml:space="preserve"> </w:t>
            </w:r>
          </w:p>
        </w:tc>
      </w:tr>
      <w:tr w:rsidR="007C5690" w:rsidRPr="00060E75" w:rsidTr="00A70363">
        <w:trPr>
          <w:trHeight w:val="607"/>
        </w:trPr>
        <w:tc>
          <w:tcPr>
            <w:tcW w:w="704" w:type="dxa"/>
          </w:tcPr>
          <w:p w:rsidR="007C5690" w:rsidRPr="00060E75" w:rsidRDefault="006D0AC0" w:rsidP="007C5690">
            <w:pPr>
              <w:spacing w:before="60" w:after="60"/>
              <w:rPr>
                <w:rFonts w:ascii="Times New Roman" w:hAnsi="Times New Roman" w:cs="Times New Roman"/>
                <w:iCs/>
              </w:rPr>
            </w:pPr>
            <w:r w:rsidRPr="00060E75">
              <w:rPr>
                <w:rFonts w:ascii="Times New Roman" w:hAnsi="Times New Roman" w:cs="Times New Roman"/>
                <w:iCs/>
              </w:rPr>
              <w:t>18</w:t>
            </w:r>
            <w:r w:rsidR="007C5690" w:rsidRPr="00060E75">
              <w:rPr>
                <w:rFonts w:ascii="Times New Roman" w:hAnsi="Times New Roman" w:cs="Times New Roman"/>
                <w:iCs/>
              </w:rPr>
              <w:t>.2</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065" w:type="dxa"/>
            <w:gridSpan w:val="6"/>
            <w:vAlign w:val="center"/>
          </w:tcPr>
          <w:p w:rsidR="007C5690" w:rsidRPr="00060E75" w:rsidRDefault="007C5690" w:rsidP="007C5690">
            <w:pPr>
              <w:jc w:val="center"/>
              <w:rPr>
                <w:rFonts w:ascii="Times New Roman" w:hAnsi="Times New Roman"/>
              </w:rPr>
            </w:pPr>
            <w:r w:rsidRPr="00060E75">
              <w:rPr>
                <w:rFonts w:ascii="Times New Roman" w:hAnsi="Times New Roman"/>
              </w:rPr>
              <w:t xml:space="preserve">от 6 месяцев до 25 лет включительно </w:t>
            </w:r>
          </w:p>
          <w:p w:rsidR="007C5690" w:rsidRPr="00060E75" w:rsidRDefault="007C5690" w:rsidP="007C5690">
            <w:pPr>
              <w:jc w:val="center"/>
              <w:rPr>
                <w:rFonts w:ascii="Times New Roman" w:hAnsi="Times New Roman"/>
              </w:rPr>
            </w:pPr>
            <w:r w:rsidRPr="00060E75">
              <w:rPr>
                <w:rFonts w:ascii="Times New Roman" w:hAnsi="Times New Roman"/>
              </w:rPr>
              <w:t>(минимальный срок по займу Жеңіл – 4 года)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6D0AC0" w:rsidP="007C5690">
            <w:pPr>
              <w:spacing w:before="60" w:after="60"/>
              <w:rPr>
                <w:rFonts w:ascii="Times New Roman" w:hAnsi="Times New Roman" w:cs="Times New Roman"/>
                <w:iCs/>
              </w:rPr>
            </w:pPr>
            <w:r w:rsidRPr="00060E75">
              <w:rPr>
                <w:rFonts w:ascii="Times New Roman" w:hAnsi="Times New Roman" w:cs="Times New Roman"/>
                <w:iCs/>
              </w:rPr>
              <w:t>18</w:t>
            </w:r>
            <w:r w:rsidR="007C5690" w:rsidRPr="00060E75">
              <w:rPr>
                <w:rFonts w:ascii="Times New Roman" w:hAnsi="Times New Roman" w:cs="Times New Roman"/>
                <w:iCs/>
              </w:rPr>
              <w:t>.3</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065" w:type="dxa"/>
            <w:gridSpan w:val="6"/>
            <w:vAlign w:val="center"/>
          </w:tcPr>
          <w:p w:rsidR="007C5690" w:rsidRPr="00060E75" w:rsidRDefault="007C5690" w:rsidP="007C5690">
            <w:pPr>
              <w:jc w:val="center"/>
              <w:rPr>
                <w:rFonts w:ascii="Times New Roman" w:hAnsi="Times New Roman"/>
              </w:rPr>
            </w:pPr>
            <w:r w:rsidRPr="00060E75">
              <w:rPr>
                <w:rFonts w:ascii="Times New Roman" w:hAnsi="Times New Roman"/>
              </w:rPr>
              <w:t xml:space="preserve">до 6 млн. тг. включительно </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7C5690" w:rsidP="007C5690">
            <w:pPr>
              <w:spacing w:before="60" w:after="60"/>
              <w:rPr>
                <w:rFonts w:ascii="Times New Roman" w:hAnsi="Times New Roman" w:cs="Times New Roman"/>
                <w:iCs/>
              </w:rPr>
            </w:pPr>
          </w:p>
          <w:p w:rsidR="007C5690" w:rsidRPr="00060E75" w:rsidRDefault="007C5690" w:rsidP="00AB4E8B">
            <w:pPr>
              <w:spacing w:before="60" w:after="60"/>
              <w:jc w:val="center"/>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8</w:t>
            </w:r>
            <w:r w:rsidRPr="00060E75">
              <w:rPr>
                <w:rFonts w:ascii="Times New Roman" w:hAnsi="Times New Roman" w:cs="Times New Roman"/>
                <w:iCs/>
              </w:rPr>
              <w:t>.4</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065" w:type="dxa"/>
            <w:gridSpan w:val="6"/>
            <w:vAlign w:val="center"/>
          </w:tcPr>
          <w:p w:rsidR="007C5690" w:rsidRPr="00060E75" w:rsidRDefault="007C5690" w:rsidP="007C5690">
            <w:pPr>
              <w:jc w:val="center"/>
              <w:rPr>
                <w:rFonts w:ascii="Times New Roman" w:hAnsi="Times New Roman"/>
              </w:rPr>
            </w:pPr>
            <w:r w:rsidRPr="00060E75">
              <w:rPr>
                <w:rFonts w:ascii="Times New Roman" w:hAnsi="Times New Roman"/>
              </w:rPr>
              <w:t>Средства Банка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7C5690" w:rsidP="006D0AC0">
            <w:pPr>
              <w:spacing w:before="60" w:after="60"/>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8</w:t>
            </w:r>
            <w:r w:rsidRPr="00060E75">
              <w:rPr>
                <w:rFonts w:ascii="Times New Roman" w:hAnsi="Times New Roman" w:cs="Times New Roman"/>
                <w:iCs/>
              </w:rPr>
              <w:t>.5</w:t>
            </w:r>
          </w:p>
        </w:tc>
        <w:tc>
          <w:tcPr>
            <w:tcW w:w="2745" w:type="dxa"/>
            <w:gridSpan w:val="2"/>
            <w:vAlign w:val="center"/>
          </w:tcPr>
          <w:p w:rsidR="007C5690" w:rsidRPr="00060E75" w:rsidRDefault="00B063AE" w:rsidP="00B063AE">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065" w:type="dxa"/>
            <w:gridSpan w:val="6"/>
            <w:vAlign w:val="center"/>
          </w:tcPr>
          <w:p w:rsidR="007C5690" w:rsidRPr="00060E75" w:rsidRDefault="007C5690" w:rsidP="007C5690">
            <w:pPr>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страхование залоговой недвижимости: требуется</w:t>
            </w:r>
          </w:p>
        </w:tc>
        <w:tc>
          <w:tcPr>
            <w:tcW w:w="4365" w:type="dxa"/>
            <w:vAlign w:val="center"/>
          </w:tcPr>
          <w:p w:rsidR="007C5690" w:rsidRPr="00060E75" w:rsidRDefault="007C5690" w:rsidP="007C5690">
            <w:pPr>
              <w:pStyle w:val="af7"/>
              <w:jc w:val="both"/>
              <w:rPr>
                <w:sz w:val="22"/>
                <w:szCs w:val="22"/>
              </w:rPr>
            </w:pPr>
            <w:r w:rsidRPr="00060E75">
              <w:rPr>
                <w:sz w:val="22"/>
                <w:szCs w:val="22"/>
              </w:rPr>
              <w:t>титульное страхование: требуется</w:t>
            </w:r>
          </w:p>
        </w:tc>
      </w:tr>
    </w:tbl>
    <w:p w:rsidR="007B12F3" w:rsidRPr="00060E75" w:rsidRDefault="002A766C" w:rsidP="000C683F">
      <w:pPr>
        <w:pStyle w:val="2"/>
        <w:rPr>
          <w:rStyle w:val="af2"/>
          <w:b/>
        </w:rPr>
      </w:pPr>
      <w:r w:rsidRPr="00060E75">
        <w:rPr>
          <w:rStyle w:val="af2"/>
          <w:b/>
        </w:rPr>
        <w:t>ПРЕДВАРИТЕЛЬНЫЕ ЖИЛИЩНЫЕ ЗАЙМЫ</w:t>
      </w:r>
    </w:p>
    <w:p w:rsidR="00812998" w:rsidRPr="00060E75" w:rsidRDefault="00812998"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Предварительный жилищный заем – </w:t>
      </w:r>
      <w:r w:rsidR="007C2FBF" w:rsidRPr="00060E75">
        <w:rPr>
          <w:rFonts w:ascii="Times New Roman" w:hAnsi="Times New Roman" w:cs="Times New Roman"/>
          <w:color w:val="000000"/>
        </w:rPr>
        <w:t xml:space="preserve">целевой заем, </w:t>
      </w:r>
      <w:r w:rsidR="00DF1F64" w:rsidRPr="00060E75">
        <w:rPr>
          <w:rFonts w:ascii="Times New Roman" w:hAnsi="Times New Roman" w:cs="Times New Roman"/>
          <w:color w:val="000000"/>
        </w:rPr>
        <w:t xml:space="preserve">предоставляемый </w:t>
      </w:r>
      <w:r w:rsidR="00986683" w:rsidRPr="00060E75">
        <w:rPr>
          <w:rFonts w:ascii="Times New Roman" w:hAnsi="Times New Roman" w:cs="Times New Roman"/>
          <w:color w:val="000000"/>
        </w:rPr>
        <w:t>в</w:t>
      </w:r>
      <w:r w:rsidR="007C2FBF" w:rsidRPr="00060E75">
        <w:rPr>
          <w:rFonts w:ascii="Times New Roman" w:hAnsi="Times New Roman" w:cs="Times New Roman"/>
          <w:color w:val="000000"/>
        </w:rPr>
        <w:t>кладчику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Законом о ЖСС, внутренней кредитной политикой банка и услов</w:t>
      </w:r>
      <w:r w:rsidR="00471BAF" w:rsidRPr="00060E75">
        <w:rPr>
          <w:rFonts w:ascii="Times New Roman" w:hAnsi="Times New Roman" w:cs="Times New Roman"/>
          <w:color w:val="000000"/>
        </w:rPr>
        <w:t>иями договора банковского займа.</w:t>
      </w:r>
    </w:p>
    <w:p w:rsidR="00917FE2" w:rsidRPr="00060E75" w:rsidRDefault="00917FE2"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Предварительный жилищный заем предоставляется в размере 100% от договорной суммы.</w:t>
      </w:r>
    </w:p>
    <w:p w:rsidR="009E40B0" w:rsidRPr="00060E75" w:rsidRDefault="00030FE7" w:rsidP="009E40B0">
      <w:pPr>
        <w:pStyle w:val="a5"/>
        <w:numPr>
          <w:ilvl w:val="0"/>
          <w:numId w:val="4"/>
        </w:numPr>
        <w:spacing w:after="0" w:line="240" w:lineRule="auto"/>
        <w:ind w:left="567" w:hanging="567"/>
        <w:jc w:val="both"/>
        <w:rPr>
          <w:rFonts w:ascii="Times New Roman" w:hAnsi="Times New Roman" w:cs="Times New Roman"/>
          <w:color w:val="000000"/>
        </w:rPr>
      </w:pPr>
      <w:r w:rsidRPr="00060E75">
        <w:rPr>
          <w:rFonts w:ascii="Times New Roman" w:hAnsi="Times New Roman" w:cs="Times New Roman"/>
          <w:color w:val="000000"/>
        </w:rPr>
        <w:t xml:space="preserve">Предварительный жилищный заем предоставляется </w:t>
      </w:r>
      <w:r w:rsidR="00917FE2" w:rsidRPr="00060E75">
        <w:rPr>
          <w:rFonts w:ascii="Times New Roman" w:hAnsi="Times New Roman" w:cs="Times New Roman"/>
          <w:color w:val="000000"/>
        </w:rPr>
        <w:t>при наличии у Банка свободных денег</w:t>
      </w:r>
      <w:r w:rsidRPr="00060E75">
        <w:rPr>
          <w:rFonts w:ascii="Times New Roman" w:hAnsi="Times New Roman" w:cs="Times New Roman"/>
          <w:color w:val="000000"/>
        </w:rPr>
        <w:t>.</w:t>
      </w:r>
      <w:r w:rsidR="00917FE2" w:rsidRPr="00060E75">
        <w:rPr>
          <w:rFonts w:ascii="Times New Roman" w:hAnsi="Times New Roman" w:cs="Times New Roman"/>
          <w:color w:val="000000"/>
        </w:rPr>
        <w:t xml:space="preserve"> </w:t>
      </w:r>
    </w:p>
    <w:p w:rsidR="009E40B0" w:rsidRPr="00060E75" w:rsidRDefault="00497D4F" w:rsidP="009E40B0">
      <w:pPr>
        <w:pStyle w:val="a5"/>
        <w:spacing w:after="0" w:line="240" w:lineRule="auto"/>
        <w:ind w:left="567"/>
        <w:jc w:val="both"/>
        <w:rPr>
          <w:rFonts w:ascii="Times New Roman" w:hAnsi="Times New Roman" w:cs="Times New Roman"/>
          <w:color w:val="000000"/>
        </w:rPr>
      </w:pPr>
      <w:r w:rsidRPr="00060E75">
        <w:rPr>
          <w:rFonts w:ascii="Times New Roman" w:hAnsi="Times New Roman" w:cs="Times New Roman"/>
          <w:color w:val="000000"/>
        </w:rPr>
        <w:t>В случае отсутствия свободных денег Банк вправе прекратить выдачу предварительных жилищных займов.</w:t>
      </w:r>
      <w:r w:rsidR="00DB58EA" w:rsidRPr="00060E75">
        <w:rPr>
          <w:rFonts w:ascii="Times New Roman" w:hAnsi="Times New Roman" w:cs="Times New Roman"/>
          <w:color w:val="000000"/>
        </w:rPr>
        <w:t xml:space="preserve"> </w:t>
      </w:r>
    </w:p>
    <w:p w:rsidR="00471BAF" w:rsidRPr="00060E75" w:rsidRDefault="00917FE2" w:rsidP="009E40B0">
      <w:pPr>
        <w:pStyle w:val="a5"/>
        <w:spacing w:after="120" w:line="240" w:lineRule="auto"/>
        <w:ind w:left="567"/>
        <w:contextualSpacing w:val="0"/>
        <w:jc w:val="both"/>
        <w:rPr>
          <w:rFonts w:ascii="Times New Roman" w:hAnsi="Times New Roman" w:cs="Times New Roman"/>
          <w:color w:val="000000"/>
        </w:rPr>
      </w:pPr>
      <w:r w:rsidRPr="00060E75">
        <w:rPr>
          <w:rFonts w:ascii="Times New Roman" w:hAnsi="Times New Roman" w:cs="Times New Roman"/>
          <w:color w:val="000000"/>
        </w:rPr>
        <w:t>ЖСС не могут использоваться для предоставления предварительных жилищных займов.</w:t>
      </w:r>
    </w:p>
    <w:p w:rsidR="008C69E1" w:rsidRPr="00060E75" w:rsidRDefault="008C69E1"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Получение предварительного жилищного займа возможно при</w:t>
      </w:r>
      <w:r w:rsidR="00471276" w:rsidRPr="00060E75">
        <w:rPr>
          <w:rFonts w:ascii="Times New Roman" w:hAnsi="Times New Roman" w:cs="Times New Roman"/>
          <w:color w:val="000000"/>
        </w:rPr>
        <w:t xml:space="preserve"> одновременном выполнении следующих условий</w:t>
      </w:r>
      <w:r w:rsidRPr="00060E75">
        <w:rPr>
          <w:rFonts w:ascii="Times New Roman" w:hAnsi="Times New Roman" w:cs="Times New Roman"/>
          <w:color w:val="000000"/>
        </w:rPr>
        <w:t>:</w:t>
      </w:r>
    </w:p>
    <w:p w:rsidR="008C69E1" w:rsidRPr="00060E75" w:rsidRDefault="008C69E1" w:rsidP="00344B74">
      <w:pPr>
        <w:pStyle w:val="a5"/>
        <w:numPr>
          <w:ilvl w:val="1"/>
          <w:numId w:val="9"/>
        </w:numPr>
        <w:spacing w:after="120" w:line="240" w:lineRule="auto"/>
        <w:ind w:left="993" w:hanging="426"/>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наличии накоплений ЖСС в размере от 0 до </w:t>
      </w:r>
      <w:r w:rsidR="00471276" w:rsidRPr="00060E75">
        <w:rPr>
          <w:rFonts w:ascii="Times New Roman" w:hAnsi="Times New Roman" w:cs="Times New Roman"/>
          <w:color w:val="000000"/>
        </w:rPr>
        <w:t>5</w:t>
      </w:r>
      <w:r w:rsidRPr="00060E75">
        <w:rPr>
          <w:rFonts w:ascii="Times New Roman" w:hAnsi="Times New Roman" w:cs="Times New Roman"/>
          <w:color w:val="000000"/>
        </w:rPr>
        <w:t>0% от необходимой для улучшения жилищных условий суммы;</w:t>
      </w:r>
    </w:p>
    <w:p w:rsidR="008C69E1" w:rsidRPr="00060E75" w:rsidRDefault="008C69E1" w:rsidP="00344B74">
      <w:pPr>
        <w:pStyle w:val="a5"/>
        <w:numPr>
          <w:ilvl w:val="1"/>
          <w:numId w:val="9"/>
        </w:numPr>
        <w:spacing w:after="120" w:line="240" w:lineRule="auto"/>
        <w:ind w:left="993" w:hanging="426"/>
        <w:contextualSpacing w:val="0"/>
        <w:jc w:val="both"/>
        <w:rPr>
          <w:rFonts w:ascii="Times New Roman" w:hAnsi="Times New Roman" w:cs="Times New Roman"/>
        </w:rPr>
      </w:pPr>
      <w:r w:rsidRPr="00060E75">
        <w:rPr>
          <w:rFonts w:ascii="Times New Roman" w:hAnsi="Times New Roman" w:cs="Times New Roman"/>
        </w:rPr>
        <w:lastRenderedPageBreak/>
        <w:t>предоставлении необходимого обеспечения</w:t>
      </w:r>
      <w:r w:rsidR="008408DC" w:rsidRPr="00060E75">
        <w:rPr>
          <w:rFonts w:ascii="Times New Roman" w:hAnsi="Times New Roman" w:cs="Times New Roman"/>
        </w:rPr>
        <w:t>, соответствующего требованиям Банка</w:t>
      </w:r>
      <w:r w:rsidRPr="00060E75">
        <w:rPr>
          <w:rFonts w:ascii="Times New Roman" w:hAnsi="Times New Roman" w:cs="Times New Roman"/>
        </w:rPr>
        <w:t>;</w:t>
      </w:r>
    </w:p>
    <w:p w:rsidR="00F84CA2" w:rsidRPr="00060E75" w:rsidRDefault="008C69E1" w:rsidP="00344B74">
      <w:pPr>
        <w:pStyle w:val="a5"/>
        <w:numPr>
          <w:ilvl w:val="1"/>
          <w:numId w:val="9"/>
        </w:numPr>
        <w:spacing w:after="120" w:line="240" w:lineRule="auto"/>
        <w:ind w:left="993" w:hanging="426"/>
        <w:contextualSpacing w:val="0"/>
        <w:jc w:val="both"/>
        <w:rPr>
          <w:rFonts w:ascii="Times New Roman" w:hAnsi="Times New Roman" w:cs="Times New Roman"/>
          <w:color w:val="000000"/>
        </w:rPr>
      </w:pPr>
      <w:r w:rsidRPr="00060E75">
        <w:rPr>
          <w:rFonts w:ascii="Times New Roman" w:hAnsi="Times New Roman" w:cs="Times New Roman"/>
          <w:color w:val="000000"/>
        </w:rPr>
        <w:t>подтверждении платежеспособности клиентом, согласно внутренним документам Банка.</w:t>
      </w:r>
    </w:p>
    <w:p w:rsidR="00617D6B" w:rsidRPr="00060E75" w:rsidRDefault="0027102B"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Метод погашения по предварительным жилищным займам - с отсрочкой платежа по основному долгу до перехода на жилищный заем.</w:t>
      </w:r>
    </w:p>
    <w:p w:rsidR="00B063AE" w:rsidRPr="00060E75" w:rsidRDefault="00B553A0" w:rsidP="00B553A0">
      <w:pPr>
        <w:jc w:val="both"/>
        <w:rPr>
          <w:rFonts w:ascii="Times New Roman" w:hAnsi="Times New Roman"/>
        </w:rPr>
      </w:pPr>
      <w:r w:rsidRPr="00060E75">
        <w:rPr>
          <w:rFonts w:ascii="Times New Roman" w:hAnsi="Times New Roman"/>
        </w:rPr>
        <w:t xml:space="preserve">47-1.  </w:t>
      </w:r>
      <w:r w:rsidRPr="00060E75">
        <w:rPr>
          <w:rFonts w:ascii="Times New Roman" w:hAnsi="Times New Roman" w:cs="Times New Roman"/>
          <w:color w:val="000000"/>
        </w:rPr>
        <w:t>Уменьшение договорной суммы до суммы фактического остатка задолженности возможно только при погашении займа (в том числе единовременным платежом) в сумме не менее 25% от договорной суммы.</w:t>
      </w:r>
      <w:r w:rsidRPr="00060E75">
        <w:rPr>
          <w:rFonts w:ascii="Times New Roman" w:hAnsi="Times New Roman"/>
        </w:rPr>
        <w:t> </w:t>
      </w:r>
    </w:p>
    <w:p w:rsidR="00820CC6" w:rsidRPr="00060E75" w:rsidRDefault="00820CC6" w:rsidP="00B553A0">
      <w:pPr>
        <w:jc w:val="both"/>
        <w:rPr>
          <w:rFonts w:ascii="Times New Roman" w:hAnsi="Times New Roman"/>
          <w:i/>
        </w:rPr>
      </w:pPr>
      <w:r w:rsidRPr="00060E75">
        <w:rPr>
          <w:rFonts w:ascii="Times New Roman" w:hAnsi="Times New Roman" w:cs="Times New Roman"/>
          <w:color w:val="000000"/>
        </w:rPr>
        <w:t xml:space="preserve">47-2. Допускается снижение процентной ставки кредитования до 8% годовых по предварительным жилищным займам, выданным Банком сотрудникам специальных государственных органов до 01.01.2018 года". </w:t>
      </w:r>
    </w:p>
    <w:p w:rsidR="00135AEA" w:rsidRPr="00060E75" w:rsidRDefault="00135AEA" w:rsidP="00B553A0">
      <w:pPr>
        <w:jc w:val="both"/>
        <w:rPr>
          <w:rFonts w:ascii="Times New Roman" w:hAnsi="Times New Roman"/>
          <w:i/>
        </w:rPr>
      </w:pPr>
      <w:r w:rsidRPr="00060E75">
        <w:rPr>
          <w:rFonts w:ascii="Times New Roman" w:hAnsi="Times New Roman" w:cs="Times New Roman"/>
          <w:color w:val="000000"/>
        </w:rPr>
        <w:t xml:space="preserve">47-3. Максимальная сумма предварительного жилищного займа 50 млн. тенге – устанавливается совокупно на заемщика и связанное с ним лицо. </w:t>
      </w:r>
    </w:p>
    <w:p w:rsidR="00D626D5" w:rsidRPr="00060E75" w:rsidRDefault="00D626D5" w:rsidP="00D626D5">
      <w:pPr>
        <w:pStyle w:val="a5"/>
        <w:numPr>
          <w:ilvl w:val="0"/>
          <w:numId w:val="4"/>
        </w:numPr>
        <w:spacing w:after="0" w:line="240" w:lineRule="auto"/>
        <w:ind w:left="567" w:hanging="567"/>
        <w:contextualSpacing w:val="0"/>
        <w:jc w:val="both"/>
        <w:rPr>
          <w:rFonts w:ascii="Times New Roman" w:hAnsi="Times New Roman" w:cs="Times New Roman"/>
          <w:color w:val="000000"/>
        </w:rPr>
      </w:pPr>
      <w:bookmarkStart w:id="0" w:name="_Ref508010992"/>
      <w:r w:rsidRPr="00060E75">
        <w:rPr>
          <w:rFonts w:ascii="Times New Roman" w:hAnsi="Times New Roman" w:cs="Times New Roman"/>
          <w:color w:val="000000"/>
        </w:rPr>
        <w:t>Предварительный жилищный заем предоставляется только в рамках программ</w:t>
      </w:r>
      <w:r w:rsidR="00B73B90" w:rsidRPr="00060E75">
        <w:rPr>
          <w:rFonts w:ascii="Times New Roman" w:hAnsi="Times New Roman" w:cs="Times New Roman"/>
          <w:color w:val="000000"/>
        </w:rPr>
        <w:t>/проектов</w:t>
      </w:r>
      <w:r w:rsidRPr="00060E75">
        <w:rPr>
          <w:rFonts w:ascii="Times New Roman" w:hAnsi="Times New Roman" w:cs="Times New Roman"/>
          <w:color w:val="000000"/>
        </w:rPr>
        <w:t xml:space="preserve">, указанных в настоящем пункте. </w:t>
      </w:r>
    </w:p>
    <w:p w:rsidR="007A6B6B" w:rsidRPr="00060E75" w:rsidRDefault="00030FE7" w:rsidP="00D626D5">
      <w:pPr>
        <w:pStyle w:val="a5"/>
        <w:spacing w:after="120" w:line="240" w:lineRule="auto"/>
        <w:ind w:left="567"/>
        <w:contextualSpacing w:val="0"/>
        <w:jc w:val="both"/>
        <w:rPr>
          <w:rFonts w:ascii="Times New Roman" w:hAnsi="Times New Roman" w:cs="Times New Roman"/>
          <w:color w:val="000000"/>
        </w:rPr>
      </w:pPr>
      <w:r w:rsidRPr="00060E75">
        <w:rPr>
          <w:rFonts w:ascii="Times New Roman" w:hAnsi="Times New Roman" w:cs="Times New Roman"/>
          <w:iCs/>
        </w:rPr>
        <w:t>Ставки вознаграждения</w:t>
      </w:r>
      <w:r w:rsidR="006F3696" w:rsidRPr="00060E75">
        <w:rPr>
          <w:rStyle w:val="af6"/>
          <w:rFonts w:ascii="Times New Roman" w:hAnsi="Times New Roman" w:cs="Times New Roman"/>
          <w:iCs/>
        </w:rPr>
        <w:footnoteReference w:id="22"/>
      </w:r>
      <w:r w:rsidRPr="00060E75">
        <w:rPr>
          <w:rFonts w:ascii="Times New Roman" w:hAnsi="Times New Roman" w:cs="Times New Roman"/>
          <w:iCs/>
        </w:rPr>
        <w:t xml:space="preserve">, сроки, суммы по </w:t>
      </w:r>
      <w:r w:rsidRPr="00060E75">
        <w:rPr>
          <w:rFonts w:ascii="Times New Roman" w:hAnsi="Times New Roman" w:cs="Times New Roman"/>
          <w:color w:val="000000"/>
        </w:rPr>
        <w:t xml:space="preserve">предварительным </w:t>
      </w:r>
      <w:r w:rsidRPr="00060E75">
        <w:rPr>
          <w:rFonts w:ascii="Times New Roman" w:hAnsi="Times New Roman" w:cs="Times New Roman"/>
          <w:iCs/>
        </w:rPr>
        <w:t>жилищным займам, источники финансирования:</w:t>
      </w:r>
      <w:bookmarkEnd w:id="0"/>
      <w:r w:rsidR="003C7396" w:rsidRPr="00060E75">
        <w:rPr>
          <w:rFonts w:ascii="Times New Roman" w:hAnsi="Times New Roman" w:cs="Times New Roman"/>
          <w:color w:val="000000"/>
        </w:rPr>
        <w:t xml:space="preserve"> </w:t>
      </w:r>
    </w:p>
    <w:tbl>
      <w:tblPr>
        <w:tblStyle w:val="af3"/>
        <w:tblpPr w:leftFromText="180" w:rightFromText="180" w:vertAnchor="text" w:tblpY="1"/>
        <w:tblOverlap w:val="never"/>
        <w:tblW w:w="14701" w:type="dxa"/>
        <w:tblLayout w:type="fixed"/>
        <w:tblLook w:val="04A0" w:firstRow="1" w:lastRow="0" w:firstColumn="1" w:lastColumn="0" w:noHBand="0" w:noVBand="1"/>
      </w:tblPr>
      <w:tblGrid>
        <w:gridCol w:w="837"/>
        <w:gridCol w:w="2257"/>
        <w:gridCol w:w="283"/>
        <w:gridCol w:w="150"/>
        <w:gridCol w:w="7"/>
        <w:gridCol w:w="141"/>
        <w:gridCol w:w="991"/>
        <w:gridCol w:w="767"/>
        <w:gridCol w:w="76"/>
        <w:gridCol w:w="10"/>
        <w:gridCol w:w="1053"/>
        <w:gridCol w:w="284"/>
        <w:gridCol w:w="84"/>
        <w:gridCol w:w="482"/>
        <w:gridCol w:w="566"/>
        <w:gridCol w:w="855"/>
        <w:gridCol w:w="596"/>
        <w:gridCol w:w="8"/>
        <w:gridCol w:w="44"/>
        <w:gridCol w:w="293"/>
        <w:gridCol w:w="1275"/>
        <w:gridCol w:w="430"/>
        <w:gridCol w:w="141"/>
        <w:gridCol w:w="3054"/>
        <w:gridCol w:w="17"/>
      </w:tblGrid>
      <w:tr w:rsidR="00805068" w:rsidRPr="00060E75" w:rsidTr="00897325">
        <w:trPr>
          <w:gridAfter w:val="1"/>
          <w:wAfter w:w="17" w:type="dxa"/>
          <w:trHeight w:val="70"/>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iCs/>
              </w:rPr>
              <w:t>№ п/п</w:t>
            </w:r>
          </w:p>
        </w:tc>
        <w:tc>
          <w:tcPr>
            <w:tcW w:w="13847" w:type="dxa"/>
            <w:gridSpan w:val="23"/>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Наименование Программы</w:t>
            </w: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b/>
              </w:rPr>
            </w:pPr>
            <w:r w:rsidRPr="00060E75">
              <w:rPr>
                <w:rFonts w:ascii="Times New Roman" w:hAnsi="Times New Roman" w:cs="Times New Roman"/>
                <w:b/>
              </w:rPr>
              <w:t>1</w:t>
            </w:r>
          </w:p>
        </w:tc>
        <w:tc>
          <w:tcPr>
            <w:tcW w:w="13847" w:type="dxa"/>
            <w:gridSpan w:val="23"/>
          </w:tcPr>
          <w:p w:rsidR="00805068" w:rsidRPr="00060E75" w:rsidRDefault="00065D27" w:rsidP="000A36E7">
            <w:pPr>
              <w:spacing w:before="60" w:after="60"/>
              <w:jc w:val="both"/>
              <w:rPr>
                <w:rFonts w:ascii="Times New Roman" w:hAnsi="Times New Roman" w:cs="Times New Roman"/>
                <w:b/>
                <w:sz w:val="24"/>
                <w:szCs w:val="24"/>
              </w:rPr>
            </w:pPr>
            <w:r w:rsidRPr="00060E75">
              <w:rPr>
                <w:rFonts w:ascii="Times New Roman" w:hAnsi="Times New Roman"/>
                <w:b/>
                <w:lang w:val="kk-KZ"/>
              </w:rPr>
              <w:t xml:space="preserve">Программа "Свой дом" в т.ч. </w:t>
            </w:r>
            <w:r w:rsidRPr="00060E75">
              <w:rPr>
                <w:rFonts w:ascii="Times New Roman" w:eastAsia="Times New Roman" w:hAnsi="Times New Roman" w:cs="Times New Roman"/>
                <w:b/>
                <w:noProof/>
                <w:lang w:eastAsia="ru-RU"/>
              </w:rPr>
              <w:t>Иные проекты жилищного строительства"</w:t>
            </w: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b/>
              </w:rPr>
            </w:pPr>
          </w:p>
        </w:tc>
        <w:tc>
          <w:tcPr>
            <w:tcW w:w="7151" w:type="dxa"/>
            <w:gridSpan w:val="14"/>
          </w:tcPr>
          <w:p w:rsidR="00805068" w:rsidRPr="00060E75" w:rsidRDefault="00805068" w:rsidP="000A36E7">
            <w:pPr>
              <w:spacing w:before="60" w:after="60"/>
              <w:jc w:val="both"/>
              <w:rPr>
                <w:rFonts w:ascii="Times New Roman" w:eastAsia="Calibri" w:hAnsi="Times New Roman" w:cs="Times New Roman"/>
                <w:b/>
              </w:rPr>
            </w:pPr>
          </w:p>
        </w:tc>
        <w:tc>
          <w:tcPr>
            <w:tcW w:w="3071" w:type="dxa"/>
            <w:gridSpan w:val="6"/>
          </w:tcPr>
          <w:p w:rsidR="00805068" w:rsidRPr="00060E75" w:rsidRDefault="00805068"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625" w:type="dxa"/>
            <w:gridSpan w:val="3"/>
          </w:tcPr>
          <w:p w:rsidR="00805068" w:rsidRPr="00060E75" w:rsidRDefault="00805068"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1.1</w:t>
            </w:r>
          </w:p>
        </w:tc>
        <w:tc>
          <w:tcPr>
            <w:tcW w:w="2540" w:type="dxa"/>
            <w:gridSpan w:val="2"/>
          </w:tcPr>
          <w:p w:rsidR="00805068" w:rsidRPr="00060E75" w:rsidRDefault="00805068"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4611" w:type="dxa"/>
            <w:gridSpan w:val="12"/>
          </w:tcPr>
          <w:p w:rsidR="00805068" w:rsidRPr="00060E75" w:rsidRDefault="0085312F" w:rsidP="000A36E7">
            <w:pPr>
              <w:tabs>
                <w:tab w:val="left" w:pos="765"/>
                <w:tab w:val="center" w:pos="2235"/>
              </w:tabs>
              <w:spacing w:before="60" w:after="60"/>
              <w:rPr>
                <w:rFonts w:ascii="Times New Roman" w:hAnsi="Times New Roman" w:cs="Times New Roman"/>
                <w:iCs/>
              </w:rPr>
            </w:pPr>
            <w:r w:rsidRPr="00060E75">
              <w:rPr>
                <w:rFonts w:ascii="Times New Roman" w:hAnsi="Times New Roman" w:cs="Times New Roman"/>
                <w:iCs/>
              </w:rPr>
              <w:tab/>
            </w:r>
            <w:r w:rsidRPr="00060E75">
              <w:rPr>
                <w:rFonts w:ascii="Times New Roman" w:hAnsi="Times New Roman" w:cs="Times New Roman"/>
                <w:iCs/>
              </w:rPr>
              <w:tab/>
            </w:r>
            <w:r w:rsidR="00805068" w:rsidRPr="00060E75">
              <w:rPr>
                <w:rFonts w:ascii="Times New Roman" w:hAnsi="Times New Roman" w:cs="Times New Roman"/>
                <w:iCs/>
              </w:rPr>
              <w:t>от 20 до 50</w:t>
            </w:r>
          </w:p>
        </w:tc>
        <w:tc>
          <w:tcPr>
            <w:tcW w:w="3071" w:type="dxa"/>
            <w:gridSpan w:val="6"/>
            <w:vMerge w:val="restart"/>
            <w:vAlign w:val="center"/>
          </w:tcPr>
          <w:p w:rsidR="00805068" w:rsidRPr="00060E75" w:rsidRDefault="00805068" w:rsidP="000A36E7">
            <w:pPr>
              <w:spacing w:before="60" w:after="60"/>
              <w:jc w:val="center"/>
              <w:rPr>
                <w:rFonts w:ascii="Times New Roman" w:hAnsi="Times New Roman" w:cs="Times New Roman"/>
                <w:iCs/>
              </w:rPr>
            </w:pPr>
            <w:r w:rsidRPr="00060E75">
              <w:rPr>
                <w:rFonts w:ascii="Times New Roman" w:hAnsi="Times New Roman" w:cs="Times New Roman"/>
                <w:iCs/>
              </w:rPr>
              <w:t>Средства Банка</w:t>
            </w:r>
          </w:p>
        </w:tc>
        <w:tc>
          <w:tcPr>
            <w:tcW w:w="3625" w:type="dxa"/>
            <w:gridSpan w:val="3"/>
            <w:vMerge w:val="restart"/>
            <w:vAlign w:val="center"/>
          </w:tcPr>
          <w:p w:rsidR="00805068" w:rsidRPr="00060E75" w:rsidRDefault="006D3798" w:rsidP="000A36E7">
            <w:pPr>
              <w:spacing w:before="60" w:after="60"/>
              <w:jc w:val="center"/>
              <w:rPr>
                <w:rFonts w:ascii="Times New Roman" w:hAnsi="Times New Roman" w:cs="Times New Roman"/>
                <w:iCs/>
              </w:rPr>
            </w:pPr>
            <w:r w:rsidRPr="00060E75">
              <w:rPr>
                <w:rFonts w:ascii="Times New Roman" w:hAnsi="Times New Roman" w:cs="Times New Roman"/>
                <w:iCs/>
              </w:rPr>
              <w:t>Ценовой диапазон</w:t>
            </w:r>
          </w:p>
          <w:p w:rsidR="00805068" w:rsidRPr="00060E75" w:rsidRDefault="00065D27" w:rsidP="000A36E7">
            <w:pPr>
              <w:pStyle w:val="a5"/>
              <w:ind w:left="0"/>
              <w:contextualSpacing w:val="0"/>
              <w:jc w:val="center"/>
              <w:rPr>
                <w:rFonts w:ascii="Times New Roman" w:hAnsi="Times New Roman" w:cs="Times New Roman"/>
                <w:iCs/>
              </w:rPr>
            </w:pPr>
            <w:r w:rsidRPr="00060E75">
              <w:rPr>
                <w:rFonts w:ascii="Times New Roman" w:hAnsi="Times New Roman" w:cs="Times New Roman"/>
                <w:iCs/>
              </w:rPr>
              <w:t>Иные проекты — это заявки, по прямым продажам жилья в рамках соглашений Программы "Свой дом".</w:t>
            </w: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1.2</w:t>
            </w:r>
          </w:p>
        </w:tc>
        <w:tc>
          <w:tcPr>
            <w:tcW w:w="2540" w:type="dxa"/>
            <w:gridSpan w:val="2"/>
          </w:tcPr>
          <w:p w:rsidR="00805068" w:rsidRPr="00060E75" w:rsidRDefault="00805068"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4611" w:type="dxa"/>
            <w:gridSpan w:val="12"/>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7% годовых</w:t>
            </w:r>
          </w:p>
        </w:tc>
        <w:tc>
          <w:tcPr>
            <w:tcW w:w="3071" w:type="dxa"/>
            <w:gridSpan w:val="6"/>
            <w:vMerge/>
          </w:tcPr>
          <w:p w:rsidR="00805068" w:rsidRPr="00060E75" w:rsidRDefault="00805068" w:rsidP="000A36E7">
            <w:pPr>
              <w:spacing w:before="60" w:after="60"/>
              <w:jc w:val="center"/>
              <w:rPr>
                <w:rFonts w:ascii="Times New Roman" w:hAnsi="Times New Roman" w:cs="Times New Roman"/>
                <w:iCs/>
              </w:rPr>
            </w:pPr>
          </w:p>
        </w:tc>
        <w:tc>
          <w:tcPr>
            <w:tcW w:w="3625" w:type="dxa"/>
            <w:gridSpan w:val="3"/>
            <w:vMerge/>
          </w:tcPr>
          <w:p w:rsidR="00805068" w:rsidRPr="00060E75" w:rsidRDefault="00805068" w:rsidP="000A36E7">
            <w:pPr>
              <w:spacing w:before="60" w:after="60"/>
              <w:jc w:val="center"/>
              <w:rPr>
                <w:rFonts w:ascii="Times New Roman" w:hAnsi="Times New Roman" w:cs="Times New Roman"/>
                <w:iCs/>
              </w:rPr>
            </w:pP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1.3</w:t>
            </w:r>
          </w:p>
        </w:tc>
        <w:tc>
          <w:tcPr>
            <w:tcW w:w="2540" w:type="dxa"/>
            <w:gridSpan w:val="2"/>
          </w:tcPr>
          <w:p w:rsidR="00805068" w:rsidRPr="00060E75" w:rsidRDefault="00805068"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4611" w:type="dxa"/>
            <w:gridSpan w:val="12"/>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iCs/>
              </w:rPr>
              <w:t>от 6 месяцев до 8 лет включительно</w:t>
            </w:r>
          </w:p>
        </w:tc>
        <w:tc>
          <w:tcPr>
            <w:tcW w:w="3071" w:type="dxa"/>
            <w:gridSpan w:val="6"/>
            <w:vMerge/>
          </w:tcPr>
          <w:p w:rsidR="00805068" w:rsidRPr="00060E75" w:rsidRDefault="00805068" w:rsidP="000A36E7">
            <w:pPr>
              <w:spacing w:before="60" w:after="60"/>
              <w:jc w:val="both"/>
              <w:rPr>
                <w:rFonts w:ascii="Times New Roman" w:hAnsi="Times New Roman" w:cs="Times New Roman"/>
              </w:rPr>
            </w:pPr>
          </w:p>
        </w:tc>
        <w:tc>
          <w:tcPr>
            <w:tcW w:w="3625" w:type="dxa"/>
            <w:gridSpan w:val="3"/>
            <w:vMerge/>
          </w:tcPr>
          <w:p w:rsidR="00805068" w:rsidRPr="00060E75" w:rsidRDefault="00805068" w:rsidP="000A36E7">
            <w:pPr>
              <w:spacing w:before="60" w:after="60"/>
              <w:jc w:val="center"/>
              <w:rPr>
                <w:rFonts w:ascii="Times New Roman" w:hAnsi="Times New Roman" w:cs="Times New Roman"/>
              </w:rPr>
            </w:pP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1.4</w:t>
            </w:r>
          </w:p>
        </w:tc>
        <w:tc>
          <w:tcPr>
            <w:tcW w:w="2540" w:type="dxa"/>
            <w:gridSpan w:val="2"/>
          </w:tcPr>
          <w:p w:rsidR="00805068" w:rsidRPr="00060E75" w:rsidRDefault="00805068"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4611" w:type="dxa"/>
            <w:gridSpan w:val="12"/>
          </w:tcPr>
          <w:p w:rsidR="00805068" w:rsidRPr="00060E75" w:rsidRDefault="00B063AE" w:rsidP="000A36E7">
            <w:pPr>
              <w:spacing w:before="60" w:after="60"/>
              <w:jc w:val="center"/>
              <w:rPr>
                <w:rFonts w:ascii="Times New Roman" w:hAnsi="Times New Roman" w:cs="Times New Roman"/>
              </w:rPr>
            </w:pPr>
            <w:r w:rsidRPr="00060E75">
              <w:rPr>
                <w:rFonts w:ascii="Times New Roman" w:hAnsi="Times New Roman" w:cs="Times New Roman"/>
                <w:iCs/>
              </w:rPr>
              <w:t>до 50 млн. тг. включительно</w:t>
            </w:r>
          </w:p>
        </w:tc>
        <w:tc>
          <w:tcPr>
            <w:tcW w:w="3071" w:type="dxa"/>
            <w:gridSpan w:val="6"/>
            <w:vMerge/>
          </w:tcPr>
          <w:p w:rsidR="00805068" w:rsidRPr="00060E75" w:rsidRDefault="00805068" w:rsidP="000A36E7">
            <w:pPr>
              <w:spacing w:before="60" w:after="60"/>
              <w:jc w:val="both"/>
              <w:rPr>
                <w:rFonts w:ascii="Times New Roman" w:hAnsi="Times New Roman" w:cs="Times New Roman"/>
              </w:rPr>
            </w:pPr>
          </w:p>
        </w:tc>
        <w:tc>
          <w:tcPr>
            <w:tcW w:w="3625" w:type="dxa"/>
            <w:gridSpan w:val="3"/>
            <w:vMerge/>
          </w:tcPr>
          <w:p w:rsidR="00805068" w:rsidRPr="00060E75" w:rsidRDefault="00805068"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rPr>
              <w:t>1.5</w:t>
            </w:r>
          </w:p>
        </w:tc>
        <w:tc>
          <w:tcPr>
            <w:tcW w:w="2540" w:type="dxa"/>
            <w:gridSpan w:val="2"/>
            <w:vAlign w:val="center"/>
          </w:tcPr>
          <w:p w:rsidR="007C5690" w:rsidRPr="00060E75" w:rsidRDefault="007C5690" w:rsidP="000A36E7">
            <w:pPr>
              <w:spacing w:after="120"/>
              <w:rPr>
                <w:rFonts w:ascii="Times New Roman" w:hAnsi="Times New Roman"/>
                <w:iCs/>
                <w:sz w:val="24"/>
                <w:szCs w:val="24"/>
              </w:rPr>
            </w:pPr>
            <w:r w:rsidRPr="00060E75">
              <w:rPr>
                <w:rFonts w:ascii="Times New Roman" w:hAnsi="Times New Roman"/>
                <w:iCs/>
                <w:sz w:val="24"/>
                <w:szCs w:val="24"/>
              </w:rPr>
              <w:t>Стр</w:t>
            </w:r>
            <w:r w:rsidR="00B063AE" w:rsidRPr="00060E75">
              <w:rPr>
                <w:rFonts w:ascii="Times New Roman" w:hAnsi="Times New Roman"/>
                <w:iCs/>
                <w:sz w:val="24"/>
                <w:szCs w:val="24"/>
              </w:rPr>
              <w:t>ахование</w:t>
            </w:r>
          </w:p>
        </w:tc>
        <w:tc>
          <w:tcPr>
            <w:tcW w:w="7682" w:type="dxa"/>
            <w:gridSpan w:val="18"/>
            <w:vAlign w:val="center"/>
          </w:tcPr>
          <w:p w:rsidR="007C5690" w:rsidRPr="00060E75" w:rsidRDefault="007C5690" w:rsidP="000A36E7">
            <w:pPr>
              <w:pStyle w:val="af7"/>
              <w:spacing w:before="0" w:beforeAutospacing="0" w:after="120" w:afterAutospacing="0"/>
              <w:rPr>
                <w:iCs/>
              </w:rPr>
            </w:pPr>
            <w:r w:rsidRPr="00060E75">
              <w:rPr>
                <w:iCs/>
              </w:rPr>
              <w:t>страхование залоговой недвижимости: требуется</w:t>
            </w:r>
          </w:p>
        </w:tc>
        <w:tc>
          <w:tcPr>
            <w:tcW w:w="3625" w:type="dxa"/>
            <w:gridSpan w:val="3"/>
            <w:vAlign w:val="center"/>
          </w:tcPr>
          <w:p w:rsidR="007C5690" w:rsidRPr="00060E75" w:rsidRDefault="007C5690" w:rsidP="000A36E7">
            <w:pPr>
              <w:pStyle w:val="af7"/>
              <w:spacing w:before="60" w:beforeAutospacing="0" w:after="60" w:afterAutospacing="0"/>
              <w:rPr>
                <w:iCs/>
              </w:rPr>
            </w:pPr>
            <w:r w:rsidRPr="00060E75">
              <w:rPr>
                <w:iCs/>
              </w:rPr>
              <w:t xml:space="preserve">Титульное страхование: </w:t>
            </w:r>
          </w:p>
          <w:p w:rsidR="007C5690" w:rsidRPr="00060E75" w:rsidRDefault="007C5690" w:rsidP="000A36E7">
            <w:pPr>
              <w:pStyle w:val="af7"/>
              <w:spacing w:before="60" w:beforeAutospacing="0" w:after="60" w:afterAutospacing="0"/>
              <w:rPr>
                <w:iCs/>
              </w:rPr>
            </w:pPr>
            <w:r w:rsidRPr="00060E75">
              <w:rPr>
                <w:iCs/>
              </w:rPr>
              <w:t>- требуется по обеспечению в виде имеющейся недвижимости;</w:t>
            </w:r>
          </w:p>
          <w:p w:rsidR="007C5690" w:rsidRPr="00060E75" w:rsidRDefault="007C5690" w:rsidP="000A36E7">
            <w:pPr>
              <w:pStyle w:val="af7"/>
              <w:spacing w:before="0" w:beforeAutospacing="0" w:after="120" w:afterAutospacing="0"/>
              <w:rPr>
                <w:iCs/>
              </w:rPr>
            </w:pPr>
            <w:r w:rsidRPr="00060E75">
              <w:rPr>
                <w:iCs/>
              </w:rPr>
              <w:t>- не требуется по первичному жилью.</w:t>
            </w:r>
          </w:p>
        </w:tc>
      </w:tr>
      <w:tr w:rsidR="00142F1A" w:rsidRPr="00060E75" w:rsidTr="00897325">
        <w:trPr>
          <w:gridAfter w:val="1"/>
          <w:wAfter w:w="17" w:type="dxa"/>
        </w:trPr>
        <w:tc>
          <w:tcPr>
            <w:tcW w:w="837" w:type="dxa"/>
          </w:tcPr>
          <w:p w:rsidR="00142F1A"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t>2</w:t>
            </w:r>
          </w:p>
        </w:tc>
        <w:tc>
          <w:tcPr>
            <w:tcW w:w="13847" w:type="dxa"/>
            <w:gridSpan w:val="23"/>
            <w:vAlign w:val="center"/>
          </w:tcPr>
          <w:p w:rsidR="00142F1A" w:rsidRPr="00060E75" w:rsidRDefault="00142F1A" w:rsidP="000A36E7">
            <w:pPr>
              <w:pStyle w:val="af7"/>
              <w:spacing w:before="60" w:beforeAutospacing="0" w:after="60" w:afterAutospacing="0"/>
              <w:rPr>
                <w:b/>
                <w:i/>
                <w:iCs/>
              </w:rPr>
            </w:pPr>
            <w:r w:rsidRPr="00060E75">
              <w:rPr>
                <w:b/>
                <w:i/>
                <w:iCs/>
              </w:rPr>
              <w:t>Пункт 12 исключен</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lastRenderedPageBreak/>
              <w:t>3</w:t>
            </w:r>
          </w:p>
        </w:tc>
        <w:tc>
          <w:tcPr>
            <w:tcW w:w="13847" w:type="dxa"/>
            <w:gridSpan w:val="23"/>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b/>
                <w:sz w:val="24"/>
                <w:szCs w:val="24"/>
              </w:rPr>
              <w:t>Государственная программа жилищно-коммунального развития "Нұрлы жер" на 2020-2025 годы</w:t>
            </w:r>
            <w:r w:rsidRPr="00060E75">
              <w:rPr>
                <w:rFonts w:ascii="Times New Roman" w:eastAsia="Calibri" w:hAnsi="Times New Roman" w:cs="Times New Roman"/>
                <w:b/>
              </w:rPr>
              <w:t xml:space="preserve"> по направлению 5.2 «Строительство кредитного жилья» </w:t>
            </w:r>
          </w:p>
        </w:tc>
      </w:tr>
      <w:tr w:rsidR="007C5690" w:rsidRPr="00060E75" w:rsidTr="00897325">
        <w:trPr>
          <w:gridAfter w:val="1"/>
          <w:wAfter w:w="17" w:type="dxa"/>
        </w:trPr>
        <w:tc>
          <w:tcPr>
            <w:tcW w:w="837" w:type="dxa"/>
          </w:tcPr>
          <w:p w:rsidR="007C5690" w:rsidRPr="00060E75" w:rsidRDefault="007C5690" w:rsidP="000A36E7">
            <w:pPr>
              <w:spacing w:before="60" w:after="60"/>
              <w:jc w:val="center"/>
              <w:rPr>
                <w:rFonts w:ascii="Times New Roman" w:hAnsi="Times New Roman" w:cs="Times New Roman"/>
                <w:b/>
              </w:rPr>
            </w:pPr>
          </w:p>
        </w:tc>
        <w:tc>
          <w:tcPr>
            <w:tcW w:w="7151" w:type="dxa"/>
            <w:gridSpan w:val="14"/>
          </w:tcPr>
          <w:p w:rsidR="007C5690" w:rsidRPr="00060E75" w:rsidRDefault="007C5690" w:rsidP="000A36E7">
            <w:pPr>
              <w:spacing w:before="60" w:after="60"/>
              <w:jc w:val="both"/>
              <w:rPr>
                <w:rFonts w:ascii="Times New Roman" w:eastAsia="Calibri" w:hAnsi="Times New Roman" w:cs="Times New Roman"/>
                <w:b/>
              </w:rPr>
            </w:pPr>
          </w:p>
        </w:tc>
        <w:tc>
          <w:tcPr>
            <w:tcW w:w="3071" w:type="dxa"/>
            <w:gridSpan w:val="6"/>
          </w:tcPr>
          <w:p w:rsidR="007C5690" w:rsidRPr="00060E75" w:rsidRDefault="007C5690"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625" w:type="dxa"/>
            <w:gridSpan w:val="3"/>
          </w:tcPr>
          <w:p w:rsidR="007C5690" w:rsidRPr="00060E75" w:rsidRDefault="007C5690"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.1</w:t>
            </w:r>
          </w:p>
        </w:tc>
        <w:tc>
          <w:tcPr>
            <w:tcW w:w="2257" w:type="dxa"/>
          </w:tcPr>
          <w:p w:rsidR="007C5690" w:rsidRPr="00060E75" w:rsidRDefault="007C5690"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4894" w:type="dxa"/>
            <w:gridSpan w:val="13"/>
            <w:vAlign w:val="center"/>
          </w:tcPr>
          <w:p w:rsidR="007C5690" w:rsidRPr="00060E75" w:rsidRDefault="007C5690" w:rsidP="000A36E7">
            <w:pPr>
              <w:spacing w:before="60" w:after="60"/>
              <w:jc w:val="center"/>
              <w:rPr>
                <w:rFonts w:ascii="Times New Roman" w:hAnsi="Times New Roman" w:cs="Times New Roman"/>
                <w:b/>
                <w:iCs/>
              </w:rPr>
            </w:pPr>
            <w:r w:rsidRPr="00060E75">
              <w:rPr>
                <w:rFonts w:ascii="Times New Roman" w:hAnsi="Times New Roman" w:cs="Times New Roman"/>
                <w:iCs/>
              </w:rPr>
              <w:t>от 20 до 50</w:t>
            </w:r>
          </w:p>
        </w:tc>
        <w:tc>
          <w:tcPr>
            <w:tcW w:w="3071" w:type="dxa"/>
            <w:gridSpan w:val="6"/>
            <w:vMerge w:val="restart"/>
            <w:vAlign w:val="center"/>
          </w:tcPr>
          <w:p w:rsidR="007C5690" w:rsidRPr="00060E75" w:rsidRDefault="007C5690" w:rsidP="000A36E7">
            <w:pPr>
              <w:spacing w:before="60" w:after="60"/>
              <w:jc w:val="center"/>
              <w:rPr>
                <w:rFonts w:ascii="Times New Roman" w:hAnsi="Times New Roman" w:cs="Times New Roman"/>
                <w:iCs/>
              </w:rPr>
            </w:pPr>
            <w:r w:rsidRPr="00060E75">
              <w:rPr>
                <w:rFonts w:ascii="Times New Roman" w:eastAsia="Calibri" w:hAnsi="Times New Roman" w:cs="Times New Roman"/>
                <w:iCs/>
              </w:rPr>
              <w:t>Бюджетные средства и средства НФ</w:t>
            </w:r>
          </w:p>
        </w:tc>
        <w:tc>
          <w:tcPr>
            <w:tcW w:w="3625" w:type="dxa"/>
            <w:gridSpan w:val="3"/>
            <w:vMerge w:val="restart"/>
          </w:tcPr>
          <w:p w:rsidR="007C5690" w:rsidRPr="00060E75" w:rsidRDefault="007C5690" w:rsidP="000A36E7">
            <w:pPr>
              <w:spacing w:before="60" w:after="60"/>
              <w:jc w:val="center"/>
              <w:rPr>
                <w:rFonts w:ascii="Times New Roman" w:hAnsi="Times New Roman" w:cs="Times New Roman"/>
                <w:szCs w:val="20"/>
              </w:rPr>
            </w:pPr>
            <w:r w:rsidRPr="00060E75">
              <w:rPr>
                <w:rFonts w:ascii="Times New Roman" w:hAnsi="Times New Roman" w:cs="Times New Roman"/>
                <w:szCs w:val="20"/>
              </w:rPr>
              <w:t xml:space="preserve">Кредитование на приобретение жилья, построенного МИО и АО «Байтерек девелопмент», а также в </w:t>
            </w:r>
            <w:r w:rsidR="00A70363" w:rsidRPr="00060E75">
              <w:rPr>
                <w:rFonts w:ascii="Times New Roman" w:hAnsi="Times New Roman" w:cs="Times New Roman"/>
                <w:szCs w:val="20"/>
              </w:rPr>
              <w:t>рамках Государственной</w:t>
            </w:r>
            <w:r w:rsidRPr="00060E75">
              <w:rPr>
                <w:rFonts w:ascii="Times New Roman" w:hAnsi="Times New Roman" w:cs="Times New Roman"/>
                <w:szCs w:val="20"/>
              </w:rPr>
              <w:t xml:space="preserve"> программы «Н</w:t>
            </w:r>
            <w:r w:rsidRPr="00060E75">
              <w:rPr>
                <w:rFonts w:ascii="Times New Roman" w:hAnsi="Times New Roman" w:cs="Times New Roman"/>
                <w:szCs w:val="20"/>
                <w:lang w:val="kk-KZ"/>
              </w:rPr>
              <w:t>ұ</w:t>
            </w:r>
            <w:r w:rsidR="00B063AE" w:rsidRPr="00060E75">
              <w:rPr>
                <w:rFonts w:ascii="Times New Roman" w:hAnsi="Times New Roman" w:cs="Times New Roman"/>
                <w:szCs w:val="20"/>
              </w:rPr>
              <w:t>рлы жол» на 2015-2019 годы</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.2</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iCs/>
              </w:rPr>
              <w:t>5% годовых</w:t>
            </w:r>
          </w:p>
        </w:tc>
        <w:tc>
          <w:tcPr>
            <w:tcW w:w="3071" w:type="dxa"/>
            <w:gridSpan w:val="6"/>
            <w:vMerge/>
          </w:tcPr>
          <w:p w:rsidR="007C5690" w:rsidRPr="00060E75" w:rsidRDefault="007C5690" w:rsidP="000A36E7">
            <w:pPr>
              <w:spacing w:before="60" w:after="60"/>
              <w:jc w:val="center"/>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.3</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iCs/>
              </w:rPr>
              <w:t>от 6 месяцев до 8 лет включительно</w:t>
            </w:r>
          </w:p>
        </w:tc>
        <w:tc>
          <w:tcPr>
            <w:tcW w:w="3071" w:type="dxa"/>
            <w:gridSpan w:val="6"/>
            <w:vMerge/>
          </w:tcPr>
          <w:p w:rsidR="007C5690" w:rsidRPr="00060E75" w:rsidRDefault="007C5690" w:rsidP="000A36E7">
            <w:pPr>
              <w:spacing w:before="60" w:after="60"/>
              <w:jc w:val="both"/>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.4</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rPr>
              <w:t>до 45 млн. тг.</w:t>
            </w:r>
            <w:r w:rsidRPr="00060E75">
              <w:rPr>
                <w:rFonts w:ascii="Times New Roman" w:hAnsi="Times New Roman" w:cs="Times New Roman"/>
                <w:iCs/>
              </w:rPr>
              <w:t xml:space="preserve"> включительно</w:t>
            </w:r>
          </w:p>
        </w:tc>
        <w:tc>
          <w:tcPr>
            <w:tcW w:w="3071" w:type="dxa"/>
            <w:gridSpan w:val="6"/>
            <w:vMerge/>
          </w:tcPr>
          <w:p w:rsidR="007C5690" w:rsidRPr="00060E75" w:rsidRDefault="007C5690" w:rsidP="000A36E7">
            <w:pPr>
              <w:spacing w:before="60" w:after="60"/>
              <w:jc w:val="both"/>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.5</w:t>
            </w:r>
          </w:p>
        </w:tc>
        <w:tc>
          <w:tcPr>
            <w:tcW w:w="2257" w:type="dxa"/>
          </w:tcPr>
          <w:p w:rsidR="007C5690" w:rsidRPr="00060E75" w:rsidRDefault="00B063AE" w:rsidP="000A36E7">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965" w:type="dxa"/>
            <w:gridSpan w:val="19"/>
          </w:tcPr>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страхование залоговой недвижимости:</w:t>
            </w:r>
          </w:p>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3625" w:type="dxa"/>
            <w:gridSpan w:val="3"/>
          </w:tcPr>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 xml:space="preserve">титульное страхование: не требуется  </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t>4</w:t>
            </w:r>
          </w:p>
        </w:tc>
        <w:tc>
          <w:tcPr>
            <w:tcW w:w="13847" w:type="dxa"/>
            <w:gridSpan w:val="23"/>
          </w:tcPr>
          <w:p w:rsidR="007C5690" w:rsidRPr="00060E75" w:rsidRDefault="007C5690" w:rsidP="000A36E7">
            <w:pPr>
              <w:spacing w:before="60" w:after="60"/>
              <w:jc w:val="both"/>
              <w:rPr>
                <w:rFonts w:ascii="Times New Roman" w:eastAsia="Calibri" w:hAnsi="Times New Roman" w:cs="Times New Roman"/>
                <w:b/>
              </w:rPr>
            </w:pPr>
            <w:r w:rsidRPr="00060E75">
              <w:rPr>
                <w:rFonts w:ascii="Times New Roman" w:hAnsi="Times New Roman" w:cs="Times New Roman"/>
                <w:b/>
                <w:sz w:val="24"/>
                <w:szCs w:val="24"/>
              </w:rPr>
              <w:t>Государственная программа жилищно-коммунального развития "Нұрлы жер" на 2020-2025 годы</w:t>
            </w:r>
            <w:r w:rsidRPr="00060E75">
              <w:rPr>
                <w:rFonts w:ascii="Times New Roman" w:eastAsia="Calibri" w:hAnsi="Times New Roman" w:cs="Times New Roman"/>
                <w:b/>
              </w:rPr>
              <w:t xml:space="preserve"> по направлению 5.3 «Развитие индивидуального жилищного строительства» </w:t>
            </w:r>
          </w:p>
        </w:tc>
      </w:tr>
      <w:tr w:rsidR="007C5690" w:rsidRPr="00060E75" w:rsidTr="00897325">
        <w:trPr>
          <w:gridAfter w:val="1"/>
          <w:wAfter w:w="17" w:type="dxa"/>
        </w:trPr>
        <w:tc>
          <w:tcPr>
            <w:tcW w:w="837" w:type="dxa"/>
          </w:tcPr>
          <w:p w:rsidR="007C5690" w:rsidRPr="00060E75" w:rsidRDefault="007C5690" w:rsidP="000A36E7">
            <w:pPr>
              <w:spacing w:before="60" w:after="60"/>
              <w:jc w:val="center"/>
              <w:rPr>
                <w:rFonts w:ascii="Times New Roman" w:hAnsi="Times New Roman" w:cs="Times New Roman"/>
                <w:b/>
              </w:rPr>
            </w:pPr>
          </w:p>
        </w:tc>
        <w:tc>
          <w:tcPr>
            <w:tcW w:w="7151" w:type="dxa"/>
            <w:gridSpan w:val="14"/>
          </w:tcPr>
          <w:p w:rsidR="007C5690" w:rsidRPr="00060E75" w:rsidRDefault="007C5690" w:rsidP="000A36E7">
            <w:pPr>
              <w:spacing w:before="60" w:after="60"/>
              <w:jc w:val="both"/>
              <w:rPr>
                <w:rFonts w:ascii="Times New Roman" w:eastAsia="Calibri" w:hAnsi="Times New Roman" w:cs="Times New Roman"/>
                <w:b/>
              </w:rPr>
            </w:pPr>
          </w:p>
        </w:tc>
        <w:tc>
          <w:tcPr>
            <w:tcW w:w="3071" w:type="dxa"/>
            <w:gridSpan w:val="6"/>
          </w:tcPr>
          <w:p w:rsidR="007C5690" w:rsidRPr="00060E75" w:rsidRDefault="007C5690"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625" w:type="dxa"/>
            <w:gridSpan w:val="3"/>
          </w:tcPr>
          <w:p w:rsidR="007C5690" w:rsidRPr="00060E75" w:rsidRDefault="007C5690"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.1</w:t>
            </w:r>
          </w:p>
        </w:tc>
        <w:tc>
          <w:tcPr>
            <w:tcW w:w="2257" w:type="dxa"/>
          </w:tcPr>
          <w:p w:rsidR="007C5690" w:rsidRPr="00060E75" w:rsidRDefault="007C5690"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4894" w:type="dxa"/>
            <w:gridSpan w:val="13"/>
            <w:vAlign w:val="center"/>
          </w:tcPr>
          <w:p w:rsidR="007C5690" w:rsidRPr="00060E75" w:rsidRDefault="007C5690" w:rsidP="000A36E7">
            <w:pPr>
              <w:spacing w:before="60" w:after="60"/>
              <w:jc w:val="center"/>
              <w:rPr>
                <w:rFonts w:ascii="Times New Roman" w:hAnsi="Times New Roman" w:cs="Times New Roman"/>
                <w:b/>
                <w:iCs/>
              </w:rPr>
            </w:pPr>
            <w:r w:rsidRPr="00060E75">
              <w:rPr>
                <w:rFonts w:ascii="Times New Roman" w:hAnsi="Times New Roman" w:cs="Times New Roman"/>
                <w:iCs/>
              </w:rPr>
              <w:t>от 20 до 50</w:t>
            </w:r>
          </w:p>
        </w:tc>
        <w:tc>
          <w:tcPr>
            <w:tcW w:w="3071" w:type="dxa"/>
            <w:gridSpan w:val="6"/>
            <w:vMerge w:val="restart"/>
            <w:vAlign w:val="center"/>
          </w:tcPr>
          <w:p w:rsidR="007C5690" w:rsidRPr="00060E75" w:rsidRDefault="007C5690" w:rsidP="000A36E7">
            <w:pPr>
              <w:spacing w:before="60" w:after="60"/>
              <w:jc w:val="center"/>
              <w:rPr>
                <w:rFonts w:ascii="Times New Roman" w:hAnsi="Times New Roman" w:cs="Times New Roman"/>
                <w:iCs/>
              </w:rPr>
            </w:pPr>
            <w:r w:rsidRPr="00060E75">
              <w:rPr>
                <w:rFonts w:ascii="Times New Roman" w:eastAsia="Calibri" w:hAnsi="Times New Roman" w:cs="Times New Roman"/>
                <w:iCs/>
              </w:rPr>
              <w:t>Бюджетные средства и средства НФ</w:t>
            </w:r>
          </w:p>
        </w:tc>
        <w:tc>
          <w:tcPr>
            <w:tcW w:w="3625" w:type="dxa"/>
            <w:gridSpan w:val="3"/>
            <w:vMerge w:val="restart"/>
          </w:tcPr>
          <w:p w:rsidR="007C5690" w:rsidRPr="00060E75" w:rsidRDefault="007C5690" w:rsidP="000A36E7">
            <w:pPr>
              <w:spacing w:before="60" w:after="60"/>
              <w:jc w:val="center"/>
              <w:rPr>
                <w:rFonts w:ascii="Times New Roman" w:hAnsi="Times New Roman" w:cs="Times New Roman"/>
                <w:iCs/>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.2</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4894" w:type="dxa"/>
            <w:gridSpan w:val="13"/>
            <w:vAlign w:val="center"/>
          </w:tcPr>
          <w:p w:rsidR="007C5690" w:rsidRPr="00060E75" w:rsidRDefault="007C5690" w:rsidP="000A36E7">
            <w:pPr>
              <w:jc w:val="center"/>
              <w:rPr>
                <w:rFonts w:ascii="Times New Roman" w:hAnsi="Times New Roman" w:cs="Times New Roman"/>
                <w:iCs/>
              </w:rPr>
            </w:pPr>
            <w:r w:rsidRPr="00060E75">
              <w:rPr>
                <w:rFonts w:ascii="Times New Roman" w:hAnsi="Times New Roman" w:cs="Times New Roman"/>
                <w:iCs/>
              </w:rPr>
              <w:t>5% годовых</w:t>
            </w:r>
          </w:p>
        </w:tc>
        <w:tc>
          <w:tcPr>
            <w:tcW w:w="3071" w:type="dxa"/>
            <w:gridSpan w:val="6"/>
            <w:vMerge/>
          </w:tcPr>
          <w:p w:rsidR="007C5690" w:rsidRPr="00060E75" w:rsidRDefault="007C5690" w:rsidP="000A36E7">
            <w:pPr>
              <w:spacing w:before="60" w:after="60"/>
              <w:jc w:val="center"/>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.3</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iCs/>
              </w:rPr>
              <w:t>от 6 месяцев до 8 лет включительно</w:t>
            </w:r>
          </w:p>
        </w:tc>
        <w:tc>
          <w:tcPr>
            <w:tcW w:w="3071" w:type="dxa"/>
            <w:gridSpan w:val="6"/>
            <w:vMerge/>
          </w:tcPr>
          <w:p w:rsidR="007C5690" w:rsidRPr="00060E75" w:rsidRDefault="007C5690" w:rsidP="000A36E7">
            <w:pPr>
              <w:spacing w:before="60" w:after="60"/>
              <w:jc w:val="both"/>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.4</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iCs/>
              </w:rPr>
              <w:t>до 20 млн. тг.</w:t>
            </w:r>
          </w:p>
        </w:tc>
        <w:tc>
          <w:tcPr>
            <w:tcW w:w="3071" w:type="dxa"/>
            <w:gridSpan w:val="6"/>
            <w:vMerge/>
          </w:tcPr>
          <w:p w:rsidR="007C5690" w:rsidRPr="00060E75" w:rsidRDefault="007C5690" w:rsidP="000A36E7">
            <w:pPr>
              <w:spacing w:before="60" w:after="60"/>
              <w:jc w:val="both"/>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.5</w:t>
            </w:r>
          </w:p>
        </w:tc>
        <w:tc>
          <w:tcPr>
            <w:tcW w:w="2257" w:type="dxa"/>
          </w:tcPr>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 xml:space="preserve">Страхование </w:t>
            </w:r>
          </w:p>
        </w:tc>
        <w:tc>
          <w:tcPr>
            <w:tcW w:w="7965" w:type="dxa"/>
            <w:gridSpan w:val="19"/>
          </w:tcPr>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страхование залоговой недвижимости:</w:t>
            </w:r>
          </w:p>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3625" w:type="dxa"/>
            <w:gridSpan w:val="3"/>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sz w:val="24"/>
                <w:szCs w:val="24"/>
              </w:rPr>
              <w:t xml:space="preserve">титульное страхование: не требуется  </w:t>
            </w:r>
          </w:p>
        </w:tc>
      </w:tr>
      <w:tr w:rsidR="007C5690" w:rsidRPr="00060E75" w:rsidTr="00897325">
        <w:trPr>
          <w:gridAfter w:val="1"/>
          <w:wAfter w:w="17" w:type="dxa"/>
        </w:trPr>
        <w:tc>
          <w:tcPr>
            <w:tcW w:w="837" w:type="dxa"/>
            <w:shd w:val="clear" w:color="auto" w:fill="auto"/>
          </w:tcPr>
          <w:p w:rsidR="007C5690"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t>5</w:t>
            </w:r>
          </w:p>
        </w:tc>
        <w:tc>
          <w:tcPr>
            <w:tcW w:w="13847" w:type="dxa"/>
            <w:gridSpan w:val="23"/>
            <w:shd w:val="clear" w:color="auto" w:fill="auto"/>
          </w:tcPr>
          <w:p w:rsidR="007C5690" w:rsidRPr="00060E75" w:rsidRDefault="00D02166" w:rsidP="000A36E7">
            <w:pPr>
              <w:spacing w:before="60" w:after="60"/>
              <w:jc w:val="both"/>
              <w:rPr>
                <w:rFonts w:ascii="Times New Roman" w:hAnsi="Times New Roman" w:cs="Times New Roman"/>
              </w:rPr>
            </w:pPr>
            <w:r w:rsidRPr="00060E75">
              <w:rPr>
                <w:rFonts w:ascii="Times New Roman" w:eastAsia="Times New Roman" w:hAnsi="Times New Roman" w:cs="Times New Roman"/>
                <w:b/>
                <w:sz w:val="24"/>
                <w:szCs w:val="24"/>
                <w:lang w:eastAsia="ru-RU"/>
              </w:rPr>
              <w:t xml:space="preserve">Региональная программа кредитования в рамках социальной политики МИО </w:t>
            </w:r>
          </w:p>
        </w:tc>
      </w:tr>
      <w:tr w:rsidR="00142F1A" w:rsidRPr="00060E75" w:rsidTr="00897325">
        <w:trPr>
          <w:gridAfter w:val="1"/>
          <w:wAfter w:w="17" w:type="dxa"/>
        </w:trPr>
        <w:tc>
          <w:tcPr>
            <w:tcW w:w="837" w:type="dxa"/>
          </w:tcPr>
          <w:p w:rsidR="00142F1A"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5.1</w:t>
            </w:r>
          </w:p>
        </w:tc>
        <w:tc>
          <w:tcPr>
            <w:tcW w:w="2257" w:type="dxa"/>
          </w:tcPr>
          <w:p w:rsidR="00142F1A" w:rsidRPr="00060E75" w:rsidRDefault="00142F1A"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6690" w:type="dxa"/>
            <w:gridSpan w:val="18"/>
          </w:tcPr>
          <w:p w:rsidR="00142F1A" w:rsidRPr="00060E75" w:rsidRDefault="00E82102" w:rsidP="00E82102">
            <w:pPr>
              <w:tabs>
                <w:tab w:val="center" w:pos="3237"/>
                <w:tab w:val="left" w:pos="4848"/>
              </w:tabs>
              <w:spacing w:before="60" w:after="60"/>
              <w:rPr>
                <w:rFonts w:ascii="Times New Roman" w:hAnsi="Times New Roman" w:cs="Times New Roman"/>
                <w:iCs/>
              </w:rPr>
            </w:pPr>
            <w:r>
              <w:rPr>
                <w:rFonts w:ascii="Times New Roman" w:hAnsi="Times New Roman" w:cs="Times New Roman"/>
                <w:iCs/>
              </w:rPr>
              <w:tab/>
            </w:r>
            <w:r w:rsidR="00142F1A" w:rsidRPr="00060E75">
              <w:rPr>
                <w:rFonts w:ascii="Times New Roman" w:hAnsi="Times New Roman" w:cs="Times New Roman"/>
                <w:iCs/>
              </w:rPr>
              <w:t xml:space="preserve">от 10 до 50 </w:t>
            </w:r>
            <w:r>
              <w:rPr>
                <w:rFonts w:ascii="Times New Roman" w:hAnsi="Times New Roman" w:cs="Times New Roman"/>
                <w:iCs/>
              </w:rPr>
              <w:tab/>
            </w:r>
          </w:p>
        </w:tc>
        <w:tc>
          <w:tcPr>
            <w:tcW w:w="1846" w:type="dxa"/>
            <w:gridSpan w:val="3"/>
            <w:shd w:val="clear" w:color="auto" w:fill="auto"/>
          </w:tcPr>
          <w:p w:rsidR="00142F1A" w:rsidRPr="00060E75" w:rsidRDefault="00142F1A"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054" w:type="dxa"/>
          </w:tcPr>
          <w:p w:rsidR="00142F1A" w:rsidRPr="00060E75" w:rsidRDefault="00142F1A"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0C1DFA" w:rsidRPr="00060E75" w:rsidTr="00897325">
        <w:trPr>
          <w:gridAfter w:val="1"/>
          <w:wAfter w:w="17" w:type="dxa"/>
          <w:trHeight w:val="336"/>
        </w:trPr>
        <w:tc>
          <w:tcPr>
            <w:tcW w:w="837" w:type="dxa"/>
          </w:tcPr>
          <w:p w:rsidR="000C1DFA" w:rsidRPr="00060E75" w:rsidRDefault="000C1DFA" w:rsidP="000A36E7">
            <w:pPr>
              <w:spacing w:before="60" w:after="60"/>
              <w:jc w:val="center"/>
              <w:rPr>
                <w:rFonts w:ascii="Times New Roman" w:hAnsi="Times New Roman" w:cs="Times New Roman"/>
              </w:rPr>
            </w:pPr>
            <w:r w:rsidRPr="00060E75">
              <w:rPr>
                <w:rFonts w:ascii="Times New Roman" w:hAnsi="Times New Roman" w:cs="Times New Roman"/>
              </w:rPr>
              <w:lastRenderedPageBreak/>
              <w:t>5.2</w:t>
            </w:r>
          </w:p>
        </w:tc>
        <w:tc>
          <w:tcPr>
            <w:tcW w:w="2257" w:type="dxa"/>
          </w:tcPr>
          <w:p w:rsidR="000C1DFA" w:rsidRPr="00060E75" w:rsidRDefault="000C1DFA"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6690" w:type="dxa"/>
            <w:gridSpan w:val="18"/>
          </w:tcPr>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5% годовых</w:t>
            </w:r>
          </w:p>
          <w:p w:rsidR="000C1DFA" w:rsidRPr="00060E75" w:rsidRDefault="000C1DFA" w:rsidP="000A36E7">
            <w:pPr>
              <w:spacing w:before="60" w:after="60"/>
              <w:jc w:val="center"/>
              <w:rPr>
                <w:rFonts w:ascii="Times New Roman" w:hAnsi="Times New Roman" w:cs="Times New Roman"/>
              </w:rPr>
            </w:pPr>
          </w:p>
        </w:tc>
        <w:tc>
          <w:tcPr>
            <w:tcW w:w="1846" w:type="dxa"/>
            <w:gridSpan w:val="3"/>
            <w:shd w:val="clear" w:color="auto" w:fill="auto"/>
          </w:tcPr>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Средства МИО</w:t>
            </w:r>
          </w:p>
        </w:tc>
        <w:tc>
          <w:tcPr>
            <w:tcW w:w="3054" w:type="dxa"/>
            <w:vMerge w:val="restart"/>
          </w:tcPr>
          <w:p w:rsidR="000C1DFA" w:rsidRPr="00060E75" w:rsidRDefault="000C1DFA" w:rsidP="000A36E7">
            <w:pPr>
              <w:spacing w:before="60" w:after="60"/>
              <w:jc w:val="both"/>
              <w:rPr>
                <w:rFonts w:ascii="Times New Roman" w:hAnsi="Times New Roman" w:cs="Times New Roman"/>
                <w:i/>
                <w:iCs/>
              </w:rPr>
            </w:pPr>
          </w:p>
        </w:tc>
      </w:tr>
      <w:tr w:rsidR="000C1DFA" w:rsidRPr="00060E75" w:rsidTr="00897325">
        <w:trPr>
          <w:gridAfter w:val="1"/>
          <w:wAfter w:w="17" w:type="dxa"/>
        </w:trPr>
        <w:tc>
          <w:tcPr>
            <w:tcW w:w="837" w:type="dxa"/>
          </w:tcPr>
          <w:p w:rsidR="000C1DFA" w:rsidRPr="00060E75" w:rsidRDefault="000C1DFA" w:rsidP="000A36E7">
            <w:pPr>
              <w:spacing w:before="60" w:after="60"/>
              <w:jc w:val="center"/>
              <w:rPr>
                <w:rFonts w:ascii="Times New Roman" w:hAnsi="Times New Roman" w:cs="Times New Roman"/>
              </w:rPr>
            </w:pPr>
          </w:p>
        </w:tc>
        <w:tc>
          <w:tcPr>
            <w:tcW w:w="2257" w:type="dxa"/>
          </w:tcPr>
          <w:p w:rsidR="000C1DFA" w:rsidRPr="00060E75" w:rsidRDefault="000C1DFA" w:rsidP="000A36E7">
            <w:pPr>
              <w:spacing w:before="60" w:after="60"/>
              <w:jc w:val="both"/>
              <w:rPr>
                <w:rFonts w:ascii="Times New Roman" w:hAnsi="Times New Roman" w:cs="Times New Roman"/>
              </w:rPr>
            </w:pPr>
          </w:p>
        </w:tc>
        <w:tc>
          <w:tcPr>
            <w:tcW w:w="6690" w:type="dxa"/>
            <w:gridSpan w:val="18"/>
          </w:tcPr>
          <w:p w:rsidR="000C1DFA" w:rsidRPr="00060E75" w:rsidRDefault="000C1DFA" w:rsidP="000A36E7">
            <w:pPr>
              <w:spacing w:before="60" w:after="60"/>
              <w:jc w:val="center"/>
              <w:rPr>
                <w:rFonts w:ascii="Times New Roman" w:hAnsi="Times New Roman" w:cs="Times New Roman"/>
                <w:iCs/>
                <w:szCs w:val="24"/>
              </w:rPr>
            </w:pPr>
            <w:r w:rsidRPr="00060E75">
              <w:rPr>
                <w:rFonts w:ascii="Times New Roman" w:hAnsi="Times New Roman" w:cs="Times New Roman"/>
                <w:iCs/>
                <w:lang w:val="kk-KZ"/>
              </w:rPr>
              <w:t>6</w:t>
            </w:r>
            <w:r w:rsidRPr="00060E75">
              <w:rPr>
                <w:rFonts w:ascii="Times New Roman" w:hAnsi="Times New Roman" w:cs="Times New Roman"/>
                <w:iCs/>
              </w:rPr>
              <w:t>% годовых</w:t>
            </w:r>
          </w:p>
        </w:tc>
        <w:tc>
          <w:tcPr>
            <w:tcW w:w="1846" w:type="dxa"/>
            <w:gridSpan w:val="3"/>
            <w:shd w:val="clear" w:color="auto" w:fill="auto"/>
          </w:tcPr>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 xml:space="preserve">Средства Банка </w:t>
            </w:r>
            <w:r w:rsidRPr="00060E75">
              <w:rPr>
                <w:rStyle w:val="af6"/>
                <w:rFonts w:ascii="Times New Roman" w:hAnsi="Times New Roman" w:cs="Times New Roman"/>
                <w:iCs/>
              </w:rPr>
              <w:footnoteReference w:customMarkFollows="1" w:id="23"/>
              <w:t>9-1</w:t>
            </w:r>
            <w:r w:rsidRPr="00060E75">
              <w:rPr>
                <w:rFonts w:ascii="Times New Roman" w:hAnsi="Times New Roman" w:cs="Times New Roman"/>
                <w:iCs/>
              </w:rPr>
              <w:t xml:space="preserve">(при наличии свободных средств) и </w:t>
            </w:r>
          </w:p>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Средства МИО</w:t>
            </w:r>
          </w:p>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 xml:space="preserve">Микшированные средства   </w:t>
            </w:r>
          </w:p>
        </w:tc>
        <w:tc>
          <w:tcPr>
            <w:tcW w:w="3054" w:type="dxa"/>
            <w:vMerge/>
          </w:tcPr>
          <w:p w:rsidR="000C1DFA" w:rsidRPr="00060E75" w:rsidRDefault="000C1DFA" w:rsidP="000A36E7">
            <w:pPr>
              <w:spacing w:before="60" w:after="60"/>
              <w:jc w:val="both"/>
              <w:rPr>
                <w:rFonts w:ascii="Times New Roman" w:hAnsi="Times New Roman" w:cs="Times New Roman"/>
              </w:rPr>
            </w:pPr>
          </w:p>
        </w:tc>
      </w:tr>
      <w:tr w:rsidR="00044630" w:rsidRPr="00060E75" w:rsidTr="00897325">
        <w:trPr>
          <w:gridAfter w:val="1"/>
          <w:wAfter w:w="17" w:type="dxa"/>
        </w:trPr>
        <w:tc>
          <w:tcPr>
            <w:tcW w:w="837" w:type="dxa"/>
          </w:tcPr>
          <w:p w:rsidR="00044630" w:rsidRPr="00060E75" w:rsidRDefault="00044630" w:rsidP="000A36E7">
            <w:pPr>
              <w:spacing w:before="60" w:after="60"/>
              <w:jc w:val="center"/>
              <w:rPr>
                <w:rFonts w:ascii="Times New Roman" w:hAnsi="Times New Roman" w:cs="Times New Roman"/>
              </w:rPr>
            </w:pPr>
          </w:p>
          <w:p w:rsidR="0004463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5</w:t>
            </w:r>
            <w:r w:rsidR="00044630" w:rsidRPr="00060E75">
              <w:rPr>
                <w:rFonts w:ascii="Times New Roman" w:hAnsi="Times New Roman" w:cs="Times New Roman"/>
              </w:rPr>
              <w:t>.3</w:t>
            </w:r>
          </w:p>
        </w:tc>
        <w:tc>
          <w:tcPr>
            <w:tcW w:w="2257" w:type="dxa"/>
          </w:tcPr>
          <w:p w:rsidR="00044630" w:rsidRPr="00060E75" w:rsidRDefault="00044630" w:rsidP="000A36E7">
            <w:pPr>
              <w:spacing w:before="60" w:after="60"/>
              <w:jc w:val="both"/>
              <w:rPr>
                <w:rFonts w:ascii="Times New Roman" w:hAnsi="Times New Roman" w:cs="Times New Roman"/>
                <w:iCs/>
              </w:rPr>
            </w:pPr>
          </w:p>
          <w:p w:rsidR="00044630" w:rsidRPr="00060E75" w:rsidRDefault="00044630"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6690" w:type="dxa"/>
            <w:gridSpan w:val="18"/>
          </w:tcPr>
          <w:p w:rsidR="00044630" w:rsidRPr="00060E75" w:rsidRDefault="00044630" w:rsidP="000A36E7">
            <w:pPr>
              <w:jc w:val="center"/>
              <w:rPr>
                <w:rFonts w:ascii="Times New Roman" w:hAnsi="Times New Roman" w:cs="Times New Roman"/>
              </w:rPr>
            </w:pPr>
          </w:p>
          <w:p w:rsidR="00044630" w:rsidRPr="00E82102" w:rsidRDefault="00044630" w:rsidP="000A36E7">
            <w:pPr>
              <w:spacing w:before="60" w:after="60"/>
              <w:jc w:val="center"/>
              <w:rPr>
                <w:rFonts w:ascii="Times New Roman" w:hAnsi="Times New Roman" w:cs="Times New Roman"/>
                <w:iCs/>
                <w:szCs w:val="24"/>
                <w:lang w:val="en-US"/>
              </w:rPr>
            </w:pPr>
            <w:r w:rsidRPr="00060E75">
              <w:rPr>
                <w:rFonts w:ascii="Times New Roman" w:hAnsi="Times New Roman" w:cs="Times New Roman"/>
                <w:iCs/>
                <w:szCs w:val="24"/>
              </w:rPr>
              <w:t>6 мес. – 8 лет</w:t>
            </w:r>
          </w:p>
        </w:tc>
        <w:tc>
          <w:tcPr>
            <w:tcW w:w="1846" w:type="dxa"/>
            <w:gridSpan w:val="3"/>
          </w:tcPr>
          <w:p w:rsidR="00044630" w:rsidRPr="00060E75" w:rsidRDefault="00044630" w:rsidP="000A36E7">
            <w:pPr>
              <w:spacing w:before="60" w:after="60"/>
              <w:jc w:val="center"/>
              <w:rPr>
                <w:rFonts w:ascii="Times New Roman" w:hAnsi="Times New Roman" w:cs="Times New Roman"/>
                <w:iCs/>
              </w:rPr>
            </w:pPr>
          </w:p>
        </w:tc>
        <w:tc>
          <w:tcPr>
            <w:tcW w:w="3054" w:type="dxa"/>
          </w:tcPr>
          <w:p w:rsidR="00044630" w:rsidRPr="00060E75" w:rsidRDefault="00044630" w:rsidP="000A36E7">
            <w:pPr>
              <w:spacing w:before="60" w:after="60"/>
              <w:jc w:val="both"/>
              <w:rPr>
                <w:rFonts w:ascii="Times New Roman" w:hAnsi="Times New Roman" w:cs="Times New Roman"/>
              </w:rPr>
            </w:pPr>
          </w:p>
        </w:tc>
      </w:tr>
      <w:tr w:rsidR="00C01F98" w:rsidRPr="00060E75" w:rsidTr="00897325">
        <w:trPr>
          <w:gridAfter w:val="1"/>
          <w:wAfter w:w="17" w:type="dxa"/>
        </w:trPr>
        <w:tc>
          <w:tcPr>
            <w:tcW w:w="837" w:type="dxa"/>
            <w:tcBorders>
              <w:bottom w:val="single" w:sz="4" w:space="0" w:color="auto"/>
            </w:tcBorders>
          </w:tcPr>
          <w:p w:rsidR="00C01F98"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5</w:t>
            </w:r>
            <w:r w:rsidR="00C01F98" w:rsidRPr="00060E75">
              <w:rPr>
                <w:rFonts w:ascii="Times New Roman" w:hAnsi="Times New Roman" w:cs="Times New Roman"/>
              </w:rPr>
              <w:t>.4</w:t>
            </w:r>
          </w:p>
        </w:tc>
        <w:tc>
          <w:tcPr>
            <w:tcW w:w="2257" w:type="dxa"/>
            <w:tcBorders>
              <w:bottom w:val="single" w:sz="4" w:space="0" w:color="auto"/>
            </w:tcBorders>
          </w:tcPr>
          <w:p w:rsidR="00C01F98" w:rsidRPr="00060E75" w:rsidRDefault="00C01F98"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6690" w:type="dxa"/>
            <w:gridSpan w:val="18"/>
            <w:tcBorders>
              <w:bottom w:val="single" w:sz="4" w:space="0" w:color="auto"/>
            </w:tcBorders>
          </w:tcPr>
          <w:p w:rsidR="00C01F98" w:rsidRPr="00060E75" w:rsidRDefault="00C01F98" w:rsidP="000A36E7">
            <w:pPr>
              <w:spacing w:before="60" w:after="60"/>
              <w:jc w:val="center"/>
              <w:rPr>
                <w:rFonts w:ascii="Times New Roman" w:hAnsi="Times New Roman"/>
                <w:lang w:val="kk-KZ"/>
              </w:rPr>
            </w:pPr>
            <w:r w:rsidRPr="00060E75">
              <w:rPr>
                <w:rFonts w:ascii="Times New Roman" w:hAnsi="Times New Roman"/>
                <w:lang w:val="kk-KZ"/>
              </w:rPr>
              <w:t>до 50 млн.тг.</w:t>
            </w:r>
          </w:p>
          <w:p w:rsidR="00C01F98" w:rsidRPr="00060E75" w:rsidRDefault="00C01F98" w:rsidP="000A36E7">
            <w:pPr>
              <w:spacing w:after="120"/>
              <w:jc w:val="center"/>
              <w:rPr>
                <w:rFonts w:ascii="Times New Roman" w:eastAsia="Calibri" w:hAnsi="Times New Roman" w:cs="Times New Roman"/>
                <w:iCs/>
                <w:lang w:val="kk-KZ"/>
              </w:rPr>
            </w:pPr>
            <w:r w:rsidRPr="00060E75">
              <w:rPr>
                <w:rFonts w:ascii="Times New Roman" w:hAnsi="Times New Roman" w:cs="Times New Roman"/>
                <w:iCs/>
              </w:rPr>
              <w:t xml:space="preserve">Максимальная сумма займа </w:t>
            </w:r>
            <w:r w:rsidRPr="00060E75">
              <w:rPr>
                <w:rFonts w:ascii="Times New Roman" w:eastAsia="Calibri" w:hAnsi="Times New Roman" w:cs="Times New Roman"/>
                <w:iCs/>
              </w:rPr>
              <w:t>определя</w:t>
            </w:r>
            <w:r w:rsidRPr="00060E75">
              <w:rPr>
                <w:rFonts w:ascii="Times New Roman" w:eastAsia="Calibri" w:hAnsi="Times New Roman" w:cs="Times New Roman"/>
                <w:iCs/>
                <w:lang w:val="kk-KZ"/>
              </w:rPr>
              <w:t>е</w:t>
            </w:r>
            <w:r w:rsidRPr="00060E75">
              <w:rPr>
                <w:rFonts w:ascii="Times New Roman" w:eastAsia="Calibri" w:hAnsi="Times New Roman" w:cs="Times New Roman"/>
                <w:iCs/>
              </w:rPr>
              <w:t>тся Соглашением о сотрудничестве с МИО</w:t>
            </w:r>
            <w:r w:rsidRPr="00060E75">
              <w:rPr>
                <w:rFonts w:ascii="Times New Roman" w:eastAsia="Calibri" w:hAnsi="Times New Roman" w:cs="Times New Roman"/>
                <w:iCs/>
                <w:lang w:val="kk-KZ"/>
              </w:rPr>
              <w:t xml:space="preserve"> в зависимости от региона.</w:t>
            </w:r>
          </w:p>
          <w:p w:rsidR="00C01F98" w:rsidRPr="00060E75" w:rsidRDefault="00C01F98" w:rsidP="003E68FF">
            <w:pPr>
              <w:spacing w:before="60" w:after="60"/>
              <w:jc w:val="center"/>
              <w:rPr>
                <w:rFonts w:ascii="Times New Roman" w:hAnsi="Times New Roman"/>
              </w:rPr>
            </w:pPr>
          </w:p>
        </w:tc>
        <w:tc>
          <w:tcPr>
            <w:tcW w:w="1846" w:type="dxa"/>
            <w:gridSpan w:val="3"/>
            <w:tcBorders>
              <w:bottom w:val="single" w:sz="4" w:space="0" w:color="auto"/>
            </w:tcBorders>
          </w:tcPr>
          <w:p w:rsidR="00C01F98" w:rsidRPr="00060E75" w:rsidRDefault="00C01F98" w:rsidP="000A36E7">
            <w:pPr>
              <w:spacing w:before="60" w:after="60"/>
              <w:jc w:val="center"/>
              <w:rPr>
                <w:rFonts w:ascii="Times New Roman" w:hAnsi="Times New Roman" w:cs="Times New Roman"/>
              </w:rPr>
            </w:pPr>
          </w:p>
        </w:tc>
        <w:tc>
          <w:tcPr>
            <w:tcW w:w="3054" w:type="dxa"/>
            <w:tcBorders>
              <w:bottom w:val="single" w:sz="4" w:space="0" w:color="auto"/>
            </w:tcBorders>
          </w:tcPr>
          <w:p w:rsidR="00C01F98" w:rsidRPr="00060E75" w:rsidRDefault="00C01F98" w:rsidP="000A36E7">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C01F98" w:rsidRPr="00060E75" w:rsidRDefault="00044630" w:rsidP="000A36E7">
            <w:pPr>
              <w:spacing w:before="60" w:after="60"/>
              <w:jc w:val="both"/>
              <w:rPr>
                <w:rFonts w:ascii="Times New Roman" w:hAnsi="Times New Roman" w:cs="Times New Roman"/>
              </w:rPr>
            </w:pPr>
            <w:r w:rsidRPr="00060E75">
              <w:rPr>
                <w:rFonts w:ascii="Times New Roman" w:hAnsi="Times New Roman" w:cs="Times New Roman"/>
                <w:iCs/>
                <w:lang w:eastAsia="x-none"/>
              </w:rPr>
              <w:t>Приобретение первичного/ вторичного/ строящегося - путем участия в долевом жилищном строительстве в соответствии с Законом Республики Казахстан "О долевом участии в жилищном строительстве" (доля в МЖД/ квартира в многоквартирном доме/ квартира с земельным участком) жилья, расположенного в регионе в соответствии с программой.</w:t>
            </w:r>
          </w:p>
        </w:tc>
      </w:tr>
      <w:tr w:rsidR="00A97BB1" w:rsidRPr="00060E75" w:rsidTr="00897325">
        <w:trPr>
          <w:gridAfter w:val="1"/>
          <w:wAfter w:w="17" w:type="dxa"/>
        </w:trPr>
        <w:tc>
          <w:tcPr>
            <w:tcW w:w="837" w:type="dxa"/>
            <w:tcBorders>
              <w:bottom w:val="single" w:sz="4" w:space="0" w:color="auto"/>
            </w:tcBorders>
          </w:tcPr>
          <w:p w:rsidR="00A97BB1"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5</w:t>
            </w:r>
            <w:r w:rsidR="00A97BB1" w:rsidRPr="00060E75">
              <w:rPr>
                <w:rFonts w:ascii="Times New Roman" w:hAnsi="Times New Roman" w:cs="Times New Roman"/>
              </w:rPr>
              <w:t>.5</w:t>
            </w:r>
          </w:p>
        </w:tc>
        <w:tc>
          <w:tcPr>
            <w:tcW w:w="2257" w:type="dxa"/>
            <w:tcBorders>
              <w:bottom w:val="single" w:sz="4" w:space="0" w:color="auto"/>
            </w:tcBorders>
            <w:vAlign w:val="center"/>
          </w:tcPr>
          <w:p w:rsidR="00A97BB1" w:rsidRPr="00060E75" w:rsidRDefault="002A5C75"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8536" w:type="dxa"/>
            <w:gridSpan w:val="21"/>
            <w:tcBorders>
              <w:bottom w:val="single" w:sz="4" w:space="0" w:color="auto"/>
            </w:tcBorders>
            <w:vAlign w:val="center"/>
          </w:tcPr>
          <w:p w:rsidR="00A97BB1" w:rsidRPr="00060E75" w:rsidRDefault="00A97BB1" w:rsidP="000A36E7">
            <w:pPr>
              <w:pStyle w:val="af7"/>
              <w:spacing w:before="0" w:beforeAutospacing="0" w:after="120" w:afterAutospacing="0"/>
              <w:rPr>
                <w:iCs/>
              </w:rPr>
            </w:pPr>
            <w:r w:rsidRPr="00060E75">
              <w:rPr>
                <w:iCs/>
              </w:rPr>
              <w:t>страхование залоговой недвижимости: требуется</w:t>
            </w:r>
          </w:p>
        </w:tc>
        <w:tc>
          <w:tcPr>
            <w:tcW w:w="3054" w:type="dxa"/>
            <w:tcBorders>
              <w:bottom w:val="single" w:sz="4" w:space="0" w:color="auto"/>
            </w:tcBorders>
            <w:vAlign w:val="center"/>
          </w:tcPr>
          <w:p w:rsidR="00A01DF6" w:rsidRPr="00060E75" w:rsidRDefault="00A01DF6" w:rsidP="000A36E7">
            <w:pPr>
              <w:spacing w:before="60" w:after="60"/>
              <w:jc w:val="both"/>
              <w:rPr>
                <w:rFonts w:ascii="Times New Roman" w:hAnsi="Times New Roman" w:cs="Times New Roman"/>
              </w:rPr>
            </w:pPr>
            <w:r w:rsidRPr="00060E75">
              <w:rPr>
                <w:rFonts w:ascii="Times New Roman" w:hAnsi="Times New Roman" w:cs="Times New Roman"/>
              </w:rPr>
              <w:t>Титульное страхование: требуется</w:t>
            </w:r>
          </w:p>
          <w:p w:rsidR="00A97BB1" w:rsidRPr="00060E75" w:rsidRDefault="00A01DF6" w:rsidP="000A36E7">
            <w:pPr>
              <w:pStyle w:val="af7"/>
              <w:spacing w:before="0" w:beforeAutospacing="0" w:after="120" w:afterAutospacing="0"/>
              <w:rPr>
                <w:iCs/>
              </w:rPr>
            </w:pPr>
            <w:r w:rsidRPr="00060E75">
              <w:rPr>
                <w:lang w:val="kk-KZ"/>
              </w:rPr>
              <w:lastRenderedPageBreak/>
              <w:t>Не требуется по залогу в виде приобрет</w:t>
            </w:r>
            <w:r w:rsidR="00044630" w:rsidRPr="00060E75">
              <w:rPr>
                <w:lang w:val="kk-KZ"/>
              </w:rPr>
              <w:t>а</w:t>
            </w:r>
            <w:r w:rsidRPr="00060E75">
              <w:rPr>
                <w:lang w:val="kk-KZ"/>
              </w:rPr>
              <w:t>емой первичной недвижимости</w:t>
            </w:r>
          </w:p>
        </w:tc>
      </w:tr>
      <w:tr w:rsidR="00142F1A" w:rsidRPr="00060E75" w:rsidTr="00897325">
        <w:trPr>
          <w:gridAfter w:val="1"/>
          <w:wAfter w:w="17" w:type="dxa"/>
        </w:trPr>
        <w:tc>
          <w:tcPr>
            <w:tcW w:w="837" w:type="dxa"/>
            <w:tcBorders>
              <w:bottom w:val="single" w:sz="4" w:space="0" w:color="auto"/>
            </w:tcBorders>
          </w:tcPr>
          <w:p w:rsidR="00142F1A"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lastRenderedPageBreak/>
              <w:t>6</w:t>
            </w:r>
          </w:p>
        </w:tc>
        <w:tc>
          <w:tcPr>
            <w:tcW w:w="13847" w:type="dxa"/>
            <w:gridSpan w:val="23"/>
            <w:tcBorders>
              <w:bottom w:val="single" w:sz="4" w:space="0" w:color="auto"/>
            </w:tcBorders>
            <w:vAlign w:val="center"/>
          </w:tcPr>
          <w:p w:rsidR="00142F1A" w:rsidRPr="00060E75" w:rsidRDefault="00142F1A" w:rsidP="000A36E7">
            <w:pPr>
              <w:spacing w:before="60" w:after="60"/>
              <w:jc w:val="both"/>
              <w:rPr>
                <w:rFonts w:ascii="Times New Roman" w:hAnsi="Times New Roman" w:cs="Times New Roman"/>
                <w:b/>
                <w:i/>
              </w:rPr>
            </w:pPr>
            <w:r w:rsidRPr="00060E75">
              <w:rPr>
                <w:rFonts w:ascii="Times New Roman" w:hAnsi="Times New Roman" w:cs="Times New Roman"/>
                <w:b/>
                <w:i/>
              </w:rPr>
              <w:t>Пункт 6 исключен</w:t>
            </w:r>
            <w:r w:rsidR="00D03A03">
              <w:rPr>
                <w:rStyle w:val="af6"/>
                <w:rFonts w:ascii="Times New Roman" w:hAnsi="Times New Roman" w:cs="Times New Roman"/>
                <w:b/>
                <w:i/>
              </w:rPr>
              <w:footnoteReference w:customMarkFollows="1" w:id="24"/>
              <w:t>10</w:t>
            </w:r>
          </w:p>
        </w:tc>
      </w:tr>
      <w:tr w:rsidR="00142F1A" w:rsidRPr="00060E75" w:rsidTr="00897325">
        <w:trPr>
          <w:gridAfter w:val="1"/>
          <w:wAfter w:w="17" w:type="dxa"/>
        </w:trPr>
        <w:tc>
          <w:tcPr>
            <w:tcW w:w="837" w:type="dxa"/>
            <w:tcBorders>
              <w:bottom w:val="single" w:sz="4" w:space="0" w:color="auto"/>
            </w:tcBorders>
          </w:tcPr>
          <w:p w:rsidR="00142F1A"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t>7</w:t>
            </w:r>
          </w:p>
        </w:tc>
        <w:tc>
          <w:tcPr>
            <w:tcW w:w="13847" w:type="dxa"/>
            <w:gridSpan w:val="23"/>
            <w:tcBorders>
              <w:bottom w:val="single" w:sz="4" w:space="0" w:color="auto"/>
            </w:tcBorders>
            <w:vAlign w:val="center"/>
          </w:tcPr>
          <w:p w:rsidR="00142F1A" w:rsidRPr="00060E75" w:rsidRDefault="00142F1A" w:rsidP="000A36E7">
            <w:pPr>
              <w:spacing w:before="60" w:after="60"/>
              <w:jc w:val="both"/>
              <w:rPr>
                <w:rFonts w:ascii="Times New Roman" w:hAnsi="Times New Roman" w:cs="Times New Roman"/>
                <w:b/>
                <w:i/>
              </w:rPr>
            </w:pPr>
            <w:r w:rsidRPr="00060E75">
              <w:rPr>
                <w:rFonts w:ascii="Times New Roman" w:hAnsi="Times New Roman" w:cs="Times New Roman"/>
                <w:b/>
                <w:i/>
              </w:rPr>
              <w:t>Пункт 7 исключен</w:t>
            </w:r>
            <w:r w:rsidR="00D03A03">
              <w:rPr>
                <w:rStyle w:val="af6"/>
                <w:rFonts w:ascii="Times New Roman" w:hAnsi="Times New Roman" w:cs="Times New Roman"/>
                <w:b/>
                <w:i/>
              </w:rPr>
              <w:footnoteReference w:customMarkFollows="1" w:id="25"/>
              <w:t>11</w:t>
            </w:r>
          </w:p>
        </w:tc>
      </w:tr>
      <w:tr w:rsidR="00A97BB1" w:rsidRPr="00060E75" w:rsidTr="00897325">
        <w:trPr>
          <w:gridAfter w:val="1"/>
          <w:wAfter w:w="17" w:type="dxa"/>
        </w:trPr>
        <w:tc>
          <w:tcPr>
            <w:tcW w:w="837" w:type="dxa"/>
          </w:tcPr>
          <w:p w:rsidR="00A97BB1" w:rsidRPr="00060E75" w:rsidRDefault="00142F1A" w:rsidP="000A36E7">
            <w:pPr>
              <w:jc w:val="center"/>
              <w:rPr>
                <w:rFonts w:ascii="Times New Roman" w:hAnsi="Times New Roman" w:cs="Times New Roman"/>
                <w:b/>
                <w:iCs/>
              </w:rPr>
            </w:pPr>
            <w:r w:rsidRPr="00060E75">
              <w:rPr>
                <w:rFonts w:ascii="Times New Roman" w:hAnsi="Times New Roman" w:cs="Times New Roman"/>
                <w:b/>
                <w:iCs/>
              </w:rPr>
              <w:t>7-1</w:t>
            </w:r>
          </w:p>
        </w:tc>
        <w:tc>
          <w:tcPr>
            <w:tcW w:w="13847" w:type="dxa"/>
            <w:gridSpan w:val="23"/>
          </w:tcPr>
          <w:p w:rsidR="00A97BB1" w:rsidRPr="00060E75" w:rsidRDefault="00A97BB1" w:rsidP="000A36E7">
            <w:pPr>
              <w:jc w:val="both"/>
              <w:rPr>
                <w:rFonts w:ascii="Times New Roman" w:hAnsi="Times New Roman" w:cs="Times New Roman"/>
                <w:b/>
                <w:iCs/>
              </w:rPr>
            </w:pPr>
            <w:r w:rsidRPr="00060E75">
              <w:rPr>
                <w:rFonts w:ascii="Times New Roman" w:hAnsi="Times New Roman" w:cs="Times New Roman"/>
                <w:b/>
                <w:iCs/>
              </w:rPr>
              <w:t>Кредитование по Программе Банка "</w:t>
            </w:r>
            <w:r w:rsidR="008F2306" w:rsidRPr="00060E75">
              <w:rPr>
                <w:rFonts w:ascii="Times New Roman" w:hAnsi="Times New Roman"/>
                <w:b/>
                <w:color w:val="000000"/>
              </w:rPr>
              <w:t>Жаңа</w:t>
            </w:r>
            <w:r w:rsidR="008F2306" w:rsidRPr="00060E75">
              <w:rPr>
                <w:rFonts w:ascii="Times New Roman" w:hAnsi="Times New Roman" w:cs="Times New Roman"/>
                <w:b/>
                <w:iCs/>
              </w:rPr>
              <w:t xml:space="preserve"> </w:t>
            </w:r>
            <w:r w:rsidR="005D7300" w:rsidRPr="00060E75">
              <w:rPr>
                <w:rFonts w:ascii="Times New Roman" w:hAnsi="Times New Roman" w:cs="Times New Roman"/>
                <w:b/>
                <w:iCs/>
              </w:rPr>
              <w:t>Баспана</w:t>
            </w:r>
            <w:r w:rsidRPr="00060E75">
              <w:rPr>
                <w:rFonts w:ascii="Times New Roman" w:hAnsi="Times New Roman" w:cs="Times New Roman"/>
                <w:b/>
                <w:iCs/>
              </w:rPr>
              <w:t>"</w:t>
            </w:r>
          </w:p>
        </w:tc>
      </w:tr>
      <w:tr w:rsidR="00142F1A" w:rsidRPr="00060E75" w:rsidTr="00897325">
        <w:trPr>
          <w:gridAfter w:val="1"/>
          <w:wAfter w:w="17" w:type="dxa"/>
        </w:trPr>
        <w:tc>
          <w:tcPr>
            <w:tcW w:w="837" w:type="dxa"/>
          </w:tcPr>
          <w:p w:rsidR="00142F1A" w:rsidRPr="00060E75" w:rsidRDefault="00630742" w:rsidP="000A36E7">
            <w:pPr>
              <w:jc w:val="center"/>
              <w:rPr>
                <w:rFonts w:ascii="Times New Roman" w:hAnsi="Times New Roman" w:cs="Times New Roman"/>
              </w:rPr>
            </w:pPr>
            <w:r w:rsidRPr="00060E75">
              <w:rPr>
                <w:rFonts w:ascii="Times New Roman" w:hAnsi="Times New Roman" w:cs="Times New Roman"/>
              </w:rPr>
              <w:t>7-1</w:t>
            </w:r>
            <w:r w:rsidR="00142F1A" w:rsidRPr="00060E75">
              <w:rPr>
                <w:rFonts w:ascii="Times New Roman" w:hAnsi="Times New Roman" w:cs="Times New Roman"/>
              </w:rPr>
              <w:t>.1</w:t>
            </w:r>
          </w:p>
          <w:p w:rsidR="00142F1A" w:rsidRPr="00060E75" w:rsidRDefault="00142F1A" w:rsidP="000A36E7">
            <w:pPr>
              <w:jc w:val="center"/>
              <w:rPr>
                <w:rFonts w:ascii="Times New Roman" w:hAnsi="Times New Roman" w:cs="Times New Roman"/>
              </w:rPr>
            </w:pPr>
          </w:p>
        </w:tc>
        <w:tc>
          <w:tcPr>
            <w:tcW w:w="2257" w:type="dxa"/>
          </w:tcPr>
          <w:p w:rsidR="00142F1A" w:rsidRPr="00060E75" w:rsidRDefault="00142F1A" w:rsidP="000A36E7">
            <w:pPr>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4328" w:type="dxa"/>
            <w:gridSpan w:val="12"/>
          </w:tcPr>
          <w:p w:rsidR="00142F1A" w:rsidRPr="00060E75" w:rsidRDefault="00142F1A" w:rsidP="000A36E7">
            <w:pPr>
              <w:jc w:val="center"/>
              <w:rPr>
                <w:rFonts w:ascii="Times New Roman" w:hAnsi="Times New Roman" w:cs="Times New Roman"/>
                <w:b/>
                <w:iCs/>
              </w:rPr>
            </w:pPr>
            <w:r w:rsidRPr="00060E75">
              <w:rPr>
                <w:rFonts w:ascii="Times New Roman" w:hAnsi="Times New Roman" w:cs="Times New Roman"/>
                <w:iCs/>
              </w:rPr>
              <w:t>от 15 до 50</w:t>
            </w:r>
          </w:p>
        </w:tc>
        <w:tc>
          <w:tcPr>
            <w:tcW w:w="2362" w:type="dxa"/>
            <w:gridSpan w:val="6"/>
          </w:tcPr>
          <w:p w:rsidR="00142F1A" w:rsidRPr="00060E75" w:rsidRDefault="00142F1A" w:rsidP="000A36E7">
            <w:pPr>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4900" w:type="dxa"/>
            <w:gridSpan w:val="4"/>
          </w:tcPr>
          <w:p w:rsidR="00142F1A" w:rsidRPr="00060E75" w:rsidRDefault="00142F1A" w:rsidP="000A36E7">
            <w:pPr>
              <w:jc w:val="center"/>
              <w:rPr>
                <w:rFonts w:ascii="Times New Roman" w:hAnsi="Times New Roman" w:cs="Times New Roman"/>
                <w:iCs/>
              </w:rPr>
            </w:pPr>
            <w:r w:rsidRPr="00060E75">
              <w:rPr>
                <w:rFonts w:ascii="Times New Roman" w:hAnsi="Times New Roman" w:cs="Times New Roman"/>
                <w:iCs/>
              </w:rPr>
              <w:t>Примечание</w:t>
            </w:r>
          </w:p>
          <w:p w:rsidR="00142F1A" w:rsidRPr="00060E75" w:rsidRDefault="00142F1A" w:rsidP="000A36E7">
            <w:pPr>
              <w:jc w:val="center"/>
              <w:rPr>
                <w:rFonts w:ascii="Times New Roman" w:hAnsi="Times New Roman" w:cs="Times New Roman"/>
              </w:rPr>
            </w:pPr>
          </w:p>
        </w:tc>
      </w:tr>
      <w:tr w:rsidR="003D4ED0" w:rsidRPr="00060E75" w:rsidTr="00897325">
        <w:trPr>
          <w:gridAfter w:val="1"/>
          <w:wAfter w:w="17" w:type="dxa"/>
        </w:trPr>
        <w:tc>
          <w:tcPr>
            <w:tcW w:w="837" w:type="dxa"/>
            <w:vAlign w:val="center"/>
          </w:tcPr>
          <w:p w:rsidR="003D4ED0" w:rsidRPr="00060E75" w:rsidRDefault="003D4ED0" w:rsidP="000A36E7">
            <w:pPr>
              <w:jc w:val="center"/>
              <w:rPr>
                <w:rFonts w:ascii="Times New Roman" w:hAnsi="Times New Roman" w:cs="Times New Roman"/>
              </w:rPr>
            </w:pPr>
            <w:r w:rsidRPr="00060E75">
              <w:rPr>
                <w:rFonts w:ascii="Times New Roman" w:hAnsi="Times New Roman" w:cs="Times New Roman"/>
              </w:rPr>
              <w:t>7-1.2</w:t>
            </w:r>
          </w:p>
        </w:tc>
        <w:tc>
          <w:tcPr>
            <w:tcW w:w="2257" w:type="dxa"/>
            <w:vAlign w:val="center"/>
          </w:tcPr>
          <w:p w:rsidR="003D4ED0" w:rsidRPr="00060E75" w:rsidRDefault="003D4ED0" w:rsidP="000A36E7">
            <w:pPr>
              <w:jc w:val="center"/>
              <w:rPr>
                <w:rFonts w:ascii="Times New Roman" w:hAnsi="Times New Roman" w:cs="Times New Roman"/>
              </w:rPr>
            </w:pPr>
            <w:r w:rsidRPr="00060E75">
              <w:rPr>
                <w:rFonts w:ascii="Times New Roman" w:hAnsi="Times New Roman" w:cs="Times New Roman"/>
                <w:iCs/>
              </w:rPr>
              <w:t>Ставка вознаграждения</w:t>
            </w:r>
          </w:p>
        </w:tc>
        <w:tc>
          <w:tcPr>
            <w:tcW w:w="4328" w:type="dxa"/>
            <w:gridSpan w:val="12"/>
            <w:vAlign w:val="center"/>
          </w:tcPr>
          <w:p w:rsidR="003D4ED0" w:rsidRPr="00060E75" w:rsidRDefault="003D4ED0" w:rsidP="000A36E7">
            <w:pPr>
              <w:jc w:val="center"/>
              <w:rPr>
                <w:rFonts w:ascii="Times New Roman" w:hAnsi="Times New Roman" w:cs="Times New Roman"/>
              </w:rPr>
            </w:pPr>
            <w:r w:rsidRPr="00060E75">
              <w:rPr>
                <w:rFonts w:ascii="Times New Roman" w:hAnsi="Times New Roman" w:cs="Times New Roman"/>
                <w:iCs/>
              </w:rPr>
              <w:t>8% годовых</w:t>
            </w:r>
          </w:p>
        </w:tc>
        <w:tc>
          <w:tcPr>
            <w:tcW w:w="2362" w:type="dxa"/>
            <w:gridSpan w:val="6"/>
          </w:tcPr>
          <w:p w:rsidR="003D4ED0" w:rsidRPr="00060E75" w:rsidRDefault="003D4ED0" w:rsidP="00D03A03">
            <w:pPr>
              <w:pStyle w:val="af7"/>
              <w:spacing w:before="0" w:beforeAutospacing="0" w:after="0" w:afterAutospacing="0"/>
              <w:jc w:val="center"/>
              <w:rPr>
                <w:iCs/>
                <w:sz w:val="22"/>
                <w:szCs w:val="22"/>
              </w:rPr>
            </w:pPr>
            <w:r w:rsidRPr="00060E75">
              <w:rPr>
                <w:sz w:val="22"/>
                <w:szCs w:val="22"/>
              </w:rPr>
              <w:t>Микшированные средства</w:t>
            </w:r>
            <w:r w:rsidR="00D03A03">
              <w:rPr>
                <w:rStyle w:val="af6"/>
                <w:iCs/>
                <w:sz w:val="22"/>
                <w:szCs w:val="22"/>
              </w:rPr>
              <w:footnoteReference w:customMarkFollows="1" w:id="26"/>
              <w:t>12</w:t>
            </w:r>
          </w:p>
        </w:tc>
        <w:tc>
          <w:tcPr>
            <w:tcW w:w="4900" w:type="dxa"/>
            <w:gridSpan w:val="4"/>
            <w:vMerge w:val="restart"/>
          </w:tcPr>
          <w:p w:rsidR="003D4ED0" w:rsidRPr="00060E75" w:rsidRDefault="003D4ED0" w:rsidP="000A36E7">
            <w:pPr>
              <w:tabs>
                <w:tab w:val="left" w:pos="459"/>
              </w:tabs>
              <w:jc w:val="both"/>
              <w:rPr>
                <w:rFonts w:ascii="Times New Roman" w:hAnsi="Times New Roman" w:cs="Times New Roman"/>
                <w:iCs/>
              </w:rPr>
            </w:pPr>
            <w:r w:rsidRPr="00060E75">
              <w:rPr>
                <w:rFonts w:ascii="Times New Roman" w:hAnsi="Times New Roman" w:cs="Times New Roman"/>
                <w:iCs/>
              </w:rPr>
              <w:t>Целевое назначение займа:</w:t>
            </w:r>
          </w:p>
          <w:p w:rsidR="003D4ED0" w:rsidRPr="00060E75" w:rsidRDefault="003D4ED0" w:rsidP="000A36E7">
            <w:pPr>
              <w:pStyle w:val="a5"/>
              <w:numPr>
                <w:ilvl w:val="0"/>
                <w:numId w:val="19"/>
              </w:numPr>
              <w:tabs>
                <w:tab w:val="left" w:pos="459"/>
              </w:tabs>
              <w:spacing w:after="160" w:line="259" w:lineRule="auto"/>
              <w:ind w:left="33" w:firstLine="142"/>
              <w:jc w:val="both"/>
              <w:rPr>
                <w:rFonts w:ascii="Times New Roman" w:hAnsi="Times New Roman" w:cs="Times New Roman"/>
                <w:iCs/>
              </w:rPr>
            </w:pPr>
            <w:r w:rsidRPr="00060E75">
              <w:rPr>
                <w:rFonts w:ascii="Times New Roman" w:hAnsi="Times New Roman" w:cs="Times New Roman"/>
                <w:iCs/>
              </w:rPr>
              <w:t xml:space="preserve">Приобретение первичного жилья, в т.ч. по договору долевого участия; </w:t>
            </w:r>
          </w:p>
          <w:p w:rsidR="003D4ED0" w:rsidRPr="00060E75" w:rsidRDefault="003D4ED0" w:rsidP="000A36E7">
            <w:pPr>
              <w:pStyle w:val="a5"/>
              <w:numPr>
                <w:ilvl w:val="0"/>
                <w:numId w:val="19"/>
              </w:numPr>
              <w:tabs>
                <w:tab w:val="left" w:pos="459"/>
              </w:tabs>
              <w:spacing w:after="160" w:line="259" w:lineRule="auto"/>
              <w:ind w:left="33" w:firstLine="142"/>
              <w:jc w:val="both"/>
              <w:rPr>
                <w:rFonts w:ascii="Times New Roman" w:eastAsia="Times New Roman" w:hAnsi="Times New Roman" w:cs="Times New Roman"/>
                <w:i/>
                <w:iCs/>
                <w:sz w:val="20"/>
                <w:lang w:eastAsia="ru-RU"/>
              </w:rPr>
            </w:pPr>
            <w:r w:rsidRPr="00060E75">
              <w:rPr>
                <w:rFonts w:ascii="Times New Roman" w:hAnsi="Times New Roman" w:cs="Times New Roman"/>
                <w:iCs/>
              </w:rPr>
              <w:t>Приобретение и ремонт первичного жилья, в т.ч. по договору долевого участия.</w:t>
            </w:r>
          </w:p>
          <w:p w:rsidR="003D4ED0" w:rsidRPr="00060E75" w:rsidRDefault="003D4ED0" w:rsidP="000A36E7">
            <w:pPr>
              <w:pStyle w:val="a5"/>
              <w:tabs>
                <w:tab w:val="left" w:pos="459"/>
              </w:tabs>
              <w:spacing w:after="160" w:line="259" w:lineRule="auto"/>
              <w:ind w:left="175"/>
              <w:jc w:val="both"/>
              <w:rPr>
                <w:rFonts w:ascii="Times New Roman" w:hAnsi="Times New Roman" w:cs="Times New Roman"/>
                <w:iCs/>
              </w:rPr>
            </w:pPr>
          </w:p>
          <w:p w:rsidR="003D4ED0" w:rsidRPr="00060E75" w:rsidRDefault="003D4ED0" w:rsidP="000A36E7">
            <w:pPr>
              <w:pStyle w:val="a5"/>
              <w:widowControl w:val="0"/>
              <w:numPr>
                <w:ilvl w:val="0"/>
                <w:numId w:val="20"/>
              </w:numPr>
              <w:tabs>
                <w:tab w:val="left" w:pos="459"/>
              </w:tabs>
              <w:spacing w:line="259" w:lineRule="auto"/>
              <w:ind w:left="0" w:firstLine="171"/>
              <w:jc w:val="both"/>
              <w:rPr>
                <w:rFonts w:ascii="Times New Roman" w:hAnsi="Times New Roman" w:cs="Times New Roman"/>
                <w:bCs/>
              </w:rPr>
            </w:pPr>
            <w:r w:rsidRPr="00060E75">
              <w:rPr>
                <w:rFonts w:ascii="Times New Roman" w:hAnsi="Times New Roman" w:cs="Times New Roman"/>
                <w:bCs/>
              </w:rPr>
              <w:t xml:space="preserve">Получатели жилищных выплат при наличии накоплений от 15% до 20% от договорной суммы могут участвовать в Программе "Свой дом" без учета ценового диапазона.  </w:t>
            </w:r>
          </w:p>
          <w:p w:rsidR="003D4ED0" w:rsidRPr="00060E75" w:rsidRDefault="003D4ED0" w:rsidP="000A36E7">
            <w:pPr>
              <w:spacing w:before="60" w:after="60"/>
              <w:jc w:val="both"/>
              <w:rPr>
                <w:rFonts w:ascii="Times New Roman" w:hAnsi="Times New Roman" w:cs="Times New Roman"/>
                <w:bCs/>
              </w:rPr>
            </w:pPr>
            <w:r w:rsidRPr="00060E75">
              <w:rPr>
                <w:rFonts w:ascii="Times New Roman" w:hAnsi="Times New Roman" w:cs="Times New Roman"/>
                <w:bCs/>
              </w:rPr>
              <w:t xml:space="preserve">   2. Размер ежемесячного платежа по жилищному займу после перехода с предварительного жилищного займа не должен превышать размер ежемесячного платежа по предварительному жилищному займу (допускается отклонение в сторону уменьшения на 5%). Условие отклонения на 5% не распространяется на случаи перехода на жилищный заем в автоматическом режиме. </w:t>
            </w:r>
            <w:r w:rsidRPr="00060E75">
              <w:rPr>
                <w:rFonts w:ascii="Times New Roman" w:hAnsi="Times New Roman"/>
                <w:iCs/>
                <w:sz w:val="24"/>
                <w:szCs w:val="24"/>
              </w:rPr>
              <w:t xml:space="preserve"> </w:t>
            </w:r>
            <w:r w:rsidRPr="00060E75">
              <w:rPr>
                <w:rFonts w:ascii="Times New Roman" w:hAnsi="Times New Roman" w:cs="Times New Roman"/>
                <w:bCs/>
              </w:rPr>
              <w:t>В случае увеличения ежемесячного платежа необходимо осуществлять оценку платежеспособности заемщика в порядке, установленном внутренними документами Банка.</w:t>
            </w:r>
          </w:p>
          <w:p w:rsidR="003D4ED0" w:rsidRPr="00060E75" w:rsidRDefault="003D4ED0" w:rsidP="000A36E7">
            <w:pPr>
              <w:spacing w:before="60" w:after="60"/>
              <w:jc w:val="both"/>
              <w:rPr>
                <w:rFonts w:ascii="Times New Roman" w:hAnsi="Times New Roman" w:cs="Times New Roman"/>
                <w:bCs/>
              </w:rPr>
            </w:pPr>
            <w:r w:rsidRPr="00060E75">
              <w:rPr>
                <w:rFonts w:ascii="Times New Roman" w:hAnsi="Times New Roman" w:cs="Times New Roman"/>
                <w:bCs/>
              </w:rPr>
              <w:lastRenderedPageBreak/>
              <w:t>В случае прекращения начислении жилищных выплат и закрытия специального счета до перехода на жилищный заем допускается уменьшение размера ежемесячного платежа по жилищному займу (при переходе) более чем на 5%.</w:t>
            </w:r>
          </w:p>
        </w:tc>
      </w:tr>
      <w:tr w:rsidR="00A97BB1" w:rsidRPr="00060E75" w:rsidTr="00897325">
        <w:trPr>
          <w:gridAfter w:val="1"/>
          <w:wAfter w:w="17" w:type="dxa"/>
        </w:trPr>
        <w:tc>
          <w:tcPr>
            <w:tcW w:w="837" w:type="dxa"/>
          </w:tcPr>
          <w:p w:rsidR="00A97BB1" w:rsidRPr="00060E75" w:rsidRDefault="00630742" w:rsidP="000A36E7">
            <w:pPr>
              <w:jc w:val="center"/>
              <w:rPr>
                <w:rFonts w:ascii="Times New Roman" w:hAnsi="Times New Roman" w:cs="Times New Roman"/>
              </w:rPr>
            </w:pPr>
            <w:r w:rsidRPr="00060E75">
              <w:rPr>
                <w:rFonts w:ascii="Times New Roman" w:hAnsi="Times New Roman" w:cs="Times New Roman"/>
              </w:rPr>
              <w:t>7-1</w:t>
            </w:r>
            <w:r w:rsidR="00A97BB1" w:rsidRPr="00060E75">
              <w:rPr>
                <w:rFonts w:ascii="Times New Roman" w:hAnsi="Times New Roman" w:cs="Times New Roman"/>
              </w:rPr>
              <w:t>.3</w:t>
            </w:r>
          </w:p>
        </w:tc>
        <w:tc>
          <w:tcPr>
            <w:tcW w:w="2257" w:type="dxa"/>
          </w:tcPr>
          <w:p w:rsidR="00A97BB1" w:rsidRPr="00060E75" w:rsidRDefault="00A97BB1" w:rsidP="000A36E7">
            <w:pPr>
              <w:jc w:val="both"/>
              <w:rPr>
                <w:rFonts w:ascii="Times New Roman" w:hAnsi="Times New Roman" w:cs="Times New Roman"/>
              </w:rPr>
            </w:pPr>
            <w:r w:rsidRPr="00060E75">
              <w:rPr>
                <w:rFonts w:ascii="Times New Roman" w:hAnsi="Times New Roman" w:cs="Times New Roman"/>
                <w:iCs/>
              </w:rPr>
              <w:t>Срок займа</w:t>
            </w:r>
          </w:p>
        </w:tc>
        <w:tc>
          <w:tcPr>
            <w:tcW w:w="4328" w:type="dxa"/>
            <w:gridSpan w:val="12"/>
          </w:tcPr>
          <w:p w:rsidR="00A97BB1" w:rsidRPr="00060E75" w:rsidRDefault="00A97BB1" w:rsidP="000A36E7">
            <w:pPr>
              <w:jc w:val="center"/>
              <w:rPr>
                <w:rFonts w:ascii="Times New Roman" w:hAnsi="Times New Roman" w:cs="Times New Roman"/>
              </w:rPr>
            </w:pPr>
            <w:r w:rsidRPr="00060E75">
              <w:rPr>
                <w:rFonts w:ascii="Times New Roman" w:hAnsi="Times New Roman" w:cs="Times New Roman"/>
                <w:iCs/>
              </w:rPr>
              <w:t>6 мес. – 8 лет</w:t>
            </w:r>
          </w:p>
        </w:tc>
        <w:tc>
          <w:tcPr>
            <w:tcW w:w="2362" w:type="dxa"/>
            <w:gridSpan w:val="6"/>
          </w:tcPr>
          <w:p w:rsidR="00A97BB1" w:rsidRPr="00060E75" w:rsidRDefault="00A97BB1" w:rsidP="000A36E7">
            <w:pPr>
              <w:jc w:val="center"/>
              <w:rPr>
                <w:rFonts w:ascii="Times New Roman" w:hAnsi="Times New Roman" w:cs="Times New Roman"/>
              </w:rPr>
            </w:pPr>
          </w:p>
        </w:tc>
        <w:tc>
          <w:tcPr>
            <w:tcW w:w="4900" w:type="dxa"/>
            <w:gridSpan w:val="4"/>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jc w:val="center"/>
              <w:rPr>
                <w:rFonts w:ascii="Times New Roman" w:hAnsi="Times New Roman" w:cs="Times New Roman"/>
              </w:rPr>
            </w:pPr>
            <w:r w:rsidRPr="00060E75">
              <w:rPr>
                <w:rFonts w:ascii="Times New Roman" w:hAnsi="Times New Roman" w:cs="Times New Roman"/>
              </w:rPr>
              <w:t>7-1</w:t>
            </w:r>
            <w:r w:rsidR="00A97BB1" w:rsidRPr="00060E75">
              <w:rPr>
                <w:rFonts w:ascii="Times New Roman" w:hAnsi="Times New Roman" w:cs="Times New Roman"/>
              </w:rPr>
              <w:t>.4</w:t>
            </w:r>
          </w:p>
          <w:p w:rsidR="00A97BB1" w:rsidRPr="00060E75" w:rsidRDefault="00A97BB1" w:rsidP="000A36E7">
            <w:pPr>
              <w:jc w:val="center"/>
              <w:rPr>
                <w:rFonts w:ascii="Times New Roman" w:hAnsi="Times New Roman" w:cs="Times New Roman"/>
              </w:rPr>
            </w:pPr>
          </w:p>
        </w:tc>
        <w:tc>
          <w:tcPr>
            <w:tcW w:w="2257" w:type="dxa"/>
          </w:tcPr>
          <w:p w:rsidR="00A97BB1" w:rsidRPr="00060E75" w:rsidRDefault="00A97BB1" w:rsidP="000A36E7">
            <w:pPr>
              <w:jc w:val="both"/>
              <w:rPr>
                <w:rFonts w:ascii="Times New Roman" w:hAnsi="Times New Roman" w:cs="Times New Roman"/>
              </w:rPr>
            </w:pPr>
            <w:r w:rsidRPr="00060E75">
              <w:rPr>
                <w:rFonts w:ascii="Times New Roman" w:hAnsi="Times New Roman" w:cs="Times New Roman"/>
                <w:iCs/>
              </w:rPr>
              <w:t>Сумма займа</w:t>
            </w:r>
          </w:p>
        </w:tc>
        <w:tc>
          <w:tcPr>
            <w:tcW w:w="6690" w:type="dxa"/>
            <w:gridSpan w:val="18"/>
          </w:tcPr>
          <w:p w:rsidR="002A5C75" w:rsidRPr="00060E75" w:rsidRDefault="00A97BB1" w:rsidP="000A36E7">
            <w:pPr>
              <w:jc w:val="center"/>
              <w:rPr>
                <w:rFonts w:ascii="Times New Roman" w:hAnsi="Times New Roman" w:cs="Times New Roman"/>
                <w:i/>
                <w:color w:val="000000" w:themeColor="text1"/>
              </w:rPr>
            </w:pPr>
            <w:r w:rsidRPr="00060E75">
              <w:rPr>
                <w:rFonts w:ascii="Times New Roman" w:hAnsi="Times New Roman" w:cs="Times New Roman"/>
                <w:iCs/>
              </w:rPr>
              <w:t xml:space="preserve">до 50 млн. тг.  </w:t>
            </w:r>
          </w:p>
          <w:p w:rsidR="00A97BB1" w:rsidRPr="00060E75" w:rsidRDefault="00A97BB1" w:rsidP="000A36E7">
            <w:pPr>
              <w:jc w:val="center"/>
              <w:rPr>
                <w:rFonts w:ascii="Times New Roman" w:hAnsi="Times New Roman" w:cs="Times New Roman"/>
                <w:iCs/>
              </w:rPr>
            </w:pPr>
            <w:r w:rsidRPr="00060E75">
              <w:rPr>
                <w:rFonts w:ascii="Times New Roman" w:hAnsi="Times New Roman" w:cs="Times New Roman"/>
                <w:bCs/>
              </w:rPr>
              <w:t xml:space="preserve">1) размер ежемесячного платежа (на дату приема кредитной заявки) не может быть больше размера получаемых текущих жилищных выплат; </w:t>
            </w:r>
            <w:r w:rsidRPr="00060E75">
              <w:rPr>
                <w:rFonts w:ascii="Times New Roman" w:hAnsi="Times New Roman" w:cs="Times New Roman"/>
                <w:iCs/>
              </w:rPr>
              <w:t xml:space="preserve"> </w:t>
            </w:r>
          </w:p>
          <w:p w:rsidR="00A97BB1" w:rsidRPr="00060E75" w:rsidRDefault="00A97BB1" w:rsidP="000A36E7">
            <w:pPr>
              <w:jc w:val="center"/>
              <w:rPr>
                <w:rFonts w:ascii="Times New Roman" w:hAnsi="Times New Roman" w:cs="Times New Roman"/>
                <w:bCs/>
              </w:rPr>
            </w:pPr>
            <w:r w:rsidRPr="00060E75">
              <w:rPr>
                <w:rFonts w:ascii="Times New Roman" w:hAnsi="Times New Roman" w:cs="Times New Roman"/>
                <w:bCs/>
              </w:rPr>
              <w:t>Размер займа рассчитывается с учетом следующих условий:</w:t>
            </w:r>
            <w:r w:rsidRPr="00060E75">
              <w:rPr>
                <w:rFonts w:ascii="Times New Roman" w:hAnsi="Times New Roman" w:cs="Times New Roman"/>
                <w:bCs/>
              </w:rPr>
              <w:br/>
            </w:r>
          </w:p>
          <w:p w:rsidR="00A97BB1" w:rsidRPr="00060E75" w:rsidRDefault="00A97BB1" w:rsidP="000A36E7">
            <w:pPr>
              <w:jc w:val="both"/>
              <w:rPr>
                <w:rFonts w:ascii="Times New Roman" w:hAnsi="Times New Roman" w:cs="Times New Roman"/>
                <w:bCs/>
              </w:rPr>
            </w:pPr>
            <w:r w:rsidRPr="00060E75">
              <w:rPr>
                <w:rFonts w:ascii="Times New Roman" w:hAnsi="Times New Roman" w:cs="Times New Roman"/>
                <w:bCs/>
              </w:rPr>
              <w:t>2) если размер ежемесячного платежа (на дату приема кредитной заявки) больше размера получаемых текущих жилищных выплат необходимо подтверждение дохода в соответствие с требованиями внутренних документов Банка;</w:t>
            </w:r>
          </w:p>
          <w:p w:rsidR="00A97BB1" w:rsidRPr="00060E75" w:rsidRDefault="00A97BB1" w:rsidP="000A36E7">
            <w:pPr>
              <w:jc w:val="both"/>
              <w:rPr>
                <w:rFonts w:ascii="Times New Roman" w:hAnsi="Times New Roman" w:cs="Times New Roman"/>
                <w:iCs/>
              </w:rPr>
            </w:pPr>
            <w:r w:rsidRPr="00060E75">
              <w:rPr>
                <w:rFonts w:ascii="Times New Roman" w:hAnsi="Times New Roman" w:cs="Times New Roman"/>
                <w:bCs/>
              </w:rPr>
              <w:t>3) для расчета максимального размера предварительного займа, предоставляемого за счет Микшированных средств в расчете ежемесячного взноса ЖСС учитываются фактические накопления ЖСС.</w:t>
            </w:r>
          </w:p>
          <w:p w:rsidR="00A97BB1" w:rsidRPr="00060E75" w:rsidRDefault="00A97BB1" w:rsidP="000A36E7">
            <w:pPr>
              <w:tabs>
                <w:tab w:val="left" w:pos="3147"/>
              </w:tabs>
              <w:rPr>
                <w:rFonts w:ascii="Times New Roman" w:hAnsi="Times New Roman" w:cs="Times New Roman"/>
              </w:rPr>
            </w:pPr>
            <w:r w:rsidRPr="00060E75">
              <w:rPr>
                <w:rFonts w:ascii="Times New Roman" w:hAnsi="Times New Roman" w:cs="Times New Roman"/>
              </w:rPr>
              <w:tab/>
            </w:r>
          </w:p>
          <w:p w:rsidR="00A97BB1" w:rsidRPr="00060E75" w:rsidRDefault="00A97BB1" w:rsidP="000A36E7">
            <w:pPr>
              <w:rPr>
                <w:rFonts w:ascii="Times New Roman" w:hAnsi="Times New Roman" w:cs="Times New Roman"/>
              </w:rPr>
            </w:pPr>
          </w:p>
          <w:p w:rsidR="00A97BB1" w:rsidRPr="00060E75" w:rsidRDefault="00A97BB1" w:rsidP="000A36E7">
            <w:pPr>
              <w:rPr>
                <w:rFonts w:ascii="Times New Roman" w:hAnsi="Times New Roman" w:cs="Times New Roman"/>
              </w:rPr>
            </w:pPr>
          </w:p>
          <w:p w:rsidR="00A97BB1" w:rsidRPr="00060E75" w:rsidRDefault="00A97BB1" w:rsidP="000A36E7">
            <w:pPr>
              <w:rPr>
                <w:rFonts w:ascii="Times New Roman" w:hAnsi="Times New Roman" w:cs="Times New Roman"/>
              </w:rPr>
            </w:pPr>
          </w:p>
        </w:tc>
        <w:tc>
          <w:tcPr>
            <w:tcW w:w="4900" w:type="dxa"/>
            <w:gridSpan w:val="4"/>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jc w:val="center"/>
              <w:rPr>
                <w:rFonts w:ascii="Times New Roman" w:hAnsi="Times New Roman" w:cs="Times New Roman"/>
              </w:rPr>
            </w:pPr>
            <w:r w:rsidRPr="00060E75">
              <w:rPr>
                <w:rFonts w:ascii="Times New Roman" w:hAnsi="Times New Roman" w:cs="Times New Roman"/>
              </w:rPr>
              <w:t>7-1</w:t>
            </w:r>
            <w:r w:rsidR="00A97BB1" w:rsidRPr="00060E75">
              <w:rPr>
                <w:rFonts w:ascii="Times New Roman" w:hAnsi="Times New Roman" w:cs="Times New Roman"/>
              </w:rPr>
              <w:t>.5</w:t>
            </w:r>
          </w:p>
        </w:tc>
        <w:tc>
          <w:tcPr>
            <w:tcW w:w="2257" w:type="dxa"/>
            <w:vAlign w:val="center"/>
          </w:tcPr>
          <w:p w:rsidR="00A97BB1" w:rsidRPr="00060E75" w:rsidRDefault="002A5C75"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6690" w:type="dxa"/>
            <w:gridSpan w:val="18"/>
            <w:vAlign w:val="center"/>
          </w:tcPr>
          <w:p w:rsidR="00A97BB1" w:rsidRPr="00060E75" w:rsidRDefault="00A97BB1" w:rsidP="000A36E7">
            <w:pPr>
              <w:pStyle w:val="af7"/>
              <w:spacing w:before="0" w:beforeAutospacing="0" w:after="120" w:afterAutospacing="0"/>
              <w:rPr>
                <w:iCs/>
              </w:rPr>
            </w:pPr>
            <w:r w:rsidRPr="00060E75">
              <w:rPr>
                <w:iCs/>
              </w:rPr>
              <w:t>страхование залоговой недвижимости: требуется</w:t>
            </w:r>
          </w:p>
        </w:tc>
        <w:tc>
          <w:tcPr>
            <w:tcW w:w="4900" w:type="dxa"/>
            <w:gridSpan w:val="4"/>
            <w:vAlign w:val="center"/>
          </w:tcPr>
          <w:p w:rsidR="00A97BB1" w:rsidRPr="00060E75" w:rsidRDefault="00A97BB1" w:rsidP="000A36E7">
            <w:pPr>
              <w:pStyle w:val="af7"/>
              <w:spacing w:before="0" w:beforeAutospacing="0" w:after="120" w:afterAutospacing="0"/>
              <w:rPr>
                <w:iCs/>
              </w:rPr>
            </w:pPr>
            <w:r w:rsidRPr="00060E75">
              <w:rPr>
                <w:iCs/>
              </w:rPr>
              <w:t>титульное страхование: требуется</w:t>
            </w: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b/>
              </w:rPr>
            </w:pPr>
            <w:r w:rsidRPr="00060E75">
              <w:rPr>
                <w:rFonts w:ascii="Times New Roman" w:hAnsi="Times New Roman" w:cs="Times New Roman"/>
                <w:b/>
              </w:rPr>
              <w:t>8</w:t>
            </w:r>
          </w:p>
        </w:tc>
        <w:tc>
          <w:tcPr>
            <w:tcW w:w="13847" w:type="dxa"/>
            <w:gridSpan w:val="23"/>
          </w:tcPr>
          <w:p w:rsidR="00A97BB1" w:rsidRPr="00060E75" w:rsidRDefault="00630742" w:rsidP="000A36E7">
            <w:pPr>
              <w:spacing w:before="60" w:after="60"/>
              <w:jc w:val="both"/>
              <w:rPr>
                <w:rFonts w:ascii="Times New Roman" w:hAnsi="Times New Roman" w:cs="Times New Roman"/>
                <w:b/>
              </w:rPr>
            </w:pPr>
            <w:r w:rsidRPr="00060E75">
              <w:rPr>
                <w:rFonts w:ascii="Times New Roman" w:hAnsi="Times New Roman" w:cs="Times New Roman"/>
                <w:b/>
                <w:iCs/>
              </w:rPr>
              <w:t>Кредитование по Программе "Жаңа баспана" на рефинансирование займа</w:t>
            </w:r>
          </w:p>
        </w:tc>
      </w:tr>
      <w:tr w:rsidR="005C1533" w:rsidRPr="00060E75" w:rsidTr="00897325">
        <w:trPr>
          <w:gridAfter w:val="1"/>
          <w:wAfter w:w="17" w:type="dxa"/>
        </w:trPr>
        <w:tc>
          <w:tcPr>
            <w:tcW w:w="837" w:type="dxa"/>
          </w:tcPr>
          <w:p w:rsidR="005C1533" w:rsidRPr="00060E75" w:rsidRDefault="005C1533" w:rsidP="000A36E7">
            <w:pPr>
              <w:spacing w:before="60" w:after="60"/>
              <w:jc w:val="center"/>
              <w:rPr>
                <w:rFonts w:ascii="Times New Roman" w:hAnsi="Times New Roman" w:cs="Times New Roman"/>
              </w:rPr>
            </w:pPr>
            <w:r w:rsidRPr="00060E75">
              <w:rPr>
                <w:rFonts w:ascii="Times New Roman" w:hAnsi="Times New Roman" w:cs="Times New Roman"/>
              </w:rPr>
              <w:t>8.1</w:t>
            </w:r>
          </w:p>
        </w:tc>
        <w:tc>
          <w:tcPr>
            <w:tcW w:w="2257" w:type="dxa"/>
          </w:tcPr>
          <w:p w:rsidR="005C1533" w:rsidRPr="00060E75" w:rsidRDefault="005C1533"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6690" w:type="dxa"/>
            <w:gridSpan w:val="18"/>
          </w:tcPr>
          <w:p w:rsidR="005C1533" w:rsidRPr="00060E75" w:rsidRDefault="005C1533" w:rsidP="000A36E7">
            <w:pPr>
              <w:spacing w:before="60" w:after="60"/>
              <w:jc w:val="center"/>
              <w:rPr>
                <w:rFonts w:ascii="Times New Roman" w:hAnsi="Times New Roman" w:cs="Times New Roman"/>
              </w:rPr>
            </w:pPr>
            <w:r w:rsidRPr="00060E75">
              <w:rPr>
                <w:rFonts w:ascii="Times New Roman" w:hAnsi="Times New Roman" w:cs="Times New Roman"/>
              </w:rPr>
              <w:t>от 0 до 50</w:t>
            </w:r>
          </w:p>
        </w:tc>
        <w:tc>
          <w:tcPr>
            <w:tcW w:w="1846" w:type="dxa"/>
            <w:gridSpan w:val="3"/>
          </w:tcPr>
          <w:p w:rsidR="005C1533" w:rsidRPr="00060E75" w:rsidRDefault="005C1533"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054" w:type="dxa"/>
          </w:tcPr>
          <w:p w:rsidR="005C1533" w:rsidRPr="00060E75" w:rsidRDefault="005C1533"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A97BB1" w:rsidRPr="00060E75" w:rsidTr="00897325">
        <w:trPr>
          <w:gridAfter w:val="1"/>
          <w:wAfter w:w="17" w:type="dxa"/>
          <w:trHeight w:val="982"/>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8</w:t>
            </w:r>
            <w:r w:rsidR="00A97BB1" w:rsidRPr="00060E75">
              <w:rPr>
                <w:rFonts w:ascii="Times New Roman" w:hAnsi="Times New Roman" w:cs="Times New Roman"/>
              </w:rPr>
              <w:t>.2</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6690" w:type="dxa"/>
            <w:gridSpan w:val="18"/>
          </w:tcPr>
          <w:p w:rsidR="00A97BB1"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8% годовых</w:t>
            </w:r>
          </w:p>
        </w:tc>
        <w:tc>
          <w:tcPr>
            <w:tcW w:w="1846" w:type="dxa"/>
            <w:gridSpan w:val="3"/>
            <w:vMerge w:val="restart"/>
          </w:tcPr>
          <w:p w:rsidR="00A97BB1" w:rsidRPr="00060E75" w:rsidRDefault="00A97BB1" w:rsidP="000A36E7">
            <w:pPr>
              <w:pStyle w:val="af7"/>
              <w:spacing w:before="60" w:after="60"/>
              <w:ind w:left="34"/>
              <w:jc w:val="center"/>
              <w:rPr>
                <w:iCs/>
                <w:sz w:val="22"/>
                <w:szCs w:val="22"/>
              </w:rPr>
            </w:pPr>
            <w:r w:rsidRPr="00060E75">
              <w:rPr>
                <w:sz w:val="22"/>
                <w:szCs w:val="22"/>
              </w:rPr>
              <w:t>Микшированные средства</w:t>
            </w:r>
            <w:r w:rsidR="00D03A03">
              <w:rPr>
                <w:rStyle w:val="af6"/>
                <w:iCs/>
                <w:sz w:val="22"/>
                <w:szCs w:val="22"/>
              </w:rPr>
              <w:footnoteReference w:customMarkFollows="1" w:id="27"/>
              <w:t>13</w:t>
            </w:r>
          </w:p>
        </w:tc>
        <w:tc>
          <w:tcPr>
            <w:tcW w:w="3054" w:type="dxa"/>
            <w:vMerge w:val="restart"/>
          </w:tcPr>
          <w:p w:rsidR="00A97BB1" w:rsidRPr="00060E75" w:rsidRDefault="00A97BB1" w:rsidP="000A36E7">
            <w:pPr>
              <w:pStyle w:val="af7"/>
              <w:spacing w:before="60" w:beforeAutospacing="0" w:after="60" w:afterAutospacing="0"/>
              <w:rPr>
                <w:rFonts w:eastAsia="Calibri"/>
                <w:iCs/>
                <w:sz w:val="22"/>
                <w:szCs w:val="22"/>
              </w:rPr>
            </w:pPr>
            <w:r w:rsidRPr="00060E75">
              <w:rPr>
                <w:sz w:val="22"/>
                <w:szCs w:val="22"/>
              </w:rPr>
              <w:t>Предоставляется для сотрудников СГО, получивших заем в БВУ до 1 января 2018 года.</w:t>
            </w: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8</w:t>
            </w:r>
            <w:r w:rsidR="00A97BB1" w:rsidRPr="00060E75">
              <w:rPr>
                <w:rFonts w:ascii="Times New Roman" w:hAnsi="Times New Roman" w:cs="Times New Roman"/>
              </w:rPr>
              <w:t>.3</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6690" w:type="dxa"/>
            <w:gridSpan w:val="18"/>
          </w:tcPr>
          <w:p w:rsidR="00A97BB1"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6 мес. – 8 лет</w:t>
            </w:r>
          </w:p>
        </w:tc>
        <w:tc>
          <w:tcPr>
            <w:tcW w:w="1846" w:type="dxa"/>
            <w:gridSpan w:val="3"/>
            <w:vMerge/>
          </w:tcPr>
          <w:p w:rsidR="00A97BB1" w:rsidRPr="00060E75" w:rsidRDefault="00A97BB1" w:rsidP="000A36E7">
            <w:pPr>
              <w:spacing w:before="60" w:after="60"/>
              <w:jc w:val="both"/>
              <w:rPr>
                <w:rFonts w:ascii="Times New Roman" w:hAnsi="Times New Roman" w:cs="Times New Roman"/>
              </w:rPr>
            </w:pPr>
          </w:p>
        </w:tc>
        <w:tc>
          <w:tcPr>
            <w:tcW w:w="3054" w:type="dxa"/>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8</w:t>
            </w:r>
            <w:r w:rsidR="00A97BB1" w:rsidRPr="00060E75">
              <w:rPr>
                <w:rFonts w:ascii="Times New Roman" w:hAnsi="Times New Roman" w:cs="Times New Roman"/>
              </w:rPr>
              <w:t>.4</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6690" w:type="dxa"/>
            <w:gridSpan w:val="18"/>
          </w:tcPr>
          <w:p w:rsidR="00A97BB1" w:rsidRPr="00060E75" w:rsidRDefault="002A5C75" w:rsidP="000A36E7">
            <w:pPr>
              <w:spacing w:before="60" w:after="60"/>
              <w:jc w:val="center"/>
              <w:rPr>
                <w:rFonts w:ascii="Times New Roman" w:hAnsi="Times New Roman" w:cs="Times New Roman"/>
                <w:iCs/>
              </w:rPr>
            </w:pPr>
            <w:r w:rsidRPr="00060E75">
              <w:rPr>
                <w:rFonts w:ascii="Times New Roman" w:hAnsi="Times New Roman" w:cs="Times New Roman"/>
                <w:iCs/>
              </w:rPr>
              <w:t>до 50 млн. тг.</w:t>
            </w:r>
          </w:p>
        </w:tc>
        <w:tc>
          <w:tcPr>
            <w:tcW w:w="1846" w:type="dxa"/>
            <w:gridSpan w:val="3"/>
            <w:vMerge/>
          </w:tcPr>
          <w:p w:rsidR="00A97BB1" w:rsidRPr="00060E75" w:rsidRDefault="00A97BB1" w:rsidP="000A36E7">
            <w:pPr>
              <w:spacing w:before="60" w:after="60"/>
              <w:jc w:val="both"/>
              <w:rPr>
                <w:rFonts w:ascii="Times New Roman" w:hAnsi="Times New Roman" w:cs="Times New Roman"/>
              </w:rPr>
            </w:pPr>
          </w:p>
        </w:tc>
        <w:tc>
          <w:tcPr>
            <w:tcW w:w="3054" w:type="dxa"/>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8</w:t>
            </w:r>
            <w:r w:rsidR="00A97BB1" w:rsidRPr="00060E75">
              <w:rPr>
                <w:rFonts w:ascii="Times New Roman" w:hAnsi="Times New Roman" w:cs="Times New Roman"/>
              </w:rPr>
              <w:t>.5</w:t>
            </w:r>
          </w:p>
        </w:tc>
        <w:tc>
          <w:tcPr>
            <w:tcW w:w="2257" w:type="dxa"/>
            <w:vAlign w:val="center"/>
          </w:tcPr>
          <w:p w:rsidR="00A97BB1" w:rsidRPr="00060E75" w:rsidRDefault="00A97BB1" w:rsidP="000A36E7">
            <w:pPr>
              <w:spacing w:after="120"/>
              <w:rPr>
                <w:rFonts w:ascii="Times New Roman" w:hAnsi="Times New Roman"/>
                <w:iCs/>
                <w:sz w:val="24"/>
                <w:szCs w:val="24"/>
              </w:rPr>
            </w:pPr>
            <w:r w:rsidRPr="00060E75">
              <w:rPr>
                <w:rFonts w:ascii="Times New Roman" w:hAnsi="Times New Roman"/>
                <w:iCs/>
                <w:sz w:val="24"/>
                <w:szCs w:val="24"/>
              </w:rPr>
              <w:t xml:space="preserve">Страхование </w:t>
            </w:r>
          </w:p>
        </w:tc>
        <w:tc>
          <w:tcPr>
            <w:tcW w:w="8536" w:type="dxa"/>
            <w:gridSpan w:val="21"/>
            <w:vAlign w:val="center"/>
          </w:tcPr>
          <w:p w:rsidR="00A97BB1" w:rsidRPr="00060E75" w:rsidRDefault="00A97BB1" w:rsidP="000A36E7">
            <w:pPr>
              <w:pStyle w:val="af7"/>
              <w:spacing w:before="0" w:beforeAutospacing="0" w:after="120" w:afterAutospacing="0"/>
              <w:rPr>
                <w:iCs/>
              </w:rPr>
            </w:pPr>
            <w:r w:rsidRPr="00060E75">
              <w:rPr>
                <w:iCs/>
              </w:rPr>
              <w:t>страхование залоговой недвижимости: требуется</w:t>
            </w:r>
          </w:p>
        </w:tc>
        <w:tc>
          <w:tcPr>
            <w:tcW w:w="3054" w:type="dxa"/>
            <w:vAlign w:val="center"/>
          </w:tcPr>
          <w:p w:rsidR="00A97BB1" w:rsidRPr="00060E75" w:rsidRDefault="00A97BB1" w:rsidP="000A36E7">
            <w:pPr>
              <w:pStyle w:val="af7"/>
              <w:spacing w:before="0" w:beforeAutospacing="0" w:after="120" w:afterAutospacing="0"/>
              <w:rPr>
                <w:iCs/>
              </w:rPr>
            </w:pPr>
            <w:r w:rsidRPr="00060E75">
              <w:rPr>
                <w:iCs/>
              </w:rPr>
              <w:t>титульное страхование: требуется</w:t>
            </w:r>
          </w:p>
        </w:tc>
      </w:tr>
      <w:tr w:rsidR="00630742" w:rsidRPr="00060E75" w:rsidTr="00897325">
        <w:trPr>
          <w:gridAfter w:val="1"/>
          <w:wAfter w:w="17" w:type="dxa"/>
        </w:trPr>
        <w:tc>
          <w:tcPr>
            <w:tcW w:w="837" w:type="dxa"/>
          </w:tcPr>
          <w:p w:rsidR="00630742" w:rsidRPr="00060E75" w:rsidRDefault="00630742" w:rsidP="000A36E7">
            <w:pPr>
              <w:spacing w:before="60" w:after="60"/>
              <w:jc w:val="center"/>
              <w:rPr>
                <w:rFonts w:ascii="Times New Roman" w:hAnsi="Times New Roman" w:cs="Times New Roman"/>
                <w:b/>
              </w:rPr>
            </w:pPr>
            <w:r w:rsidRPr="00060E75">
              <w:rPr>
                <w:rFonts w:ascii="Times New Roman" w:hAnsi="Times New Roman" w:cs="Times New Roman"/>
                <w:b/>
              </w:rPr>
              <w:t>9</w:t>
            </w:r>
          </w:p>
        </w:tc>
        <w:tc>
          <w:tcPr>
            <w:tcW w:w="13847" w:type="dxa"/>
            <w:gridSpan w:val="23"/>
            <w:vAlign w:val="center"/>
          </w:tcPr>
          <w:p w:rsidR="00630742" w:rsidRPr="00060E75" w:rsidRDefault="00630742" w:rsidP="000A36E7">
            <w:pPr>
              <w:pStyle w:val="af7"/>
              <w:spacing w:before="0" w:beforeAutospacing="0" w:after="120" w:afterAutospacing="0"/>
              <w:rPr>
                <w:iCs/>
              </w:rPr>
            </w:pPr>
            <w:r w:rsidRPr="00060E75">
              <w:rPr>
                <w:b/>
                <w:i/>
              </w:rPr>
              <w:t>Пункт 9 исключен</w:t>
            </w: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b/>
              </w:rPr>
              <w:t>10</w:t>
            </w:r>
          </w:p>
        </w:tc>
        <w:tc>
          <w:tcPr>
            <w:tcW w:w="13847" w:type="dxa"/>
            <w:gridSpan w:val="23"/>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b/>
                <w:iCs/>
              </w:rPr>
              <w:t xml:space="preserve">Программа «Доступное жилье-2020» / </w:t>
            </w:r>
            <w:r w:rsidRPr="00060E75">
              <w:rPr>
                <w:rFonts w:ascii="Times New Roman" w:hAnsi="Times New Roman" w:cs="Times New Roman"/>
                <w:b/>
              </w:rPr>
              <w:t>Программа развития регионов до 2020 года</w:t>
            </w:r>
          </w:p>
        </w:tc>
      </w:tr>
      <w:tr w:rsidR="00630742" w:rsidRPr="00060E75" w:rsidTr="00897325">
        <w:trPr>
          <w:gridAfter w:val="1"/>
          <w:wAfter w:w="17" w:type="dxa"/>
        </w:trPr>
        <w:tc>
          <w:tcPr>
            <w:tcW w:w="837" w:type="dxa"/>
          </w:tcPr>
          <w:p w:rsidR="00630742"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10.1</w:t>
            </w:r>
          </w:p>
          <w:p w:rsidR="00630742" w:rsidRPr="00060E75" w:rsidRDefault="00630742" w:rsidP="000A36E7">
            <w:pPr>
              <w:spacing w:before="60" w:after="60"/>
              <w:jc w:val="center"/>
              <w:rPr>
                <w:rFonts w:ascii="Times New Roman" w:hAnsi="Times New Roman" w:cs="Times New Roman"/>
                <w:b/>
              </w:rPr>
            </w:pPr>
          </w:p>
        </w:tc>
        <w:tc>
          <w:tcPr>
            <w:tcW w:w="2257" w:type="dxa"/>
          </w:tcPr>
          <w:p w:rsidR="00630742" w:rsidRPr="00060E75" w:rsidRDefault="00630742"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6690" w:type="dxa"/>
            <w:gridSpan w:val="18"/>
          </w:tcPr>
          <w:p w:rsidR="00630742"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от 0 до 50</w:t>
            </w:r>
          </w:p>
        </w:tc>
        <w:tc>
          <w:tcPr>
            <w:tcW w:w="1846" w:type="dxa"/>
            <w:gridSpan w:val="3"/>
          </w:tcPr>
          <w:p w:rsidR="00630742" w:rsidRPr="00060E75" w:rsidRDefault="00630742"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054" w:type="dxa"/>
          </w:tcPr>
          <w:p w:rsidR="00630742" w:rsidRPr="00060E75" w:rsidRDefault="00630742"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A97BB1" w:rsidRPr="00060E75" w:rsidTr="00897325">
        <w:trPr>
          <w:gridAfter w:val="1"/>
          <w:wAfter w:w="17" w:type="dxa"/>
        </w:trPr>
        <w:tc>
          <w:tcPr>
            <w:tcW w:w="837" w:type="dxa"/>
            <w:vMerge w:val="restart"/>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w:t>
            </w:r>
            <w:r w:rsidR="00A97BB1" w:rsidRPr="00060E75">
              <w:rPr>
                <w:rFonts w:ascii="Times New Roman" w:hAnsi="Times New Roman" w:cs="Times New Roman"/>
              </w:rPr>
              <w:t>.2</w:t>
            </w:r>
          </w:p>
        </w:tc>
        <w:tc>
          <w:tcPr>
            <w:tcW w:w="2257" w:type="dxa"/>
            <w:vMerge w:val="restart"/>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3478" w:type="dxa"/>
            <w:gridSpan w:val="9"/>
          </w:tcPr>
          <w:p w:rsidR="0003565D" w:rsidRPr="00060E75" w:rsidRDefault="00A97BB1" w:rsidP="000A36E7">
            <w:pPr>
              <w:pStyle w:val="af4"/>
              <w:jc w:val="center"/>
              <w:rPr>
                <w:rFonts w:ascii="Times New Roman" w:hAnsi="Times New Roman"/>
                <w:iCs/>
                <w:sz w:val="22"/>
                <w:lang w:val="ru-RU"/>
              </w:rPr>
            </w:pPr>
            <w:r w:rsidRPr="00060E75">
              <w:rPr>
                <w:rFonts w:ascii="Times New Roman" w:hAnsi="Times New Roman"/>
                <w:iCs/>
                <w:sz w:val="22"/>
                <w:lang w:val="ru-RU"/>
              </w:rPr>
              <w:t>10% годовых</w:t>
            </w:r>
            <w:r w:rsidR="0003565D" w:rsidRPr="00060E75">
              <w:rPr>
                <w:rFonts w:ascii="Times New Roman" w:hAnsi="Times New Roman"/>
                <w:iCs/>
                <w:sz w:val="22"/>
                <w:lang w:val="ru-RU"/>
              </w:rPr>
              <w:t xml:space="preserve">  </w:t>
            </w:r>
          </w:p>
          <w:p w:rsidR="00A97BB1" w:rsidRPr="00060E75" w:rsidRDefault="0003565D" w:rsidP="000A36E7">
            <w:pPr>
              <w:pStyle w:val="af4"/>
              <w:jc w:val="center"/>
              <w:rPr>
                <w:rFonts w:ascii="Times New Roman" w:hAnsi="Times New Roman"/>
                <w:iCs/>
                <w:sz w:val="22"/>
                <w:lang w:val="ru-RU"/>
              </w:rPr>
            </w:pPr>
            <w:r w:rsidRPr="00060E75">
              <w:rPr>
                <w:rFonts w:ascii="Times New Roman" w:hAnsi="Times New Roman"/>
                <w:iCs/>
                <w:sz w:val="22"/>
                <w:lang w:val="ru-RU"/>
              </w:rPr>
              <w:t>при накоплении/внесении сбережений от 0% до 30% от договорной суммы</w:t>
            </w:r>
          </w:p>
        </w:tc>
        <w:tc>
          <w:tcPr>
            <w:tcW w:w="3212" w:type="dxa"/>
            <w:gridSpan w:val="9"/>
          </w:tcPr>
          <w:p w:rsidR="0003565D"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9,5% годовых</w:t>
            </w:r>
            <w:r w:rsidR="0003565D" w:rsidRPr="00060E75">
              <w:rPr>
                <w:rFonts w:ascii="Times New Roman" w:hAnsi="Times New Roman" w:cs="Times New Roman"/>
                <w:iCs/>
              </w:rPr>
              <w:t xml:space="preserve"> </w:t>
            </w:r>
          </w:p>
          <w:p w:rsidR="00A97BB1" w:rsidRPr="00060E75" w:rsidRDefault="0003565D" w:rsidP="000A36E7">
            <w:pPr>
              <w:spacing w:before="60" w:after="60"/>
              <w:jc w:val="center"/>
              <w:rPr>
                <w:rFonts w:ascii="Times New Roman" w:hAnsi="Times New Roman" w:cs="Times New Roman"/>
              </w:rPr>
            </w:pPr>
            <w:r w:rsidRPr="00060E75">
              <w:rPr>
                <w:rFonts w:ascii="Times New Roman" w:hAnsi="Times New Roman" w:cs="Times New Roman"/>
              </w:rPr>
              <w:t>при накоплении/внесении сбережений от 30% до 50% от договорной суммы</w:t>
            </w:r>
          </w:p>
        </w:tc>
        <w:tc>
          <w:tcPr>
            <w:tcW w:w="1846" w:type="dxa"/>
            <w:gridSpan w:val="3"/>
          </w:tcPr>
          <w:p w:rsidR="00A97BB1" w:rsidRPr="00060E75" w:rsidRDefault="00A97BB1" w:rsidP="000A36E7">
            <w:pPr>
              <w:spacing w:before="60" w:after="60"/>
              <w:jc w:val="center"/>
              <w:rPr>
                <w:rFonts w:ascii="Times New Roman" w:hAnsi="Times New Roman" w:cs="Times New Roman"/>
              </w:rPr>
            </w:pPr>
            <w:r w:rsidRPr="00060E75">
              <w:rPr>
                <w:rFonts w:ascii="Times New Roman" w:eastAsia="Calibri" w:hAnsi="Times New Roman" w:cs="Times New Roman"/>
                <w:iCs/>
              </w:rPr>
              <w:t>Средства Банка</w:t>
            </w:r>
          </w:p>
        </w:tc>
        <w:tc>
          <w:tcPr>
            <w:tcW w:w="3054" w:type="dxa"/>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vMerge/>
          </w:tcPr>
          <w:p w:rsidR="00A97BB1" w:rsidRPr="00060E75" w:rsidRDefault="00A97BB1" w:rsidP="000A36E7">
            <w:pPr>
              <w:spacing w:before="60" w:after="60"/>
              <w:jc w:val="center"/>
              <w:rPr>
                <w:rFonts w:ascii="Times New Roman" w:hAnsi="Times New Roman" w:cs="Times New Roman"/>
              </w:rPr>
            </w:pPr>
          </w:p>
        </w:tc>
        <w:tc>
          <w:tcPr>
            <w:tcW w:w="2257" w:type="dxa"/>
            <w:vMerge/>
          </w:tcPr>
          <w:p w:rsidR="00A97BB1" w:rsidRPr="00060E75" w:rsidRDefault="00A97BB1" w:rsidP="000A36E7">
            <w:pPr>
              <w:spacing w:before="60" w:after="60"/>
              <w:jc w:val="both"/>
              <w:rPr>
                <w:rFonts w:ascii="Times New Roman" w:hAnsi="Times New Roman" w:cs="Times New Roman"/>
              </w:rPr>
            </w:pPr>
          </w:p>
        </w:tc>
        <w:tc>
          <w:tcPr>
            <w:tcW w:w="6690" w:type="dxa"/>
            <w:gridSpan w:val="18"/>
          </w:tcPr>
          <w:p w:rsidR="00A97BB1" w:rsidRPr="00060E75" w:rsidRDefault="00A97BB1" w:rsidP="000A36E7">
            <w:pPr>
              <w:spacing w:before="60" w:after="60"/>
              <w:jc w:val="center"/>
              <w:rPr>
                <w:rFonts w:ascii="Times New Roman" w:hAnsi="Times New Roman" w:cs="Times New Roman"/>
                <w:iCs/>
              </w:rPr>
            </w:pPr>
            <w:r w:rsidRPr="00060E75">
              <w:rPr>
                <w:rFonts w:ascii="Times New Roman" w:hAnsi="Times New Roman" w:cs="Times New Roman"/>
                <w:iCs/>
              </w:rPr>
              <w:t>7,5% годовых</w:t>
            </w:r>
          </w:p>
          <w:p w:rsidR="00A97BB1" w:rsidRPr="00060E75" w:rsidRDefault="0003565D" w:rsidP="000A36E7">
            <w:pPr>
              <w:spacing w:before="60" w:after="60"/>
              <w:jc w:val="center"/>
              <w:rPr>
                <w:rFonts w:ascii="Times New Roman" w:hAnsi="Times New Roman" w:cs="Times New Roman"/>
              </w:rPr>
            </w:pPr>
            <w:r w:rsidRPr="00060E75">
              <w:rPr>
                <w:rFonts w:ascii="Times New Roman" w:hAnsi="Times New Roman" w:cs="Times New Roman"/>
                <w:iCs/>
              </w:rPr>
              <w:lastRenderedPageBreak/>
              <w:t>при накоплении/внесении сбережений от 0% до 50% от договорной суммы</w:t>
            </w:r>
          </w:p>
        </w:tc>
        <w:tc>
          <w:tcPr>
            <w:tcW w:w="1846" w:type="dxa"/>
            <w:gridSpan w:val="3"/>
          </w:tcPr>
          <w:p w:rsidR="00A97BB1" w:rsidRPr="00060E75" w:rsidRDefault="00A97BB1" w:rsidP="000A36E7">
            <w:pPr>
              <w:spacing w:before="60" w:after="60"/>
              <w:jc w:val="center"/>
              <w:rPr>
                <w:rFonts w:ascii="Times New Roman" w:hAnsi="Times New Roman" w:cs="Times New Roman"/>
              </w:rPr>
            </w:pPr>
            <w:r w:rsidRPr="00060E75">
              <w:rPr>
                <w:rFonts w:ascii="Times New Roman" w:eastAsia="Calibri" w:hAnsi="Times New Roman" w:cs="Times New Roman"/>
                <w:iCs/>
              </w:rPr>
              <w:lastRenderedPageBreak/>
              <w:t>Бюджетные средства и средства НФ</w:t>
            </w:r>
          </w:p>
        </w:tc>
        <w:tc>
          <w:tcPr>
            <w:tcW w:w="3054" w:type="dxa"/>
            <w:vMerge w:val="restart"/>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w:t>
            </w:r>
            <w:r w:rsidR="00A97BB1" w:rsidRPr="00060E75">
              <w:rPr>
                <w:rFonts w:ascii="Times New Roman" w:hAnsi="Times New Roman" w:cs="Times New Roman"/>
              </w:rPr>
              <w:t>.3</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6690" w:type="dxa"/>
            <w:gridSpan w:val="18"/>
          </w:tcPr>
          <w:p w:rsidR="00A97BB1"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6 мес. – 8 лет</w:t>
            </w:r>
          </w:p>
        </w:tc>
        <w:tc>
          <w:tcPr>
            <w:tcW w:w="1846" w:type="dxa"/>
            <w:gridSpan w:val="3"/>
          </w:tcPr>
          <w:p w:rsidR="00A97BB1" w:rsidRPr="00060E75" w:rsidRDefault="00A97BB1" w:rsidP="000A36E7">
            <w:pPr>
              <w:spacing w:before="60" w:after="60"/>
              <w:jc w:val="both"/>
              <w:rPr>
                <w:rFonts w:ascii="Times New Roman" w:hAnsi="Times New Roman" w:cs="Times New Roman"/>
              </w:rPr>
            </w:pPr>
          </w:p>
        </w:tc>
        <w:tc>
          <w:tcPr>
            <w:tcW w:w="3054" w:type="dxa"/>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w:t>
            </w:r>
            <w:r w:rsidR="00A97BB1" w:rsidRPr="00060E75">
              <w:rPr>
                <w:rFonts w:ascii="Times New Roman" w:hAnsi="Times New Roman" w:cs="Times New Roman"/>
              </w:rPr>
              <w:t>.4</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6690" w:type="dxa"/>
            <w:gridSpan w:val="18"/>
          </w:tcPr>
          <w:p w:rsidR="00A97BB1"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до 45 млн. тг.</w:t>
            </w:r>
          </w:p>
        </w:tc>
        <w:tc>
          <w:tcPr>
            <w:tcW w:w="1846" w:type="dxa"/>
            <w:gridSpan w:val="3"/>
          </w:tcPr>
          <w:p w:rsidR="00A97BB1" w:rsidRPr="00060E75" w:rsidRDefault="00A97BB1" w:rsidP="000A36E7">
            <w:pPr>
              <w:spacing w:before="60" w:after="60"/>
              <w:jc w:val="both"/>
              <w:rPr>
                <w:rFonts w:ascii="Times New Roman" w:hAnsi="Times New Roman" w:cs="Times New Roman"/>
              </w:rPr>
            </w:pPr>
          </w:p>
        </w:tc>
        <w:tc>
          <w:tcPr>
            <w:tcW w:w="3054" w:type="dxa"/>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w:t>
            </w:r>
            <w:r w:rsidR="00A97BB1" w:rsidRPr="00060E75">
              <w:rPr>
                <w:rFonts w:ascii="Times New Roman" w:hAnsi="Times New Roman" w:cs="Times New Roman"/>
              </w:rPr>
              <w:t>.5</w:t>
            </w:r>
          </w:p>
        </w:tc>
        <w:tc>
          <w:tcPr>
            <w:tcW w:w="2257" w:type="dxa"/>
            <w:vAlign w:val="center"/>
          </w:tcPr>
          <w:p w:rsidR="00A97BB1" w:rsidRPr="00060E75" w:rsidRDefault="002A5C75"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8536" w:type="dxa"/>
            <w:gridSpan w:val="21"/>
            <w:vAlign w:val="center"/>
          </w:tcPr>
          <w:p w:rsidR="00A97BB1" w:rsidRPr="00060E75" w:rsidRDefault="00A97BB1" w:rsidP="000A36E7">
            <w:pPr>
              <w:pStyle w:val="af7"/>
              <w:spacing w:before="0" w:beforeAutospacing="0" w:after="120" w:afterAutospacing="0"/>
              <w:rPr>
                <w:iCs/>
              </w:rPr>
            </w:pPr>
            <w:r w:rsidRPr="00060E75">
              <w:rPr>
                <w:iCs/>
              </w:rPr>
              <w:t>страхование залоговой недвижимости: требуется</w:t>
            </w:r>
          </w:p>
        </w:tc>
        <w:tc>
          <w:tcPr>
            <w:tcW w:w="3054" w:type="dxa"/>
            <w:vAlign w:val="center"/>
          </w:tcPr>
          <w:p w:rsidR="00A97BB1" w:rsidRPr="00060E75" w:rsidRDefault="00A97BB1" w:rsidP="000A36E7">
            <w:pPr>
              <w:pStyle w:val="af7"/>
              <w:spacing w:before="0" w:beforeAutospacing="0" w:after="120" w:afterAutospacing="0"/>
              <w:rPr>
                <w:iCs/>
              </w:rPr>
            </w:pPr>
            <w:r w:rsidRPr="00060E75">
              <w:rPr>
                <w:iCs/>
              </w:rPr>
              <w:t>Титульное страхование: не требуется</w:t>
            </w:r>
          </w:p>
        </w:tc>
      </w:tr>
      <w:tr w:rsidR="0003565D" w:rsidRPr="00060E75" w:rsidTr="00897325">
        <w:trPr>
          <w:gridAfter w:val="1"/>
          <w:wAfter w:w="17" w:type="dxa"/>
        </w:trPr>
        <w:tc>
          <w:tcPr>
            <w:tcW w:w="837" w:type="dxa"/>
          </w:tcPr>
          <w:p w:rsidR="0003565D" w:rsidRPr="00060E75" w:rsidRDefault="0003565D" w:rsidP="000A36E7">
            <w:pPr>
              <w:spacing w:before="60" w:after="60"/>
              <w:jc w:val="center"/>
              <w:rPr>
                <w:rFonts w:ascii="Times New Roman" w:hAnsi="Times New Roman" w:cs="Times New Roman"/>
                <w:b/>
              </w:rPr>
            </w:pPr>
            <w:r w:rsidRPr="00060E75">
              <w:rPr>
                <w:rFonts w:ascii="Times New Roman" w:hAnsi="Times New Roman" w:cs="Times New Roman"/>
                <w:b/>
              </w:rPr>
              <w:t>11</w:t>
            </w:r>
          </w:p>
        </w:tc>
        <w:tc>
          <w:tcPr>
            <w:tcW w:w="10793" w:type="dxa"/>
            <w:gridSpan w:val="22"/>
            <w:vAlign w:val="center"/>
          </w:tcPr>
          <w:p w:rsidR="0003565D" w:rsidRPr="00060E75" w:rsidRDefault="0003565D" w:rsidP="000A36E7">
            <w:pPr>
              <w:pStyle w:val="af7"/>
              <w:spacing w:before="0" w:beforeAutospacing="0" w:after="120" w:afterAutospacing="0"/>
              <w:rPr>
                <w:iCs/>
              </w:rPr>
            </w:pPr>
            <w:r w:rsidRPr="00060E75">
              <w:rPr>
                <w:b/>
                <w:i/>
              </w:rPr>
              <w:t>Пункт 11 исключен</w:t>
            </w:r>
          </w:p>
        </w:tc>
        <w:tc>
          <w:tcPr>
            <w:tcW w:w="3054" w:type="dxa"/>
            <w:vAlign w:val="center"/>
          </w:tcPr>
          <w:p w:rsidR="0003565D" w:rsidRPr="00060E75" w:rsidRDefault="0003565D" w:rsidP="000A36E7">
            <w:pPr>
              <w:pStyle w:val="af7"/>
              <w:spacing w:before="0" w:beforeAutospacing="0" w:after="120" w:afterAutospacing="0"/>
              <w:rPr>
                <w:iCs/>
              </w:rPr>
            </w:pPr>
          </w:p>
        </w:tc>
      </w:tr>
      <w:tr w:rsidR="0003565D" w:rsidRPr="00060E75" w:rsidTr="00897325">
        <w:trPr>
          <w:gridAfter w:val="1"/>
          <w:wAfter w:w="17" w:type="dxa"/>
        </w:trPr>
        <w:tc>
          <w:tcPr>
            <w:tcW w:w="837" w:type="dxa"/>
          </w:tcPr>
          <w:p w:rsidR="0003565D" w:rsidRPr="00060E75" w:rsidRDefault="0003565D" w:rsidP="000A36E7">
            <w:pPr>
              <w:spacing w:before="60" w:after="60"/>
              <w:jc w:val="center"/>
              <w:rPr>
                <w:rFonts w:ascii="Times New Roman" w:hAnsi="Times New Roman" w:cs="Times New Roman"/>
                <w:b/>
              </w:rPr>
            </w:pPr>
            <w:r w:rsidRPr="00060E75">
              <w:rPr>
                <w:rFonts w:ascii="Times New Roman" w:hAnsi="Times New Roman" w:cs="Times New Roman"/>
                <w:b/>
              </w:rPr>
              <w:t>12</w:t>
            </w:r>
          </w:p>
        </w:tc>
        <w:tc>
          <w:tcPr>
            <w:tcW w:w="10793" w:type="dxa"/>
            <w:gridSpan w:val="22"/>
            <w:vAlign w:val="center"/>
          </w:tcPr>
          <w:p w:rsidR="0003565D" w:rsidRPr="00060E75" w:rsidRDefault="0003565D" w:rsidP="000A36E7">
            <w:pPr>
              <w:pStyle w:val="af7"/>
              <w:spacing w:before="0" w:beforeAutospacing="0" w:after="120" w:afterAutospacing="0"/>
              <w:rPr>
                <w:b/>
                <w:i/>
              </w:rPr>
            </w:pPr>
            <w:r w:rsidRPr="00060E75">
              <w:rPr>
                <w:b/>
                <w:i/>
              </w:rPr>
              <w:t>Пункт 12 исключен</w:t>
            </w:r>
          </w:p>
        </w:tc>
        <w:tc>
          <w:tcPr>
            <w:tcW w:w="3054" w:type="dxa"/>
            <w:vAlign w:val="center"/>
          </w:tcPr>
          <w:p w:rsidR="0003565D" w:rsidRPr="00060E75" w:rsidRDefault="0003565D" w:rsidP="000A36E7">
            <w:pPr>
              <w:pStyle w:val="af7"/>
              <w:spacing w:before="0" w:beforeAutospacing="0" w:after="120" w:afterAutospacing="0"/>
              <w:rPr>
                <w:iCs/>
              </w:rPr>
            </w:pPr>
          </w:p>
        </w:tc>
      </w:tr>
      <w:tr w:rsidR="0003565D" w:rsidRPr="00060E75" w:rsidTr="00897325">
        <w:trPr>
          <w:gridAfter w:val="1"/>
          <w:wAfter w:w="17" w:type="dxa"/>
        </w:trPr>
        <w:tc>
          <w:tcPr>
            <w:tcW w:w="837" w:type="dxa"/>
          </w:tcPr>
          <w:p w:rsidR="0003565D" w:rsidRPr="00060E75" w:rsidRDefault="0003565D" w:rsidP="000A36E7">
            <w:pPr>
              <w:spacing w:before="60" w:after="60"/>
              <w:jc w:val="center"/>
              <w:rPr>
                <w:rFonts w:ascii="Times New Roman" w:hAnsi="Times New Roman" w:cs="Times New Roman"/>
                <w:b/>
              </w:rPr>
            </w:pPr>
            <w:r w:rsidRPr="00060E75">
              <w:rPr>
                <w:rFonts w:ascii="Times New Roman" w:hAnsi="Times New Roman" w:cs="Times New Roman"/>
                <w:b/>
              </w:rPr>
              <w:t>13</w:t>
            </w:r>
          </w:p>
        </w:tc>
        <w:tc>
          <w:tcPr>
            <w:tcW w:w="10793" w:type="dxa"/>
            <w:gridSpan w:val="22"/>
            <w:vAlign w:val="center"/>
          </w:tcPr>
          <w:p w:rsidR="0003565D" w:rsidRPr="00060E75" w:rsidRDefault="0003565D" w:rsidP="000A36E7">
            <w:pPr>
              <w:pStyle w:val="af7"/>
              <w:spacing w:before="0" w:beforeAutospacing="0" w:after="120" w:afterAutospacing="0"/>
              <w:rPr>
                <w:b/>
                <w:i/>
              </w:rPr>
            </w:pPr>
            <w:r w:rsidRPr="00060E75">
              <w:rPr>
                <w:b/>
                <w:i/>
              </w:rPr>
              <w:t>Пункт 13 исключен</w:t>
            </w:r>
          </w:p>
        </w:tc>
        <w:tc>
          <w:tcPr>
            <w:tcW w:w="3054" w:type="dxa"/>
            <w:vAlign w:val="center"/>
          </w:tcPr>
          <w:p w:rsidR="0003565D" w:rsidRPr="00060E75" w:rsidRDefault="0003565D" w:rsidP="000A36E7">
            <w:pPr>
              <w:pStyle w:val="af7"/>
              <w:spacing w:before="0" w:beforeAutospacing="0" w:after="120" w:afterAutospacing="0"/>
              <w:rPr>
                <w:iCs/>
              </w:rPr>
            </w:pPr>
          </w:p>
        </w:tc>
      </w:tr>
      <w:tr w:rsidR="00A97BB1" w:rsidRPr="00060E75" w:rsidTr="00897325">
        <w:trPr>
          <w:gridAfter w:val="1"/>
          <w:wAfter w:w="17" w:type="dxa"/>
        </w:trPr>
        <w:tc>
          <w:tcPr>
            <w:tcW w:w="837" w:type="dxa"/>
          </w:tcPr>
          <w:p w:rsidR="00A97BB1" w:rsidRPr="00060E75" w:rsidRDefault="00DA4127" w:rsidP="000A36E7">
            <w:pPr>
              <w:spacing w:before="60" w:after="60"/>
              <w:jc w:val="center"/>
              <w:rPr>
                <w:rFonts w:ascii="Times New Roman" w:hAnsi="Times New Roman" w:cs="Times New Roman"/>
                <w:b/>
              </w:rPr>
            </w:pPr>
            <w:r w:rsidRPr="00060E75">
              <w:rPr>
                <w:rFonts w:ascii="Times New Roman" w:hAnsi="Times New Roman" w:cs="Times New Roman"/>
                <w:b/>
                <w:lang w:val="en-US"/>
              </w:rPr>
              <w:t>1</w:t>
            </w:r>
            <w:r w:rsidR="0003565D" w:rsidRPr="00060E75">
              <w:rPr>
                <w:rFonts w:ascii="Times New Roman" w:hAnsi="Times New Roman" w:cs="Times New Roman"/>
                <w:b/>
              </w:rPr>
              <w:t>4</w:t>
            </w:r>
          </w:p>
        </w:tc>
        <w:tc>
          <w:tcPr>
            <w:tcW w:w="13847" w:type="dxa"/>
            <w:gridSpan w:val="23"/>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b/>
              </w:rPr>
              <w:t xml:space="preserve">Программа «КОРПОРАТИВНЫЙ» </w:t>
            </w: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strike/>
              </w:rPr>
            </w:pPr>
          </w:p>
        </w:tc>
        <w:tc>
          <w:tcPr>
            <w:tcW w:w="2257" w:type="dxa"/>
          </w:tcPr>
          <w:p w:rsidR="000A36E7" w:rsidRPr="00060E75" w:rsidRDefault="000A36E7" w:rsidP="000A36E7">
            <w:pPr>
              <w:spacing w:before="60" w:after="60"/>
              <w:jc w:val="both"/>
              <w:rPr>
                <w:rFonts w:ascii="Times New Roman" w:hAnsi="Times New Roman" w:cs="Times New Roman"/>
                <w:iCs/>
                <w:strike/>
              </w:rPr>
            </w:pPr>
          </w:p>
        </w:tc>
        <w:tc>
          <w:tcPr>
            <w:tcW w:w="1572" w:type="dxa"/>
            <w:gridSpan w:val="5"/>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Накопления ЖСС, % от договорной суммы</w:t>
            </w:r>
          </w:p>
        </w:tc>
        <w:tc>
          <w:tcPr>
            <w:tcW w:w="4177" w:type="dxa"/>
            <w:gridSpan w:val="9"/>
          </w:tcPr>
          <w:p w:rsidR="000A36E7" w:rsidRPr="00060E75" w:rsidRDefault="000A36E7" w:rsidP="000A36E7">
            <w:pPr>
              <w:spacing w:before="60" w:after="60"/>
              <w:jc w:val="center"/>
              <w:rPr>
                <w:rFonts w:ascii="Times New Roman" w:hAnsi="Times New Roman" w:cs="Times New Roman"/>
              </w:rPr>
            </w:pPr>
          </w:p>
        </w:tc>
        <w:tc>
          <w:tcPr>
            <w:tcW w:w="2646"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Источник финансирование</w:t>
            </w:r>
          </w:p>
        </w:tc>
        <w:tc>
          <w:tcPr>
            <w:tcW w:w="3195" w:type="dxa"/>
            <w:gridSpan w:val="2"/>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Примечание</w:t>
            </w:r>
          </w:p>
        </w:tc>
      </w:tr>
      <w:tr w:rsidR="00F45957" w:rsidRPr="00060E75" w:rsidTr="00897325">
        <w:trPr>
          <w:gridAfter w:val="1"/>
          <w:wAfter w:w="17" w:type="dxa"/>
          <w:trHeight w:val="1213"/>
        </w:trPr>
        <w:tc>
          <w:tcPr>
            <w:tcW w:w="837" w:type="dxa"/>
            <w:vMerge w:val="restart"/>
            <w:tcBorders>
              <w:bottom w:val="single" w:sz="4" w:space="0" w:color="auto"/>
            </w:tcBorders>
          </w:tcPr>
          <w:p w:rsidR="00F45957" w:rsidRPr="00060E75" w:rsidRDefault="00F45957" w:rsidP="000A36E7">
            <w:pPr>
              <w:spacing w:before="60" w:after="60"/>
              <w:jc w:val="center"/>
              <w:rPr>
                <w:rFonts w:ascii="Times New Roman" w:hAnsi="Times New Roman" w:cs="Times New Roman"/>
              </w:rPr>
            </w:pPr>
            <w:r w:rsidRPr="00060E75">
              <w:rPr>
                <w:rFonts w:ascii="Times New Roman" w:hAnsi="Times New Roman" w:cs="Times New Roman"/>
              </w:rPr>
              <w:t>14.1</w:t>
            </w:r>
          </w:p>
        </w:tc>
        <w:tc>
          <w:tcPr>
            <w:tcW w:w="2257" w:type="dxa"/>
            <w:vMerge w:val="restart"/>
            <w:tcBorders>
              <w:bottom w:val="single" w:sz="4" w:space="0" w:color="auto"/>
            </w:tcBorders>
          </w:tcPr>
          <w:p w:rsidR="00F45957" w:rsidRPr="00060E75" w:rsidRDefault="00F45957" w:rsidP="006F55CC">
            <w:pPr>
              <w:spacing w:before="60" w:after="60"/>
              <w:jc w:val="both"/>
              <w:rPr>
                <w:rFonts w:ascii="Times New Roman" w:hAnsi="Times New Roman" w:cs="Times New Roman"/>
                <w:iCs/>
                <w:strike/>
              </w:rPr>
            </w:pPr>
            <w:r w:rsidRPr="00060E75">
              <w:rPr>
                <w:rFonts w:ascii="Times New Roman" w:hAnsi="Times New Roman" w:cs="Times New Roman"/>
              </w:rPr>
              <w:t>Ставка вознаграждения</w:t>
            </w:r>
            <w:r w:rsidR="00DA75BF">
              <w:rPr>
                <w:rStyle w:val="af6"/>
                <w:rFonts w:ascii="Times New Roman" w:hAnsi="Times New Roman" w:cs="Times New Roman"/>
                <w:iCs/>
                <w:strike/>
              </w:rPr>
              <w:footnoteReference w:customMarkFollows="1" w:id="28"/>
              <w:t>14</w:t>
            </w:r>
          </w:p>
        </w:tc>
        <w:tc>
          <w:tcPr>
            <w:tcW w:w="1572" w:type="dxa"/>
            <w:gridSpan w:val="5"/>
            <w:vMerge w:val="restart"/>
            <w:tcBorders>
              <w:bottom w:val="single" w:sz="4" w:space="0" w:color="auto"/>
            </w:tcBorders>
          </w:tcPr>
          <w:p w:rsidR="00F45957" w:rsidRPr="00060E75" w:rsidRDefault="00F45957" w:rsidP="000A36E7">
            <w:pPr>
              <w:spacing w:before="60" w:after="60"/>
              <w:jc w:val="center"/>
              <w:rPr>
                <w:rFonts w:ascii="Times New Roman" w:hAnsi="Times New Roman" w:cs="Times New Roman"/>
              </w:rPr>
            </w:pPr>
          </w:p>
          <w:p w:rsidR="00F45957" w:rsidRPr="00060E75" w:rsidRDefault="00F45957" w:rsidP="000A36E7">
            <w:pPr>
              <w:spacing w:before="60" w:after="60"/>
              <w:jc w:val="center"/>
              <w:rPr>
                <w:rFonts w:ascii="Times New Roman" w:hAnsi="Times New Roman" w:cs="Times New Roman"/>
              </w:rPr>
            </w:pPr>
          </w:p>
          <w:p w:rsidR="00F45957" w:rsidRPr="00060E75" w:rsidRDefault="00F45957" w:rsidP="000A36E7">
            <w:pPr>
              <w:spacing w:before="60" w:after="60"/>
              <w:jc w:val="center"/>
              <w:rPr>
                <w:rFonts w:ascii="Times New Roman" w:hAnsi="Times New Roman" w:cs="Times New Roman"/>
              </w:rPr>
            </w:pPr>
            <w:r w:rsidRPr="00060E75">
              <w:rPr>
                <w:rFonts w:ascii="Times New Roman" w:hAnsi="Times New Roman" w:cs="Times New Roman"/>
              </w:rPr>
              <w:t xml:space="preserve">от 0 </w:t>
            </w:r>
          </w:p>
          <w:p w:rsidR="00F45957" w:rsidRPr="00060E75" w:rsidRDefault="00F45957" w:rsidP="000A36E7">
            <w:pPr>
              <w:spacing w:before="60" w:after="60"/>
              <w:jc w:val="center"/>
              <w:rPr>
                <w:rFonts w:ascii="Times New Roman" w:hAnsi="Times New Roman" w:cs="Times New Roman"/>
              </w:rPr>
            </w:pPr>
            <w:r w:rsidRPr="00060E75">
              <w:rPr>
                <w:rFonts w:ascii="Times New Roman" w:hAnsi="Times New Roman" w:cs="Times New Roman"/>
              </w:rPr>
              <w:t>до 50</w:t>
            </w:r>
          </w:p>
        </w:tc>
        <w:tc>
          <w:tcPr>
            <w:tcW w:w="4177" w:type="dxa"/>
            <w:gridSpan w:val="9"/>
            <w:tcBorders>
              <w:bottom w:val="single" w:sz="4" w:space="0" w:color="auto"/>
            </w:tcBorders>
          </w:tcPr>
          <w:p w:rsidR="00F45957" w:rsidRPr="00060E75" w:rsidRDefault="00F45957" w:rsidP="00CA4B6B">
            <w:pPr>
              <w:spacing w:before="60" w:after="60"/>
              <w:jc w:val="center"/>
              <w:rPr>
                <w:rFonts w:ascii="Times New Roman" w:hAnsi="Times New Roman" w:cs="Times New Roman"/>
              </w:rPr>
            </w:pPr>
            <w:r w:rsidRPr="00060E75">
              <w:rPr>
                <w:rFonts w:ascii="Times New Roman" w:hAnsi="Times New Roman" w:cs="Times New Roman"/>
                <w:iCs/>
                <w:lang w:val="en-US"/>
              </w:rPr>
              <w:t xml:space="preserve">X </w:t>
            </w:r>
            <w:r w:rsidRPr="00060E75">
              <w:rPr>
                <w:rFonts w:ascii="Times New Roman" w:hAnsi="Times New Roman" w:cs="Times New Roman"/>
                <w:iCs/>
              </w:rPr>
              <w:t>% годовых</w:t>
            </w:r>
          </w:p>
        </w:tc>
        <w:tc>
          <w:tcPr>
            <w:tcW w:w="2646" w:type="dxa"/>
            <w:gridSpan w:val="6"/>
            <w:vMerge w:val="restart"/>
            <w:tcBorders>
              <w:bottom w:val="single" w:sz="4" w:space="0" w:color="auto"/>
            </w:tcBorders>
          </w:tcPr>
          <w:p w:rsidR="00F45957" w:rsidRPr="00060E75" w:rsidRDefault="00F45957" w:rsidP="006F55CC">
            <w:pPr>
              <w:spacing w:before="60" w:after="60"/>
              <w:jc w:val="both"/>
              <w:rPr>
                <w:rFonts w:ascii="Times New Roman" w:hAnsi="Times New Roman" w:cs="Times New Roman"/>
              </w:rPr>
            </w:pPr>
            <w:r w:rsidRPr="00060E75">
              <w:rPr>
                <w:rFonts w:ascii="Times New Roman" w:hAnsi="Times New Roman" w:cs="Times New Roman"/>
                <w:iCs/>
                <w:sz w:val="20"/>
                <w:szCs w:val="20"/>
              </w:rPr>
              <w:t>Средства Организации</w:t>
            </w:r>
            <w:r w:rsidR="00DA75BF">
              <w:rPr>
                <w:rStyle w:val="af6"/>
                <w:rFonts w:ascii="Times New Roman" w:hAnsi="Times New Roman" w:cs="Times New Roman"/>
                <w:iCs/>
                <w:sz w:val="20"/>
                <w:szCs w:val="20"/>
              </w:rPr>
              <w:footnoteReference w:customMarkFollows="1" w:id="29"/>
              <w:t>15</w:t>
            </w:r>
            <w:r w:rsidRPr="00060E75">
              <w:rPr>
                <w:rFonts w:ascii="Times New Roman" w:hAnsi="Times New Roman" w:cs="Times New Roman"/>
                <w:iCs/>
                <w:sz w:val="20"/>
                <w:szCs w:val="20"/>
              </w:rPr>
              <w:t xml:space="preserve"> (с возможностью финансирования работников Организации за счет собственных средств Банка (при наличии у Банка свободных денег) с последующим замещением средствами Организации)</w:t>
            </w:r>
          </w:p>
        </w:tc>
        <w:tc>
          <w:tcPr>
            <w:tcW w:w="3195" w:type="dxa"/>
            <w:gridSpan w:val="2"/>
            <w:vMerge w:val="restart"/>
            <w:tcBorders>
              <w:bottom w:val="single" w:sz="4" w:space="0" w:color="auto"/>
            </w:tcBorders>
          </w:tcPr>
          <w:p w:rsidR="00F45957" w:rsidRPr="00060E75" w:rsidRDefault="00F45957" w:rsidP="000A36E7">
            <w:pPr>
              <w:spacing w:before="60" w:after="60"/>
              <w:jc w:val="both"/>
              <w:rPr>
                <w:rFonts w:ascii="Times New Roman" w:hAnsi="Times New Roman" w:cs="Times New Roman"/>
              </w:rPr>
            </w:pPr>
            <w:r w:rsidRPr="00060E75">
              <w:rPr>
                <w:rFonts w:ascii="Times New Roman" w:hAnsi="Times New Roman" w:cs="Times New Roman"/>
              </w:rPr>
              <w:t>1.</w:t>
            </w:r>
            <w:r w:rsidRPr="00060E75">
              <w:rPr>
                <w:rFonts w:ascii="Times New Roman" w:hAnsi="Times New Roman" w:cs="Times New Roman"/>
                <w:lang w:val="en-US"/>
              </w:rPr>
              <w:t>X</w:t>
            </w:r>
            <w:r w:rsidRPr="00060E75">
              <w:rPr>
                <w:rFonts w:ascii="Times New Roman" w:hAnsi="Times New Roman" w:cs="Times New Roman"/>
              </w:rPr>
              <w:t>%=Ставка привлечения+4%,</w:t>
            </w:r>
          </w:p>
          <w:p w:rsidR="00F45957" w:rsidRPr="00060E75" w:rsidRDefault="00F45957" w:rsidP="000A36E7">
            <w:pPr>
              <w:spacing w:before="60" w:after="60"/>
              <w:jc w:val="both"/>
              <w:rPr>
                <w:rFonts w:ascii="Times New Roman" w:hAnsi="Times New Roman" w:cs="Times New Roman"/>
              </w:rPr>
            </w:pPr>
            <w:r w:rsidRPr="00060E75">
              <w:rPr>
                <w:rFonts w:ascii="Times New Roman" w:hAnsi="Times New Roman" w:cs="Times New Roman"/>
              </w:rPr>
              <w:t xml:space="preserve">где </w:t>
            </w:r>
            <w:r w:rsidRPr="00060E75">
              <w:rPr>
                <w:rFonts w:ascii="Times New Roman" w:hAnsi="Times New Roman" w:cs="Times New Roman"/>
                <w:lang w:val="en-US"/>
              </w:rPr>
              <w:t>X</w:t>
            </w:r>
            <w:r w:rsidRPr="00060E75">
              <w:rPr>
                <w:rFonts w:ascii="Times New Roman" w:hAnsi="Times New Roman" w:cs="Times New Roman"/>
              </w:rPr>
              <w:t xml:space="preserve"> не менее 5 %</w:t>
            </w:r>
          </w:p>
          <w:p w:rsidR="00F45957" w:rsidRPr="00060E75" w:rsidRDefault="00F45957" w:rsidP="000A36E7">
            <w:pPr>
              <w:rPr>
                <w:rFonts w:ascii="Times New Roman" w:hAnsi="Times New Roman" w:cs="Times New Roman"/>
              </w:rPr>
            </w:pPr>
          </w:p>
          <w:p w:rsidR="00F45957" w:rsidRPr="00060E75" w:rsidRDefault="00F45957" w:rsidP="000A36E7">
            <w:pPr>
              <w:spacing w:before="60" w:after="60"/>
              <w:jc w:val="both"/>
              <w:rPr>
                <w:rFonts w:ascii="Times New Roman" w:hAnsi="Times New Roman" w:cs="Times New Roman"/>
              </w:rPr>
            </w:pPr>
            <w:r w:rsidRPr="00060E75">
              <w:rPr>
                <w:rFonts w:ascii="Times New Roman" w:hAnsi="Times New Roman" w:cs="Times New Roman"/>
              </w:rPr>
              <w:t xml:space="preserve">2. </w:t>
            </w:r>
            <w:r w:rsidRPr="00060E75">
              <w:rPr>
                <w:rFonts w:ascii="Times New Roman" w:hAnsi="Times New Roman" w:cs="Times New Roman"/>
                <w:b/>
              </w:rPr>
              <w:t>Р</w:t>
            </w:r>
            <w:r w:rsidRPr="00060E75">
              <w:rPr>
                <w:rFonts w:ascii="Times New Roman" w:hAnsi="Times New Roman" w:cs="Times New Roman"/>
              </w:rPr>
              <w:t>=Х+2% - ставка вознаграждения по соглашениям, в которых предусмотрено временное</w:t>
            </w:r>
            <w:r w:rsidRPr="00060E75">
              <w:rPr>
                <w:rFonts w:ascii="Times New Roman" w:hAnsi="Times New Roman" w:cs="Times New Roman"/>
                <w:i/>
                <w:sz w:val="18"/>
                <w:szCs w:val="18"/>
              </w:rPr>
              <w:t xml:space="preserve"> </w:t>
            </w:r>
            <w:r w:rsidRPr="00060E75">
              <w:rPr>
                <w:rFonts w:ascii="Times New Roman" w:hAnsi="Times New Roman" w:cs="Times New Roman"/>
              </w:rPr>
              <w:t xml:space="preserve">снижение размера ставки вознаграждения на определенный срок до наступления события, </w:t>
            </w:r>
            <w:r w:rsidRPr="00060E75">
              <w:rPr>
                <w:rFonts w:ascii="Times New Roman" w:hAnsi="Times New Roman" w:cs="Times New Roman"/>
              </w:rPr>
              <w:lastRenderedPageBreak/>
              <w:t xml:space="preserve">связанного с расторжением трудового договора   </w:t>
            </w:r>
            <w:r w:rsidRPr="00060E75" w:rsidDel="00737E43">
              <w:rPr>
                <w:rFonts w:ascii="Times New Roman" w:hAnsi="Times New Roman" w:cs="Times New Roman"/>
              </w:rPr>
              <w:t xml:space="preserve"> </w:t>
            </w:r>
            <w:r w:rsidRPr="00060E75">
              <w:rPr>
                <w:rFonts w:ascii="Times New Roman" w:hAnsi="Times New Roman" w:cs="Times New Roman"/>
              </w:rPr>
              <w:t xml:space="preserve"> </w:t>
            </w:r>
          </w:p>
          <w:p w:rsidR="00F45957" w:rsidRPr="00060E75" w:rsidRDefault="00F45957" w:rsidP="00CA4B6B">
            <w:pPr>
              <w:rPr>
                <w:rFonts w:ascii="Times New Roman" w:hAnsi="Times New Roman" w:cs="Times New Roman"/>
              </w:rPr>
            </w:pPr>
          </w:p>
        </w:tc>
      </w:tr>
      <w:tr w:rsidR="00F45957" w:rsidRPr="00060E75" w:rsidTr="00897325">
        <w:trPr>
          <w:gridAfter w:val="1"/>
          <w:wAfter w:w="17" w:type="dxa"/>
          <w:trHeight w:val="1202"/>
        </w:trPr>
        <w:tc>
          <w:tcPr>
            <w:tcW w:w="837" w:type="dxa"/>
            <w:vMerge/>
          </w:tcPr>
          <w:p w:rsidR="00F45957" w:rsidRPr="00060E75" w:rsidRDefault="00F45957" w:rsidP="000A36E7">
            <w:pPr>
              <w:spacing w:before="60" w:after="60"/>
              <w:jc w:val="center"/>
              <w:rPr>
                <w:rFonts w:ascii="Times New Roman" w:hAnsi="Times New Roman" w:cs="Times New Roman"/>
              </w:rPr>
            </w:pPr>
          </w:p>
        </w:tc>
        <w:tc>
          <w:tcPr>
            <w:tcW w:w="2257" w:type="dxa"/>
            <w:vMerge/>
          </w:tcPr>
          <w:p w:rsidR="00F45957" w:rsidRPr="00060E75" w:rsidRDefault="00F45957" w:rsidP="000A36E7">
            <w:pPr>
              <w:spacing w:before="60" w:after="60"/>
              <w:jc w:val="both"/>
              <w:rPr>
                <w:rFonts w:ascii="Times New Roman" w:hAnsi="Times New Roman" w:cs="Times New Roman"/>
              </w:rPr>
            </w:pPr>
          </w:p>
        </w:tc>
        <w:tc>
          <w:tcPr>
            <w:tcW w:w="1572" w:type="dxa"/>
            <w:gridSpan w:val="5"/>
            <w:vMerge/>
          </w:tcPr>
          <w:p w:rsidR="00F45957" w:rsidRPr="00060E75" w:rsidRDefault="00F45957" w:rsidP="000A36E7">
            <w:pPr>
              <w:spacing w:before="60" w:after="60"/>
              <w:jc w:val="center"/>
              <w:rPr>
                <w:rFonts w:ascii="Times New Roman" w:hAnsi="Times New Roman" w:cs="Times New Roman"/>
                <w:iCs/>
              </w:rPr>
            </w:pPr>
          </w:p>
        </w:tc>
        <w:tc>
          <w:tcPr>
            <w:tcW w:w="4177" w:type="dxa"/>
            <w:gridSpan w:val="9"/>
          </w:tcPr>
          <w:p w:rsidR="00F45957" w:rsidRPr="00060E75" w:rsidRDefault="00F45957" w:rsidP="000A36E7">
            <w:pPr>
              <w:spacing w:before="60" w:after="60"/>
              <w:jc w:val="center"/>
              <w:rPr>
                <w:rFonts w:ascii="Times New Roman" w:hAnsi="Times New Roman" w:cs="Times New Roman"/>
                <w:iCs/>
                <w:lang w:val="en-US"/>
              </w:rPr>
            </w:pPr>
            <w:r w:rsidRPr="00060E75">
              <w:rPr>
                <w:rFonts w:ascii="Times New Roman" w:hAnsi="Times New Roman" w:cs="Times New Roman"/>
              </w:rPr>
              <w:t xml:space="preserve">Р </w:t>
            </w:r>
            <w:r w:rsidRPr="00060E75">
              <w:rPr>
                <w:rFonts w:ascii="Times New Roman" w:hAnsi="Times New Roman" w:cs="Times New Roman"/>
                <w:iCs/>
              </w:rPr>
              <w:t>% годовых</w:t>
            </w:r>
          </w:p>
        </w:tc>
        <w:tc>
          <w:tcPr>
            <w:tcW w:w="2646" w:type="dxa"/>
            <w:gridSpan w:val="6"/>
            <w:vMerge/>
          </w:tcPr>
          <w:p w:rsidR="00F45957" w:rsidRPr="00060E75" w:rsidRDefault="00F45957" w:rsidP="000A36E7">
            <w:pPr>
              <w:spacing w:before="60" w:after="60"/>
              <w:jc w:val="both"/>
              <w:rPr>
                <w:rFonts w:ascii="Times New Roman" w:hAnsi="Times New Roman" w:cs="Times New Roman"/>
                <w:iCs/>
                <w:sz w:val="20"/>
                <w:szCs w:val="20"/>
              </w:rPr>
            </w:pPr>
          </w:p>
        </w:tc>
        <w:tc>
          <w:tcPr>
            <w:tcW w:w="3195" w:type="dxa"/>
            <w:gridSpan w:val="2"/>
            <w:vMerge/>
          </w:tcPr>
          <w:p w:rsidR="00F45957" w:rsidRPr="00060E75" w:rsidRDefault="00F45957" w:rsidP="000A36E7">
            <w:pPr>
              <w:spacing w:before="60" w:after="60"/>
              <w:jc w:val="both"/>
              <w:rPr>
                <w:rFonts w:ascii="Times New Roman" w:hAnsi="Times New Roman" w:cs="Times New Roman"/>
                <w:lang w:val="en-US"/>
              </w:rPr>
            </w:pPr>
          </w:p>
        </w:tc>
      </w:tr>
      <w:tr w:rsidR="00F319F9" w:rsidRPr="00060E75" w:rsidTr="00897325">
        <w:trPr>
          <w:gridAfter w:val="1"/>
          <w:wAfter w:w="17" w:type="dxa"/>
          <w:trHeight w:val="2561"/>
        </w:trPr>
        <w:tc>
          <w:tcPr>
            <w:tcW w:w="837" w:type="dxa"/>
            <w:vMerge/>
          </w:tcPr>
          <w:p w:rsidR="00F319F9" w:rsidRPr="00060E75" w:rsidRDefault="00F319F9" w:rsidP="000A36E7">
            <w:pPr>
              <w:spacing w:before="60" w:after="60"/>
              <w:jc w:val="center"/>
              <w:rPr>
                <w:rFonts w:ascii="Times New Roman" w:hAnsi="Times New Roman" w:cs="Times New Roman"/>
              </w:rPr>
            </w:pPr>
          </w:p>
        </w:tc>
        <w:tc>
          <w:tcPr>
            <w:tcW w:w="2257" w:type="dxa"/>
            <w:vMerge/>
          </w:tcPr>
          <w:p w:rsidR="00F319F9" w:rsidRPr="00060E75" w:rsidRDefault="00F319F9" w:rsidP="000A36E7">
            <w:pPr>
              <w:spacing w:before="60" w:after="60"/>
              <w:jc w:val="both"/>
              <w:rPr>
                <w:rFonts w:ascii="Times New Roman" w:hAnsi="Times New Roman" w:cs="Times New Roman"/>
                <w:iCs/>
                <w:strike/>
              </w:rPr>
            </w:pPr>
          </w:p>
        </w:tc>
        <w:tc>
          <w:tcPr>
            <w:tcW w:w="1572" w:type="dxa"/>
            <w:gridSpan w:val="5"/>
            <w:vMerge w:val="restart"/>
          </w:tcPr>
          <w:p w:rsidR="00F319F9" w:rsidRPr="00060E75" w:rsidRDefault="00F319F9" w:rsidP="000A36E7">
            <w:pPr>
              <w:spacing w:before="60" w:after="60"/>
              <w:jc w:val="center"/>
              <w:rPr>
                <w:rFonts w:ascii="Times New Roman" w:hAnsi="Times New Roman" w:cs="Times New Roman"/>
                <w:iCs/>
                <w:lang w:val="kk-KZ"/>
              </w:rPr>
            </w:pPr>
          </w:p>
          <w:p w:rsidR="00F319F9" w:rsidRPr="00060E75" w:rsidRDefault="00F319F9" w:rsidP="000A36E7">
            <w:pPr>
              <w:spacing w:before="60" w:after="60"/>
              <w:jc w:val="center"/>
              <w:rPr>
                <w:rFonts w:ascii="Times New Roman" w:hAnsi="Times New Roman" w:cs="Times New Roman"/>
                <w:iCs/>
                <w:lang w:val="kk-KZ"/>
              </w:rPr>
            </w:pPr>
          </w:p>
          <w:p w:rsidR="00F319F9" w:rsidRPr="00060E75" w:rsidRDefault="00F319F9" w:rsidP="000A36E7">
            <w:pPr>
              <w:spacing w:before="60" w:after="60"/>
              <w:jc w:val="center"/>
              <w:rPr>
                <w:rFonts w:ascii="Times New Roman" w:hAnsi="Times New Roman" w:cs="Times New Roman"/>
                <w:iCs/>
                <w:lang w:val="kk-KZ"/>
              </w:rPr>
            </w:pPr>
          </w:p>
          <w:p w:rsidR="00F319F9" w:rsidRPr="00060E75" w:rsidRDefault="00F319F9" w:rsidP="000A36E7">
            <w:pPr>
              <w:spacing w:before="60" w:after="60"/>
              <w:jc w:val="center"/>
              <w:rPr>
                <w:rFonts w:ascii="Times New Roman" w:hAnsi="Times New Roman" w:cs="Times New Roman"/>
                <w:iCs/>
                <w:lang w:val="kk-KZ"/>
              </w:rPr>
            </w:pPr>
            <w:r w:rsidRPr="00060E75">
              <w:rPr>
                <w:rFonts w:ascii="Times New Roman" w:hAnsi="Times New Roman" w:cs="Times New Roman"/>
                <w:iCs/>
                <w:lang w:val="kk-KZ"/>
              </w:rPr>
              <w:t>от 10</w:t>
            </w:r>
          </w:p>
          <w:p w:rsidR="00F319F9" w:rsidRPr="00060E75" w:rsidRDefault="00F319F9" w:rsidP="00B87B81">
            <w:pPr>
              <w:spacing w:before="60" w:after="60"/>
              <w:jc w:val="center"/>
              <w:rPr>
                <w:rFonts w:ascii="Times New Roman" w:hAnsi="Times New Roman" w:cs="Times New Roman"/>
                <w:iCs/>
                <w:lang w:val="kk-KZ"/>
              </w:rPr>
            </w:pPr>
            <w:r w:rsidRPr="00060E75">
              <w:rPr>
                <w:rFonts w:ascii="Times New Roman" w:hAnsi="Times New Roman" w:cs="Times New Roman"/>
                <w:iCs/>
                <w:lang w:val="kk-KZ"/>
              </w:rPr>
              <w:t xml:space="preserve">до </w:t>
            </w:r>
            <w:r w:rsidR="00B87B81" w:rsidRPr="00060E75">
              <w:rPr>
                <w:rFonts w:ascii="Times New Roman" w:hAnsi="Times New Roman" w:cs="Times New Roman"/>
                <w:iCs/>
                <w:lang w:val="kk-KZ"/>
              </w:rPr>
              <w:t>5</w:t>
            </w:r>
            <w:r w:rsidRPr="00060E75">
              <w:rPr>
                <w:rFonts w:ascii="Times New Roman" w:hAnsi="Times New Roman" w:cs="Times New Roman"/>
                <w:iCs/>
                <w:lang w:val="kk-KZ"/>
              </w:rPr>
              <w:t>0</w:t>
            </w:r>
          </w:p>
        </w:tc>
        <w:tc>
          <w:tcPr>
            <w:tcW w:w="4177" w:type="dxa"/>
            <w:gridSpan w:val="9"/>
          </w:tcPr>
          <w:p w:rsidR="00F319F9" w:rsidRPr="00060E75" w:rsidRDefault="00F319F9" w:rsidP="000A36E7">
            <w:pPr>
              <w:spacing w:before="60" w:after="60"/>
              <w:jc w:val="center"/>
              <w:rPr>
                <w:rFonts w:ascii="Times New Roman" w:hAnsi="Times New Roman" w:cs="Times New Roman"/>
              </w:rPr>
            </w:pPr>
            <w:r w:rsidRPr="00060E75">
              <w:rPr>
                <w:rFonts w:ascii="Times New Roman" w:hAnsi="Times New Roman" w:cs="Times New Roman"/>
                <w:iCs/>
                <w:lang w:val="en-US"/>
              </w:rPr>
              <w:t>Y</w:t>
            </w:r>
            <w:r w:rsidRPr="00060E75">
              <w:rPr>
                <w:rFonts w:ascii="Times New Roman" w:hAnsi="Times New Roman" w:cs="Times New Roman"/>
                <w:iCs/>
              </w:rPr>
              <w:t>% годовых</w:t>
            </w:r>
          </w:p>
        </w:tc>
        <w:tc>
          <w:tcPr>
            <w:tcW w:w="2646" w:type="dxa"/>
            <w:gridSpan w:val="6"/>
            <w:vMerge w:val="restart"/>
          </w:tcPr>
          <w:p w:rsidR="00F319F9" w:rsidRPr="00060E75" w:rsidRDefault="00F319F9" w:rsidP="000A36E7">
            <w:pPr>
              <w:spacing w:before="60" w:after="60"/>
              <w:jc w:val="both"/>
              <w:rPr>
                <w:rFonts w:ascii="Times New Roman" w:hAnsi="Times New Roman" w:cs="Times New Roman"/>
                <w:sz w:val="20"/>
                <w:szCs w:val="20"/>
              </w:rPr>
            </w:pPr>
            <w:r w:rsidRPr="00060E75">
              <w:rPr>
                <w:rFonts w:ascii="Times New Roman" w:hAnsi="Times New Roman" w:cs="Times New Roman"/>
                <w:sz w:val="20"/>
                <w:szCs w:val="20"/>
              </w:rPr>
              <w:t>Микшированные средства(</w:t>
            </w:r>
            <w:r w:rsidRPr="00060E75">
              <w:rPr>
                <w:rFonts w:ascii="Times New Roman" w:hAnsi="Times New Roman" w:cs="Times New Roman"/>
                <w:sz w:val="20"/>
                <w:szCs w:val="20"/>
                <w:lang w:val="en-US"/>
              </w:rPr>
              <w:t>M</w:t>
            </w:r>
            <w:r w:rsidRPr="00060E75">
              <w:rPr>
                <w:rFonts w:ascii="Times New Roman" w:hAnsi="Times New Roman" w:cs="Times New Roman"/>
                <w:sz w:val="20"/>
                <w:szCs w:val="20"/>
              </w:rPr>
              <w:t>) (Привлеченные средства Банком/Средства Банка при наличии</w:t>
            </w:r>
            <w:r w:rsidR="00DA75BF">
              <w:rPr>
                <w:rStyle w:val="af6"/>
                <w:rFonts w:ascii="Times New Roman" w:hAnsi="Times New Roman" w:cs="Times New Roman"/>
                <w:sz w:val="20"/>
                <w:szCs w:val="20"/>
              </w:rPr>
              <w:footnoteReference w:customMarkFollows="1" w:id="30"/>
              <w:t>16</w:t>
            </w:r>
            <w:r w:rsidRPr="00060E75">
              <w:rPr>
                <w:rFonts w:ascii="Times New Roman" w:hAnsi="Times New Roman" w:cs="Times New Roman"/>
                <w:sz w:val="20"/>
                <w:szCs w:val="20"/>
              </w:rPr>
              <w:t xml:space="preserve">    –</w:t>
            </w:r>
            <w:r w:rsidRPr="00060E75">
              <w:rPr>
                <w:rFonts w:ascii="Times New Roman" w:hAnsi="Times New Roman" w:cs="Times New Roman"/>
                <w:sz w:val="20"/>
                <w:szCs w:val="20"/>
                <w:lang w:val="en-US"/>
              </w:rPr>
              <w:t>Z</w:t>
            </w:r>
            <w:r w:rsidRPr="00060E75">
              <w:rPr>
                <w:rFonts w:ascii="Times New Roman" w:hAnsi="Times New Roman" w:cs="Times New Roman"/>
                <w:sz w:val="20"/>
                <w:szCs w:val="20"/>
              </w:rPr>
              <w:t xml:space="preserve">, </w:t>
            </w:r>
          </w:p>
          <w:p w:rsidR="00F319F9" w:rsidRPr="00060E75" w:rsidRDefault="00F319F9" w:rsidP="000A36E7">
            <w:pPr>
              <w:spacing w:before="60" w:after="60"/>
              <w:jc w:val="both"/>
              <w:rPr>
                <w:rFonts w:ascii="Times New Roman" w:hAnsi="Times New Roman" w:cs="Times New Roman"/>
                <w:sz w:val="20"/>
                <w:szCs w:val="20"/>
              </w:rPr>
            </w:pPr>
            <w:r w:rsidRPr="00060E75">
              <w:rPr>
                <w:rFonts w:ascii="Times New Roman" w:hAnsi="Times New Roman" w:cs="Times New Roman"/>
                <w:sz w:val="20"/>
                <w:szCs w:val="20"/>
              </w:rPr>
              <w:t xml:space="preserve">Средства </w:t>
            </w:r>
            <w:r w:rsidRPr="00060E75">
              <w:rPr>
                <w:rFonts w:ascii="Times New Roman" w:hAnsi="Times New Roman" w:cs="Times New Roman"/>
                <w:sz w:val="20"/>
                <w:szCs w:val="20"/>
                <w:lang w:val="kk-KZ"/>
              </w:rPr>
              <w:t>Организации</w:t>
            </w:r>
            <w:r w:rsidRPr="00060E75">
              <w:rPr>
                <w:rFonts w:ascii="Times New Roman" w:hAnsi="Times New Roman" w:cs="Times New Roman"/>
                <w:sz w:val="20"/>
                <w:szCs w:val="20"/>
              </w:rPr>
              <w:t xml:space="preserve"> -</w:t>
            </w:r>
            <w:r w:rsidRPr="00060E75">
              <w:rPr>
                <w:rFonts w:ascii="Times New Roman" w:hAnsi="Times New Roman" w:cs="Times New Roman"/>
                <w:sz w:val="20"/>
                <w:szCs w:val="20"/>
                <w:lang w:val="en-US"/>
              </w:rPr>
              <w:t>N</w:t>
            </w:r>
            <w:r w:rsidRPr="00060E75">
              <w:rPr>
                <w:rFonts w:ascii="Times New Roman" w:hAnsi="Times New Roman" w:cs="Times New Roman"/>
                <w:sz w:val="20"/>
                <w:szCs w:val="20"/>
              </w:rPr>
              <w:t>)</w:t>
            </w:r>
          </w:p>
        </w:tc>
        <w:tc>
          <w:tcPr>
            <w:tcW w:w="3195" w:type="dxa"/>
            <w:gridSpan w:val="2"/>
            <w:vMerge w:val="restart"/>
          </w:tcPr>
          <w:p w:rsidR="00F319F9" w:rsidRPr="00060E75" w:rsidRDefault="00F319F9" w:rsidP="000A36E7">
            <w:pPr>
              <w:spacing w:before="60" w:after="60"/>
              <w:jc w:val="both"/>
              <w:rPr>
                <w:rFonts w:ascii="Times New Roman" w:eastAsiaTheme="minorEastAsia" w:hAnsi="Times New Roman" w:cs="Times New Roman"/>
              </w:rPr>
            </w:pPr>
            <m:oMathPara>
              <m:oMath>
                <m:r>
                  <w:rPr>
                    <w:rFonts w:ascii="Cambria Math" w:eastAsiaTheme="minorEastAsia" w:hAnsi="Cambria Math" w:cs="Times New Roman"/>
                    <w:sz w:val="20"/>
                    <w:szCs w:val="24"/>
                  </w:rPr>
                  <m:t xml:space="preserve">1.    </m:t>
                </m:r>
                <m:r>
                  <m:rPr>
                    <m:sty m:val="p"/>
                  </m:rPr>
                  <w:rPr>
                    <w:rFonts w:ascii="Cambria Math" w:eastAsiaTheme="minorEastAsia" w:hAnsi="Cambria Math" w:cs="Times New Roman"/>
                    <w:sz w:val="20"/>
                    <w:szCs w:val="24"/>
                    <w:lang w:val="en-US"/>
                  </w:rPr>
                  <m:t>M</m:t>
                </m:r>
                <m:r>
                  <m:rPr>
                    <m:sty m:val="p"/>
                  </m:rPr>
                  <w:rPr>
                    <w:rFonts w:ascii="Cambria Math" w:eastAsiaTheme="minorEastAsia" w:hAnsi="Cambria Math" w:cs="Times New Roman"/>
                    <w:sz w:val="20"/>
                    <w:szCs w:val="24"/>
                  </w:rPr>
                  <m:t>%=</m:t>
                </m:r>
                <m:f>
                  <m:fPr>
                    <m:ctrlPr>
                      <w:rPr>
                        <w:rFonts w:ascii="Cambria Math" w:eastAsiaTheme="minorEastAsia" w:hAnsi="Cambria Math" w:cs="Times New Roman"/>
                        <w:sz w:val="20"/>
                        <w:szCs w:val="24"/>
                        <w:lang w:val="en-US"/>
                      </w:rPr>
                    </m:ctrlPr>
                  </m:fPr>
                  <m:num>
                    <m:r>
                      <m:rPr>
                        <m:sty m:val="p"/>
                      </m:rPr>
                      <w:rPr>
                        <w:rFonts w:ascii="Cambria Math" w:hAnsi="Cambria Math" w:cs="Times New Roman"/>
                        <w:sz w:val="20"/>
                        <w:szCs w:val="24"/>
                        <w:lang w:val="en-US"/>
                      </w:rPr>
                      <m:t>Z</m:t>
                    </m:r>
                    <m:r>
                      <m:rPr>
                        <m:sty m:val="p"/>
                      </m:rPr>
                      <w:rPr>
                        <w:rFonts w:ascii="Cambria Math" w:hAnsi="Cambria Math" w:cs="Times New Roman"/>
                        <w:sz w:val="20"/>
                        <w:szCs w:val="24"/>
                      </w:rPr>
                      <m:t>*</m:t>
                    </m:r>
                    <m:r>
                      <m:rPr>
                        <m:sty m:val="p"/>
                      </m:rPr>
                      <w:rPr>
                        <w:rFonts w:ascii="Cambria Math" w:hAnsi="Cambria Math" w:cs="Times New Roman"/>
                        <w:sz w:val="20"/>
                        <w:szCs w:val="24"/>
                        <w:lang w:val="en-US"/>
                      </w:rPr>
                      <m:t>r</m:t>
                    </m:r>
                    <m:r>
                      <m:rPr>
                        <m:sty m:val="p"/>
                      </m:rPr>
                      <w:rPr>
                        <w:rFonts w:ascii="Cambria Math" w:hAnsi="Cambria Math" w:cs="Times New Roman"/>
                        <w:sz w:val="20"/>
                        <w:szCs w:val="24"/>
                      </w:rPr>
                      <m:t>1+</m:t>
                    </m:r>
                    <m:r>
                      <m:rPr>
                        <m:sty m:val="p"/>
                      </m:rPr>
                      <w:rPr>
                        <w:rFonts w:ascii="Cambria Math" w:hAnsi="Cambria Math" w:cs="Times New Roman"/>
                        <w:sz w:val="20"/>
                        <w:szCs w:val="24"/>
                        <w:lang w:val="en-US"/>
                      </w:rPr>
                      <m:t>N</m:t>
                    </m:r>
                    <m:r>
                      <m:rPr>
                        <m:sty m:val="p"/>
                      </m:rPr>
                      <w:rPr>
                        <w:rFonts w:ascii="Cambria Math" w:hAnsi="Cambria Math" w:cs="Times New Roman"/>
                        <w:sz w:val="20"/>
                        <w:szCs w:val="24"/>
                      </w:rPr>
                      <m:t>*</m:t>
                    </m:r>
                    <m:r>
                      <m:rPr>
                        <m:sty m:val="p"/>
                      </m:rPr>
                      <w:rPr>
                        <w:rFonts w:ascii="Cambria Math" w:hAnsi="Cambria Math" w:cs="Times New Roman"/>
                        <w:sz w:val="20"/>
                        <w:szCs w:val="24"/>
                        <w:lang w:val="en-US"/>
                      </w:rPr>
                      <m:t>r</m:t>
                    </m:r>
                    <m:r>
                      <m:rPr>
                        <m:sty m:val="p"/>
                      </m:rPr>
                      <w:rPr>
                        <w:rFonts w:ascii="Cambria Math" w:hAnsi="Cambria Math" w:cs="Times New Roman"/>
                        <w:sz w:val="20"/>
                        <w:szCs w:val="24"/>
                      </w:rPr>
                      <m:t>2</m:t>
                    </m:r>
                  </m:num>
                  <m:den>
                    <m:r>
                      <m:rPr>
                        <m:sty m:val="p"/>
                      </m:rPr>
                      <w:rPr>
                        <w:rFonts w:ascii="Cambria Math" w:hAnsi="Cambria Math" w:cs="Times New Roman"/>
                        <w:sz w:val="20"/>
                        <w:szCs w:val="24"/>
                        <w:lang w:val="en-US"/>
                      </w:rPr>
                      <m:t>Z</m:t>
                    </m:r>
                    <m:r>
                      <m:rPr>
                        <m:sty m:val="p"/>
                      </m:rPr>
                      <w:rPr>
                        <w:rFonts w:ascii="Cambria Math" w:hAnsi="Cambria Math" w:cs="Times New Roman"/>
                        <w:sz w:val="20"/>
                        <w:szCs w:val="24"/>
                      </w:rPr>
                      <m:t>+</m:t>
                    </m:r>
                    <m:r>
                      <m:rPr>
                        <m:sty m:val="p"/>
                      </m:rPr>
                      <w:rPr>
                        <w:rFonts w:ascii="Cambria Math" w:hAnsi="Cambria Math" w:cs="Times New Roman"/>
                        <w:sz w:val="20"/>
                        <w:szCs w:val="24"/>
                        <w:lang w:val="en-US"/>
                      </w:rPr>
                      <m:t>N</m:t>
                    </m:r>
                  </m:den>
                </m:f>
                <m:r>
                  <m:rPr>
                    <m:sty m:val="p"/>
                  </m:rPr>
                  <w:rPr>
                    <w:rFonts w:ascii="Cambria Math" w:eastAsiaTheme="minorEastAsia" w:hAnsi="Cambria Math" w:cs="Times New Roman"/>
                    <w:sz w:val="20"/>
                    <w:szCs w:val="24"/>
                  </w:rPr>
                  <m:t>*100</m:t>
                </m:r>
                <m:r>
                  <m:rPr>
                    <m:sty m:val="p"/>
                  </m:rPr>
                  <w:rPr>
                    <w:rFonts w:ascii="Cambria Math" w:hAnsi="Cambria Math" w:cs="Times New Roman"/>
                    <w:sz w:val="18"/>
                  </w:rPr>
                  <w:br/>
                </m:r>
              </m:oMath>
            </m:oMathPara>
            <w:r w:rsidRPr="00060E75">
              <w:rPr>
                <w:rFonts w:ascii="Times New Roman" w:hAnsi="Times New Roman" w:cs="Times New Roman"/>
              </w:rPr>
              <w:t>где:</w:t>
            </w:r>
          </w:p>
          <w:p w:rsidR="00F319F9" w:rsidRPr="00060E75" w:rsidRDefault="00F319F9" w:rsidP="000A36E7">
            <w:pPr>
              <w:spacing w:before="60" w:after="60"/>
              <w:jc w:val="both"/>
              <w:rPr>
                <w:rFonts w:ascii="Times New Roman" w:hAnsi="Times New Roman" w:cs="Times New Roman"/>
                <w:sz w:val="18"/>
              </w:rPr>
            </w:pPr>
            <w:r w:rsidRPr="00060E75">
              <w:rPr>
                <w:rFonts w:ascii="Times New Roman" w:hAnsi="Times New Roman" w:cs="Times New Roman"/>
                <w:sz w:val="18"/>
                <w:lang w:val="en-US"/>
              </w:rPr>
              <w:t>r</w:t>
            </w:r>
            <w:r w:rsidRPr="00060E75">
              <w:rPr>
                <w:rFonts w:ascii="Times New Roman" w:hAnsi="Times New Roman" w:cs="Times New Roman"/>
                <w:sz w:val="18"/>
              </w:rPr>
              <w:t>1-ставка привлечения средств на рынке/собственных средств</w:t>
            </w:r>
          </w:p>
          <w:p w:rsidR="00F319F9" w:rsidRPr="00060E75" w:rsidRDefault="00F319F9" w:rsidP="000A36E7">
            <w:pPr>
              <w:spacing w:before="60" w:after="60"/>
              <w:jc w:val="both"/>
              <w:rPr>
                <w:rFonts w:ascii="Times New Roman" w:hAnsi="Times New Roman" w:cs="Times New Roman"/>
                <w:sz w:val="18"/>
              </w:rPr>
            </w:pPr>
            <w:r w:rsidRPr="00060E75">
              <w:rPr>
                <w:rFonts w:ascii="Times New Roman" w:hAnsi="Times New Roman" w:cs="Times New Roman"/>
                <w:sz w:val="18"/>
                <w:lang w:val="en-US"/>
              </w:rPr>
              <w:t>r</w:t>
            </w:r>
            <w:r w:rsidRPr="00060E75">
              <w:rPr>
                <w:rFonts w:ascii="Times New Roman" w:hAnsi="Times New Roman" w:cs="Times New Roman"/>
                <w:sz w:val="18"/>
              </w:rPr>
              <w:t>2-ставка привлечения средств от Организации</w:t>
            </w:r>
          </w:p>
          <w:p w:rsidR="00F319F9" w:rsidRPr="00060E75" w:rsidRDefault="00F319F9" w:rsidP="000A36E7">
            <w:pPr>
              <w:spacing w:before="60" w:after="60"/>
              <w:jc w:val="both"/>
              <w:rPr>
                <w:rFonts w:ascii="Times New Roman" w:hAnsi="Times New Roman" w:cs="Times New Roman"/>
                <w:sz w:val="18"/>
              </w:rPr>
            </w:pPr>
            <w:r w:rsidRPr="00060E75">
              <w:rPr>
                <w:rFonts w:ascii="Times New Roman" w:hAnsi="Times New Roman" w:cs="Times New Roman"/>
                <w:sz w:val="18"/>
              </w:rPr>
              <w:t>M%- ставка микшированных средств</w:t>
            </w:r>
          </w:p>
          <w:p w:rsidR="00F319F9" w:rsidRPr="00060E75" w:rsidRDefault="00F319F9" w:rsidP="000A36E7">
            <w:pPr>
              <w:pStyle w:val="a5"/>
              <w:numPr>
                <w:ilvl w:val="0"/>
                <w:numId w:val="20"/>
              </w:numPr>
              <w:spacing w:before="60" w:after="60"/>
              <w:ind w:left="458"/>
              <w:jc w:val="both"/>
              <w:rPr>
                <w:rFonts w:ascii="Times New Roman" w:hAnsi="Times New Roman" w:cs="Times New Roman"/>
                <w:sz w:val="20"/>
                <w:szCs w:val="20"/>
              </w:rPr>
            </w:pPr>
            <w:r w:rsidRPr="00060E75">
              <w:rPr>
                <w:rFonts w:ascii="Times New Roman" w:hAnsi="Times New Roman" w:cs="Times New Roman"/>
                <w:sz w:val="20"/>
                <w:szCs w:val="20"/>
                <w:lang w:val="en-US"/>
              </w:rPr>
              <w:t>Y</w:t>
            </w:r>
            <w:r w:rsidRPr="00060E75">
              <w:rPr>
                <w:rFonts w:ascii="Times New Roman" w:hAnsi="Times New Roman" w:cs="Times New Roman"/>
                <w:sz w:val="20"/>
                <w:szCs w:val="20"/>
              </w:rPr>
              <w:t>=</w:t>
            </w:r>
            <w:r w:rsidRPr="00060E75">
              <w:rPr>
                <w:rFonts w:ascii="Times New Roman" w:hAnsi="Times New Roman" w:cs="Times New Roman"/>
                <w:sz w:val="20"/>
                <w:szCs w:val="20"/>
                <w:lang w:val="en-US"/>
              </w:rPr>
              <w:t>M</w:t>
            </w:r>
            <w:r w:rsidRPr="00060E75">
              <w:rPr>
                <w:rFonts w:ascii="Times New Roman" w:hAnsi="Times New Roman" w:cs="Times New Roman"/>
                <w:sz w:val="20"/>
                <w:szCs w:val="20"/>
              </w:rPr>
              <w:t xml:space="preserve">%+4%, где </w:t>
            </w:r>
            <w:r w:rsidRPr="00060E75">
              <w:rPr>
                <w:rFonts w:ascii="Times New Roman" w:hAnsi="Times New Roman" w:cs="Times New Roman"/>
                <w:sz w:val="20"/>
                <w:szCs w:val="20"/>
                <w:lang w:val="en-US"/>
              </w:rPr>
              <w:t>Y</w:t>
            </w:r>
            <w:r w:rsidRPr="00060E75">
              <w:rPr>
                <w:rFonts w:ascii="Times New Roman" w:hAnsi="Times New Roman" w:cs="Times New Roman"/>
                <w:sz w:val="20"/>
                <w:szCs w:val="20"/>
              </w:rPr>
              <w:t xml:space="preserve"> </w:t>
            </w:r>
            <w:r w:rsidRPr="00060E75">
              <w:rPr>
                <w:rFonts w:ascii="Times New Roman" w:hAnsi="Times New Roman" w:cs="Times New Roman"/>
                <w:sz w:val="20"/>
                <w:szCs w:val="20"/>
                <w:lang w:val="kk-KZ"/>
              </w:rPr>
              <w:t>не менее 5%</w:t>
            </w:r>
            <w:r w:rsidRPr="00060E75">
              <w:rPr>
                <w:rFonts w:ascii="Times New Roman" w:hAnsi="Times New Roman" w:cs="Times New Roman"/>
                <w:sz w:val="20"/>
                <w:szCs w:val="20"/>
              </w:rPr>
              <w:t>.</w:t>
            </w:r>
          </w:p>
          <w:p w:rsidR="00F319F9" w:rsidRPr="00060E75" w:rsidRDefault="00F319F9" w:rsidP="000A36E7">
            <w:pPr>
              <w:pStyle w:val="a5"/>
              <w:numPr>
                <w:ilvl w:val="0"/>
                <w:numId w:val="20"/>
              </w:numPr>
              <w:spacing w:before="60" w:after="60"/>
              <w:ind w:left="458"/>
              <w:jc w:val="both"/>
              <w:rPr>
                <w:rFonts w:ascii="Times New Roman" w:hAnsi="Times New Roman" w:cs="Times New Roman"/>
                <w:sz w:val="20"/>
                <w:szCs w:val="20"/>
              </w:rPr>
            </w:pPr>
            <w:r w:rsidRPr="00060E75">
              <w:rPr>
                <w:rFonts w:ascii="Times New Roman" w:hAnsi="Times New Roman" w:cs="Times New Roman"/>
              </w:rPr>
              <w:t xml:space="preserve">Р= </w:t>
            </w:r>
            <w:r w:rsidRPr="00060E75">
              <w:rPr>
                <w:rFonts w:ascii="Times New Roman" w:hAnsi="Times New Roman" w:cs="Times New Roman"/>
                <w:lang w:val="en-US"/>
              </w:rPr>
              <w:t>Y</w:t>
            </w:r>
            <w:r w:rsidRPr="00060E75">
              <w:rPr>
                <w:rFonts w:ascii="Times New Roman" w:hAnsi="Times New Roman" w:cs="Times New Roman"/>
              </w:rPr>
              <w:t>%+2% - ставка вознаграждения по соглашениям, в которых предусмотрено временное снижение размера ставки вознаграждения на определенный срок до наступления события, связанного с расторжением трудового договора</w:t>
            </w:r>
          </w:p>
        </w:tc>
      </w:tr>
      <w:tr w:rsidR="00F319F9" w:rsidRPr="00060E75" w:rsidTr="00897325">
        <w:trPr>
          <w:gridAfter w:val="1"/>
          <w:wAfter w:w="17" w:type="dxa"/>
          <w:trHeight w:val="2561"/>
        </w:trPr>
        <w:tc>
          <w:tcPr>
            <w:tcW w:w="837" w:type="dxa"/>
            <w:vMerge/>
          </w:tcPr>
          <w:p w:rsidR="00F319F9" w:rsidRPr="00060E75" w:rsidRDefault="00F319F9" w:rsidP="000A36E7">
            <w:pPr>
              <w:spacing w:before="60" w:after="60"/>
              <w:jc w:val="center"/>
              <w:rPr>
                <w:rFonts w:ascii="Times New Roman" w:hAnsi="Times New Roman" w:cs="Times New Roman"/>
              </w:rPr>
            </w:pPr>
          </w:p>
        </w:tc>
        <w:tc>
          <w:tcPr>
            <w:tcW w:w="2257" w:type="dxa"/>
            <w:vMerge/>
          </w:tcPr>
          <w:p w:rsidR="00F319F9" w:rsidRPr="00060E75" w:rsidRDefault="00F319F9" w:rsidP="000A36E7">
            <w:pPr>
              <w:spacing w:before="60" w:after="60"/>
              <w:jc w:val="both"/>
              <w:rPr>
                <w:rFonts w:ascii="Times New Roman" w:hAnsi="Times New Roman" w:cs="Times New Roman"/>
                <w:iCs/>
                <w:strike/>
              </w:rPr>
            </w:pPr>
          </w:p>
        </w:tc>
        <w:tc>
          <w:tcPr>
            <w:tcW w:w="1572" w:type="dxa"/>
            <w:gridSpan w:val="5"/>
            <w:vMerge/>
          </w:tcPr>
          <w:p w:rsidR="00F319F9" w:rsidRPr="00060E75" w:rsidRDefault="00F319F9" w:rsidP="000A36E7">
            <w:pPr>
              <w:spacing w:before="60" w:after="60"/>
              <w:jc w:val="center"/>
              <w:rPr>
                <w:rFonts w:ascii="Times New Roman" w:hAnsi="Times New Roman" w:cs="Times New Roman"/>
                <w:iCs/>
              </w:rPr>
            </w:pPr>
          </w:p>
        </w:tc>
        <w:tc>
          <w:tcPr>
            <w:tcW w:w="4177" w:type="dxa"/>
            <w:gridSpan w:val="9"/>
          </w:tcPr>
          <w:p w:rsidR="00F319F9" w:rsidRPr="00060E75" w:rsidRDefault="00F319F9" w:rsidP="000A36E7">
            <w:pPr>
              <w:spacing w:before="60" w:after="60"/>
              <w:jc w:val="center"/>
              <w:rPr>
                <w:rFonts w:ascii="Times New Roman" w:hAnsi="Times New Roman" w:cs="Times New Roman"/>
                <w:iCs/>
                <w:lang w:val="en-US"/>
              </w:rPr>
            </w:pPr>
            <w:r w:rsidRPr="00060E75">
              <w:rPr>
                <w:rFonts w:ascii="Times New Roman" w:hAnsi="Times New Roman" w:cs="Times New Roman"/>
              </w:rPr>
              <w:t xml:space="preserve">Р </w:t>
            </w:r>
            <w:r w:rsidRPr="00060E75">
              <w:rPr>
                <w:rFonts w:ascii="Times New Roman" w:hAnsi="Times New Roman" w:cs="Times New Roman"/>
                <w:iCs/>
              </w:rPr>
              <w:t>% годовых</w:t>
            </w:r>
          </w:p>
        </w:tc>
        <w:tc>
          <w:tcPr>
            <w:tcW w:w="2646" w:type="dxa"/>
            <w:gridSpan w:val="6"/>
            <w:vMerge/>
          </w:tcPr>
          <w:p w:rsidR="00F319F9" w:rsidRPr="00060E75" w:rsidRDefault="00F319F9" w:rsidP="000A36E7">
            <w:pPr>
              <w:spacing w:before="60" w:after="60"/>
              <w:jc w:val="both"/>
              <w:rPr>
                <w:rFonts w:ascii="Times New Roman" w:hAnsi="Times New Roman" w:cs="Times New Roman"/>
                <w:sz w:val="20"/>
                <w:szCs w:val="20"/>
              </w:rPr>
            </w:pPr>
          </w:p>
        </w:tc>
        <w:tc>
          <w:tcPr>
            <w:tcW w:w="3195" w:type="dxa"/>
            <w:gridSpan w:val="2"/>
            <w:vMerge/>
          </w:tcPr>
          <w:p w:rsidR="00F319F9" w:rsidRPr="00060E75" w:rsidRDefault="00F319F9" w:rsidP="000A36E7">
            <w:pPr>
              <w:spacing w:before="60" w:after="60"/>
              <w:jc w:val="both"/>
              <w:rPr>
                <w:rFonts w:ascii="Times New Roman" w:eastAsia="Calibri" w:hAnsi="Times New Roman" w:cs="Times New Roman"/>
                <w:sz w:val="20"/>
                <w:szCs w:val="24"/>
              </w:rPr>
            </w:pPr>
          </w:p>
        </w:tc>
      </w:tr>
      <w:tr w:rsidR="000A36E7" w:rsidRPr="00060E75" w:rsidTr="00897325">
        <w:trPr>
          <w:gridAfter w:val="1"/>
          <w:wAfter w:w="17" w:type="dxa"/>
        </w:trPr>
        <w:tc>
          <w:tcPr>
            <w:tcW w:w="837" w:type="dxa"/>
          </w:tcPr>
          <w:p w:rsidR="000A36E7" w:rsidRPr="00060E75" w:rsidRDefault="000A36E7" w:rsidP="00171BF5">
            <w:pPr>
              <w:spacing w:before="60" w:after="60"/>
              <w:jc w:val="center"/>
              <w:rPr>
                <w:rFonts w:ascii="Times New Roman" w:hAnsi="Times New Roman" w:cs="Times New Roman"/>
                <w:lang w:val="kk-KZ"/>
              </w:rPr>
            </w:pPr>
            <w:r w:rsidRPr="00060E75">
              <w:rPr>
                <w:rFonts w:ascii="Times New Roman" w:hAnsi="Times New Roman" w:cs="Times New Roman"/>
              </w:rPr>
              <w:t>14.</w:t>
            </w:r>
            <w:r w:rsidR="00171BF5" w:rsidRPr="00060E75">
              <w:rPr>
                <w:rFonts w:ascii="Times New Roman" w:hAnsi="Times New Roman" w:cs="Times New Roman"/>
                <w:lang w:val="kk-KZ"/>
              </w:rPr>
              <w:t>2</w:t>
            </w:r>
          </w:p>
        </w:tc>
        <w:tc>
          <w:tcPr>
            <w:tcW w:w="2257" w:type="dxa"/>
          </w:tcPr>
          <w:p w:rsidR="000A36E7" w:rsidRPr="00060E75" w:rsidRDefault="000A36E7" w:rsidP="000A36E7">
            <w:pPr>
              <w:spacing w:before="60" w:after="60"/>
              <w:jc w:val="both"/>
              <w:rPr>
                <w:rFonts w:ascii="Times New Roman" w:hAnsi="Times New Roman" w:cs="Times New Roman"/>
                <w:iCs/>
              </w:rPr>
            </w:pPr>
            <w:r w:rsidRPr="00060E75">
              <w:rPr>
                <w:rFonts w:ascii="Times New Roman" w:hAnsi="Times New Roman" w:cs="Times New Roman"/>
                <w:iCs/>
              </w:rPr>
              <w:t>Срок займа</w:t>
            </w:r>
          </w:p>
        </w:tc>
        <w:tc>
          <w:tcPr>
            <w:tcW w:w="5749" w:type="dxa"/>
            <w:gridSpan w:val="14"/>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iCs/>
              </w:rPr>
              <w:t>6 мес. – 8 лет</w:t>
            </w:r>
          </w:p>
        </w:tc>
        <w:tc>
          <w:tcPr>
            <w:tcW w:w="2646" w:type="dxa"/>
            <w:gridSpan w:val="6"/>
          </w:tcPr>
          <w:p w:rsidR="000A36E7" w:rsidRPr="00060E75" w:rsidRDefault="000A36E7" w:rsidP="000A36E7">
            <w:pPr>
              <w:spacing w:before="60" w:after="60"/>
              <w:jc w:val="both"/>
              <w:rPr>
                <w:rFonts w:ascii="Times New Roman" w:hAnsi="Times New Roman" w:cs="Times New Roman"/>
              </w:rPr>
            </w:pPr>
          </w:p>
        </w:tc>
        <w:tc>
          <w:tcPr>
            <w:tcW w:w="3195" w:type="dxa"/>
            <w:gridSpan w:val="2"/>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171BF5">
            <w:pPr>
              <w:spacing w:before="60" w:after="60"/>
              <w:jc w:val="center"/>
              <w:rPr>
                <w:rFonts w:ascii="Times New Roman" w:hAnsi="Times New Roman" w:cs="Times New Roman"/>
                <w:lang w:val="kk-KZ"/>
              </w:rPr>
            </w:pPr>
            <w:r w:rsidRPr="00060E75">
              <w:rPr>
                <w:rFonts w:ascii="Times New Roman" w:hAnsi="Times New Roman" w:cs="Times New Roman"/>
              </w:rPr>
              <w:t>14.</w:t>
            </w:r>
            <w:r w:rsidR="00171BF5" w:rsidRPr="00060E75">
              <w:rPr>
                <w:rFonts w:ascii="Times New Roman" w:hAnsi="Times New Roman" w:cs="Times New Roman"/>
                <w:lang w:val="kk-KZ"/>
              </w:rPr>
              <w:t>3</w:t>
            </w:r>
          </w:p>
        </w:tc>
        <w:tc>
          <w:tcPr>
            <w:tcW w:w="2257" w:type="dxa"/>
          </w:tcPr>
          <w:p w:rsidR="000A36E7" w:rsidRPr="00060E75" w:rsidRDefault="000A36E7" w:rsidP="000A36E7">
            <w:pPr>
              <w:spacing w:before="60" w:after="60"/>
              <w:jc w:val="both"/>
              <w:rPr>
                <w:rFonts w:ascii="Times New Roman" w:hAnsi="Times New Roman" w:cs="Times New Roman"/>
                <w:iCs/>
              </w:rPr>
            </w:pPr>
            <w:r w:rsidRPr="00060E75">
              <w:rPr>
                <w:rFonts w:ascii="Times New Roman" w:hAnsi="Times New Roman" w:cs="Times New Roman"/>
                <w:iCs/>
              </w:rPr>
              <w:t>Сумма займа</w:t>
            </w:r>
          </w:p>
        </w:tc>
        <w:tc>
          <w:tcPr>
            <w:tcW w:w="5749" w:type="dxa"/>
            <w:gridSpan w:val="14"/>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iCs/>
              </w:rPr>
              <w:t>до 50 млн. тг.</w:t>
            </w:r>
          </w:p>
        </w:tc>
        <w:tc>
          <w:tcPr>
            <w:tcW w:w="2646" w:type="dxa"/>
            <w:gridSpan w:val="6"/>
          </w:tcPr>
          <w:p w:rsidR="000A36E7" w:rsidRPr="00060E75" w:rsidRDefault="000A36E7" w:rsidP="000A36E7">
            <w:pPr>
              <w:spacing w:before="60" w:after="60"/>
              <w:jc w:val="both"/>
              <w:rPr>
                <w:rFonts w:ascii="Times New Roman" w:hAnsi="Times New Roman" w:cs="Times New Roman"/>
              </w:rPr>
            </w:pPr>
          </w:p>
        </w:tc>
        <w:tc>
          <w:tcPr>
            <w:tcW w:w="3195" w:type="dxa"/>
            <w:gridSpan w:val="2"/>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171BF5">
            <w:pPr>
              <w:spacing w:before="60" w:after="60"/>
              <w:jc w:val="center"/>
              <w:rPr>
                <w:rFonts w:ascii="Times New Roman" w:hAnsi="Times New Roman" w:cs="Times New Roman"/>
                <w:lang w:val="kk-KZ"/>
              </w:rPr>
            </w:pPr>
            <w:r w:rsidRPr="00060E75">
              <w:rPr>
                <w:rFonts w:ascii="Times New Roman" w:hAnsi="Times New Roman" w:cs="Times New Roman"/>
              </w:rPr>
              <w:t>14.</w:t>
            </w:r>
            <w:r w:rsidR="00171BF5" w:rsidRPr="00060E75">
              <w:rPr>
                <w:rFonts w:ascii="Times New Roman" w:hAnsi="Times New Roman" w:cs="Times New Roman"/>
                <w:lang w:val="kk-KZ"/>
              </w:rPr>
              <w:t>4</w:t>
            </w:r>
          </w:p>
        </w:tc>
        <w:tc>
          <w:tcPr>
            <w:tcW w:w="2257" w:type="dxa"/>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8395" w:type="dxa"/>
            <w:gridSpan w:val="20"/>
            <w:vAlign w:val="center"/>
          </w:tcPr>
          <w:p w:rsidR="000A36E7" w:rsidRPr="00060E75" w:rsidRDefault="000A36E7" w:rsidP="000A36E7">
            <w:pPr>
              <w:pStyle w:val="af7"/>
              <w:spacing w:before="0" w:beforeAutospacing="0" w:after="120" w:afterAutospacing="0"/>
              <w:rPr>
                <w:iCs/>
              </w:rPr>
            </w:pPr>
            <w:r w:rsidRPr="00060E75">
              <w:rPr>
                <w:iCs/>
              </w:rPr>
              <w:t>страхование залоговой недвижимости: требуется</w:t>
            </w:r>
          </w:p>
        </w:tc>
        <w:tc>
          <w:tcPr>
            <w:tcW w:w="3195" w:type="dxa"/>
            <w:gridSpan w:val="2"/>
          </w:tcPr>
          <w:p w:rsidR="000A36E7" w:rsidRPr="00060E75" w:rsidRDefault="000A36E7" w:rsidP="000A36E7">
            <w:pPr>
              <w:spacing w:before="60" w:after="60"/>
              <w:jc w:val="both"/>
              <w:rPr>
                <w:rFonts w:ascii="Times New Roman" w:hAnsi="Times New Roman" w:cs="Times New Roman"/>
              </w:rPr>
            </w:pPr>
            <w:r w:rsidRPr="00060E75">
              <w:rPr>
                <w:rFonts w:ascii="Times New Roman" w:eastAsia="Times New Roman" w:hAnsi="Times New Roman" w:cs="Times New Roman"/>
                <w:iCs/>
                <w:sz w:val="24"/>
                <w:szCs w:val="24"/>
                <w:lang w:eastAsia="ru-RU"/>
              </w:rPr>
              <w:t>Титульное страхование первичного жилья: не требуется</w:t>
            </w:r>
          </w:p>
        </w:tc>
      </w:tr>
      <w:tr w:rsidR="000A36E7" w:rsidRPr="00060E75" w:rsidTr="00897325">
        <w:trPr>
          <w:gridAfter w:val="1"/>
          <w:wAfter w:w="17" w:type="dxa"/>
        </w:trPr>
        <w:tc>
          <w:tcPr>
            <w:tcW w:w="837" w:type="dxa"/>
          </w:tcPr>
          <w:p w:rsidR="000A36E7" w:rsidRPr="00060E75" w:rsidRDefault="000A36E7" w:rsidP="000A36E7">
            <w:pPr>
              <w:spacing w:before="60" w:after="60"/>
              <w:ind w:hanging="113"/>
              <w:jc w:val="center"/>
              <w:rPr>
                <w:rFonts w:ascii="Times New Roman" w:hAnsi="Times New Roman" w:cs="Times New Roman"/>
                <w:b/>
              </w:rPr>
            </w:pPr>
            <w:r w:rsidRPr="00060E75">
              <w:rPr>
                <w:rFonts w:ascii="Times New Roman" w:hAnsi="Times New Roman" w:cs="Times New Roman"/>
                <w:b/>
              </w:rPr>
              <w:t>15</w:t>
            </w:r>
          </w:p>
        </w:tc>
        <w:tc>
          <w:tcPr>
            <w:tcW w:w="13847" w:type="dxa"/>
            <w:gridSpan w:val="23"/>
          </w:tcPr>
          <w:p w:rsidR="000A36E7" w:rsidRPr="00060E75" w:rsidRDefault="000A36E7" w:rsidP="000A36E7">
            <w:pPr>
              <w:spacing w:before="60" w:after="60"/>
              <w:rPr>
                <w:rFonts w:ascii="Times New Roman" w:hAnsi="Times New Roman" w:cs="Times New Roman"/>
                <w:b/>
              </w:rPr>
            </w:pPr>
            <w:r w:rsidRPr="00060E75">
              <w:rPr>
                <w:rFonts w:ascii="Times New Roman" w:hAnsi="Times New Roman" w:cs="Times New Roman"/>
                <w:b/>
              </w:rPr>
              <w:t>Программа кредитования при наличии жилищных сертификатов (социальная помощь) от МИО</w:t>
            </w: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p>
        </w:tc>
        <w:tc>
          <w:tcPr>
            <w:tcW w:w="4596" w:type="dxa"/>
            <w:gridSpan w:val="7"/>
          </w:tcPr>
          <w:p w:rsidR="000A36E7" w:rsidRPr="00060E75" w:rsidRDefault="000A36E7" w:rsidP="000A36E7">
            <w:pPr>
              <w:spacing w:before="60" w:after="60"/>
              <w:rPr>
                <w:rFonts w:ascii="Times New Roman" w:hAnsi="Times New Roman" w:cs="Times New Roman"/>
              </w:rPr>
            </w:pPr>
          </w:p>
        </w:tc>
        <w:tc>
          <w:tcPr>
            <w:tcW w:w="1423" w:type="dxa"/>
            <w:gridSpan w:val="4"/>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Источник финансирования</w:t>
            </w:r>
          </w:p>
        </w:tc>
        <w:tc>
          <w:tcPr>
            <w:tcW w:w="7828" w:type="dxa"/>
            <w:gridSpan w:val="12"/>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Примечание</w:t>
            </w: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15.1</w:t>
            </w:r>
          </w:p>
        </w:tc>
        <w:tc>
          <w:tcPr>
            <w:tcW w:w="2257" w:type="dxa"/>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Накопления ЖСС, % от договорной суммы</w:t>
            </w:r>
          </w:p>
        </w:tc>
        <w:tc>
          <w:tcPr>
            <w:tcW w:w="2339"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от 20 до 50</w:t>
            </w:r>
          </w:p>
        </w:tc>
        <w:tc>
          <w:tcPr>
            <w:tcW w:w="1423" w:type="dxa"/>
            <w:gridSpan w:val="4"/>
            <w:vMerge w:val="restart"/>
            <w:vAlign w:val="center"/>
          </w:tcPr>
          <w:p w:rsidR="000A36E7" w:rsidRPr="00060E75" w:rsidRDefault="000A36E7" w:rsidP="000A36E7">
            <w:pPr>
              <w:spacing w:before="60" w:after="60"/>
              <w:ind w:hanging="250"/>
              <w:jc w:val="center"/>
              <w:rPr>
                <w:rFonts w:ascii="Times New Roman" w:eastAsia="Calibri" w:hAnsi="Times New Roman" w:cs="Times New Roman"/>
                <w:iCs/>
              </w:rPr>
            </w:pPr>
            <w:r w:rsidRPr="00060E75">
              <w:rPr>
                <w:rFonts w:ascii="Times New Roman" w:eastAsia="Calibri" w:hAnsi="Times New Roman" w:cs="Times New Roman"/>
                <w:iCs/>
              </w:rPr>
              <w:t>Средства Банка</w:t>
            </w:r>
          </w:p>
        </w:tc>
        <w:tc>
          <w:tcPr>
            <w:tcW w:w="7828" w:type="dxa"/>
            <w:gridSpan w:val="12"/>
            <w:vMerge w:val="restart"/>
            <w:vAlign w:val="center"/>
          </w:tcPr>
          <w:p w:rsidR="000A36E7" w:rsidRPr="00060E75" w:rsidRDefault="000A36E7" w:rsidP="000A36E7">
            <w:pPr>
              <w:pStyle w:val="a5"/>
              <w:ind w:left="0"/>
              <w:contextualSpacing w:val="0"/>
              <w:rPr>
                <w:rFonts w:ascii="Times New Roman" w:eastAsia="Calibri" w:hAnsi="Times New Roman" w:cs="Times New Roman"/>
                <w:iCs/>
              </w:rPr>
            </w:pPr>
            <w:r w:rsidRPr="00060E75">
              <w:rPr>
                <w:rFonts w:ascii="Times New Roman" w:eastAsia="Calibri" w:hAnsi="Times New Roman" w:cs="Times New Roman"/>
                <w:iCs/>
              </w:rPr>
              <w:t>Накопление ЖСС включают средства социальной помощи от МИО.</w:t>
            </w:r>
          </w:p>
          <w:p w:rsidR="000A36E7" w:rsidRPr="00060E75" w:rsidRDefault="000A36E7" w:rsidP="000A36E7">
            <w:pPr>
              <w:pStyle w:val="a5"/>
              <w:ind w:left="0"/>
              <w:contextualSpacing w:val="0"/>
              <w:jc w:val="center"/>
              <w:rPr>
                <w:rFonts w:ascii="Times New Roman" w:eastAsia="Calibri" w:hAnsi="Times New Roman" w:cs="Times New Roman"/>
                <w:iCs/>
              </w:rPr>
            </w:pPr>
          </w:p>
          <w:p w:rsidR="000A36E7" w:rsidRPr="00060E75" w:rsidRDefault="000A36E7" w:rsidP="000A36E7">
            <w:pPr>
              <w:pStyle w:val="a5"/>
              <w:ind w:left="0"/>
              <w:contextualSpacing w:val="0"/>
              <w:jc w:val="both"/>
              <w:rPr>
                <w:rFonts w:ascii="Times New Roman" w:eastAsia="Calibri" w:hAnsi="Times New Roman" w:cs="Times New Roman"/>
                <w:iCs/>
              </w:rPr>
            </w:pPr>
            <w:r w:rsidRPr="00060E75">
              <w:rPr>
                <w:rFonts w:ascii="Times New Roman" w:eastAsia="Calibri" w:hAnsi="Times New Roman" w:cs="Times New Roman"/>
                <w:iCs/>
              </w:rPr>
              <w:t>Тип приобретаемого жилья (объекты первичного рынка, в т.ч. по договору долевого участия в рамках Программы «Свой дом», вторичного рынка, индивидуальный жилой дом) определяется Соглашением в рамках сотрудничества/взаимодействия МИО с Банком.</w:t>
            </w:r>
          </w:p>
          <w:p w:rsidR="000A36E7" w:rsidRPr="00060E75" w:rsidRDefault="000A36E7" w:rsidP="000A36E7">
            <w:pPr>
              <w:pStyle w:val="a5"/>
              <w:ind w:left="0"/>
              <w:contextualSpacing w:val="0"/>
              <w:jc w:val="center"/>
              <w:rPr>
                <w:rFonts w:ascii="Times New Roman" w:eastAsia="Calibri" w:hAnsi="Times New Roman" w:cs="Times New Roman"/>
                <w:iCs/>
              </w:rPr>
            </w:pP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15.2</w:t>
            </w:r>
          </w:p>
        </w:tc>
        <w:tc>
          <w:tcPr>
            <w:tcW w:w="2257" w:type="dxa"/>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Ставка вознаграждения</w:t>
            </w:r>
          </w:p>
        </w:tc>
        <w:tc>
          <w:tcPr>
            <w:tcW w:w="2339"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7% годовых</w:t>
            </w:r>
          </w:p>
        </w:tc>
        <w:tc>
          <w:tcPr>
            <w:tcW w:w="1423" w:type="dxa"/>
            <w:gridSpan w:val="4"/>
            <w:vMerge/>
          </w:tcPr>
          <w:p w:rsidR="000A36E7" w:rsidRPr="00060E75" w:rsidRDefault="000A36E7" w:rsidP="000A36E7">
            <w:pPr>
              <w:spacing w:before="60" w:after="60"/>
              <w:jc w:val="both"/>
              <w:rPr>
                <w:rFonts w:ascii="Times New Roman" w:hAnsi="Times New Roman" w:cs="Times New Roman"/>
              </w:rPr>
            </w:pPr>
          </w:p>
        </w:tc>
        <w:tc>
          <w:tcPr>
            <w:tcW w:w="7828" w:type="dxa"/>
            <w:gridSpan w:val="12"/>
            <w:vMerge/>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15.3</w:t>
            </w:r>
          </w:p>
        </w:tc>
        <w:tc>
          <w:tcPr>
            <w:tcW w:w="2257" w:type="dxa"/>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Срок займа</w:t>
            </w:r>
          </w:p>
        </w:tc>
        <w:tc>
          <w:tcPr>
            <w:tcW w:w="2339"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от 6 месяцев до 8 лет включительно</w:t>
            </w:r>
          </w:p>
        </w:tc>
        <w:tc>
          <w:tcPr>
            <w:tcW w:w="1423" w:type="dxa"/>
            <w:gridSpan w:val="4"/>
            <w:vMerge/>
          </w:tcPr>
          <w:p w:rsidR="000A36E7" w:rsidRPr="00060E75" w:rsidRDefault="000A36E7" w:rsidP="000A36E7">
            <w:pPr>
              <w:spacing w:before="60" w:after="60"/>
              <w:jc w:val="both"/>
              <w:rPr>
                <w:rFonts w:ascii="Times New Roman" w:hAnsi="Times New Roman" w:cs="Times New Roman"/>
              </w:rPr>
            </w:pPr>
          </w:p>
        </w:tc>
        <w:tc>
          <w:tcPr>
            <w:tcW w:w="7828" w:type="dxa"/>
            <w:gridSpan w:val="12"/>
            <w:vMerge/>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15.4</w:t>
            </w:r>
          </w:p>
        </w:tc>
        <w:tc>
          <w:tcPr>
            <w:tcW w:w="2257" w:type="dxa"/>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Сумма займа</w:t>
            </w:r>
          </w:p>
        </w:tc>
        <w:tc>
          <w:tcPr>
            <w:tcW w:w="2339"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до 25 млн. тг. включительно</w:t>
            </w:r>
          </w:p>
        </w:tc>
        <w:tc>
          <w:tcPr>
            <w:tcW w:w="1423" w:type="dxa"/>
            <w:gridSpan w:val="4"/>
            <w:vMerge/>
          </w:tcPr>
          <w:p w:rsidR="000A36E7" w:rsidRPr="00060E75" w:rsidRDefault="000A36E7" w:rsidP="000A36E7">
            <w:pPr>
              <w:spacing w:before="60" w:after="60"/>
              <w:jc w:val="both"/>
              <w:rPr>
                <w:rFonts w:ascii="Times New Roman" w:hAnsi="Times New Roman" w:cs="Times New Roman"/>
              </w:rPr>
            </w:pPr>
          </w:p>
        </w:tc>
        <w:tc>
          <w:tcPr>
            <w:tcW w:w="7828" w:type="dxa"/>
            <w:gridSpan w:val="12"/>
            <w:vMerge/>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15.5</w:t>
            </w:r>
          </w:p>
        </w:tc>
        <w:tc>
          <w:tcPr>
            <w:tcW w:w="2257" w:type="dxa"/>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3762" w:type="dxa"/>
            <w:gridSpan w:val="10"/>
            <w:vAlign w:val="center"/>
          </w:tcPr>
          <w:p w:rsidR="000A36E7" w:rsidRPr="00060E75" w:rsidRDefault="000A36E7" w:rsidP="000A36E7">
            <w:pPr>
              <w:pStyle w:val="af7"/>
              <w:spacing w:before="0" w:beforeAutospacing="0" w:after="120" w:afterAutospacing="0"/>
              <w:rPr>
                <w:iCs/>
              </w:rPr>
            </w:pPr>
            <w:r w:rsidRPr="00060E75">
              <w:rPr>
                <w:iCs/>
              </w:rPr>
              <w:t>страхование залоговой недвижимости: требуется</w:t>
            </w:r>
          </w:p>
        </w:tc>
        <w:tc>
          <w:tcPr>
            <w:tcW w:w="7828" w:type="dxa"/>
            <w:gridSpan w:val="12"/>
          </w:tcPr>
          <w:p w:rsidR="000A36E7" w:rsidRPr="00060E75" w:rsidRDefault="000A36E7" w:rsidP="000A36E7">
            <w:pPr>
              <w:spacing w:before="60" w:after="60"/>
              <w:jc w:val="both"/>
              <w:rPr>
                <w:rFonts w:ascii="Times New Roman" w:hAnsi="Times New Roman" w:cs="Times New Roman"/>
              </w:rPr>
            </w:pPr>
            <w:r w:rsidRPr="00060E75">
              <w:rPr>
                <w:rFonts w:ascii="Times New Roman" w:eastAsia="Times New Roman" w:hAnsi="Times New Roman" w:cs="Times New Roman"/>
                <w:iCs/>
                <w:sz w:val="24"/>
                <w:szCs w:val="24"/>
                <w:lang w:eastAsia="ru-RU"/>
              </w:rPr>
              <w:t>Титульное страхование: не требуется</w:t>
            </w:r>
          </w:p>
        </w:tc>
      </w:tr>
      <w:tr w:rsidR="000A36E7" w:rsidRPr="00060E75" w:rsidTr="00897325">
        <w:trPr>
          <w:gridAfter w:val="1"/>
          <w:wAfter w:w="17" w:type="dxa"/>
        </w:trPr>
        <w:tc>
          <w:tcPr>
            <w:tcW w:w="837" w:type="dxa"/>
            <w:shd w:val="clear" w:color="auto" w:fill="D9D9D9" w:themeFill="background1" w:themeFillShade="D9"/>
          </w:tcPr>
          <w:p w:rsidR="000A36E7" w:rsidRPr="00060E75" w:rsidRDefault="000A36E7" w:rsidP="000A36E7">
            <w:pPr>
              <w:spacing w:before="60" w:after="60"/>
              <w:jc w:val="center"/>
              <w:rPr>
                <w:rFonts w:ascii="Times New Roman" w:hAnsi="Times New Roman" w:cs="Times New Roman"/>
                <w:b/>
                <w:iCs/>
              </w:rPr>
            </w:pPr>
            <w:r w:rsidRPr="00060E75">
              <w:rPr>
                <w:rFonts w:ascii="Times New Roman" w:hAnsi="Times New Roman" w:cs="Times New Roman"/>
                <w:b/>
                <w:iCs/>
              </w:rPr>
              <w:t>16</w:t>
            </w:r>
          </w:p>
        </w:tc>
        <w:tc>
          <w:tcPr>
            <w:tcW w:w="13847" w:type="dxa"/>
            <w:gridSpan w:val="23"/>
            <w:shd w:val="clear" w:color="auto" w:fill="D9D9D9" w:themeFill="background1" w:themeFillShade="D9"/>
          </w:tcPr>
          <w:p w:rsidR="000A36E7" w:rsidRPr="00060E75" w:rsidRDefault="000A36E7" w:rsidP="000A36E7">
            <w:pPr>
              <w:spacing w:before="60" w:after="60"/>
              <w:rPr>
                <w:rFonts w:ascii="Times New Roman" w:hAnsi="Times New Roman" w:cs="Times New Roman"/>
                <w:iCs/>
              </w:rPr>
            </w:pPr>
            <w:r w:rsidRPr="00060E75">
              <w:rPr>
                <w:rFonts w:ascii="Times New Roman" w:hAnsi="Times New Roman" w:cs="Times New Roman"/>
                <w:b/>
              </w:rPr>
              <w:t xml:space="preserve">Программа "Бақытты отбасы" для г.Алматы  </w:t>
            </w:r>
          </w:p>
        </w:tc>
      </w:tr>
      <w:tr w:rsidR="000A36E7" w:rsidRPr="00060E75" w:rsidTr="00897325">
        <w:trPr>
          <w:gridAfter w:val="1"/>
          <w:wAfter w:w="17" w:type="dxa"/>
          <w:trHeight w:val="210"/>
        </w:trPr>
        <w:tc>
          <w:tcPr>
            <w:tcW w:w="837" w:type="dxa"/>
          </w:tcPr>
          <w:p w:rsidR="000A36E7" w:rsidRPr="00060E75" w:rsidRDefault="000A36E7" w:rsidP="000A36E7">
            <w:pPr>
              <w:pStyle w:val="af7"/>
              <w:jc w:val="both"/>
              <w:rPr>
                <w:color w:val="000000"/>
                <w:sz w:val="22"/>
                <w:szCs w:val="22"/>
              </w:rPr>
            </w:pPr>
          </w:p>
        </w:tc>
        <w:tc>
          <w:tcPr>
            <w:tcW w:w="2690" w:type="dxa"/>
            <w:gridSpan w:val="3"/>
          </w:tcPr>
          <w:p w:rsidR="000A36E7" w:rsidRPr="00060E75" w:rsidRDefault="000A36E7" w:rsidP="000A36E7">
            <w:pPr>
              <w:pStyle w:val="af7"/>
              <w:jc w:val="both"/>
              <w:rPr>
                <w:color w:val="000000"/>
                <w:sz w:val="22"/>
                <w:szCs w:val="22"/>
              </w:rPr>
            </w:pP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p>
        </w:tc>
        <w:tc>
          <w:tcPr>
            <w:tcW w:w="2635" w:type="dxa"/>
            <w:gridSpan w:val="7"/>
            <w:tcBorders>
              <w:left w:val="single" w:sz="4" w:space="0" w:color="auto"/>
            </w:tcBorders>
          </w:tcPr>
          <w:p w:rsidR="000A36E7" w:rsidRPr="00060E75" w:rsidRDefault="000A36E7" w:rsidP="000A36E7">
            <w:pPr>
              <w:pStyle w:val="af7"/>
              <w:jc w:val="both"/>
              <w:rPr>
                <w:color w:val="000000"/>
                <w:sz w:val="22"/>
                <w:szCs w:val="22"/>
              </w:rPr>
            </w:pPr>
            <w:r w:rsidRPr="00060E75">
              <w:rPr>
                <w:color w:val="000000"/>
                <w:sz w:val="22"/>
                <w:szCs w:val="22"/>
              </w:rPr>
              <w:t>Источник финансирования</w:t>
            </w:r>
          </w:p>
        </w:tc>
        <w:tc>
          <w:tcPr>
            <w:tcW w:w="5193" w:type="dxa"/>
            <w:gridSpan w:val="5"/>
            <w:vMerge w:val="restart"/>
          </w:tcPr>
          <w:p w:rsidR="000A36E7" w:rsidRPr="00060E75" w:rsidRDefault="000A36E7" w:rsidP="000A36E7">
            <w:pPr>
              <w:pStyle w:val="af7"/>
              <w:jc w:val="both"/>
              <w:rPr>
                <w:sz w:val="22"/>
                <w:szCs w:val="22"/>
              </w:rPr>
            </w:pPr>
            <w:r w:rsidRPr="00060E75">
              <w:rPr>
                <w:sz w:val="22"/>
                <w:szCs w:val="22"/>
              </w:rPr>
              <w:t xml:space="preserve">Клиенты могут участвовать по данным условиям </w:t>
            </w:r>
            <w:r w:rsidRPr="00060E75">
              <w:rPr>
                <w:sz w:val="22"/>
                <w:szCs w:val="22"/>
                <w:lang w:val="kk-KZ"/>
              </w:rPr>
              <w:t>в</w:t>
            </w:r>
            <w:r w:rsidRPr="00060E75">
              <w:rPr>
                <w:sz w:val="22"/>
                <w:szCs w:val="22"/>
              </w:rPr>
              <w:t xml:space="preserve"> Программе "Свой дом"</w:t>
            </w:r>
          </w:p>
          <w:p w:rsidR="00686520" w:rsidRPr="00060E75" w:rsidRDefault="00686520" w:rsidP="00686520">
            <w:pPr>
              <w:spacing w:line="259" w:lineRule="auto"/>
              <w:jc w:val="both"/>
              <w:rPr>
                <w:rFonts w:ascii="Times New Roman" w:hAnsi="Times New Roman" w:cs="Times New Roman"/>
                <w:iCs/>
                <w:lang w:val="kk-KZ"/>
              </w:rPr>
            </w:pPr>
            <w:r w:rsidRPr="00060E75">
              <w:rPr>
                <w:rFonts w:ascii="Times New Roman" w:hAnsi="Times New Roman" w:cs="Times New Roman"/>
                <w:iCs/>
                <w:lang w:val="kk-KZ"/>
              </w:rPr>
              <w:t>Целевое использование займа: приобретение  жилья в объектах МИО, построенных путем финансирования строительства через выпуск облигаций МИО, либо приобретенных у частных застройщиков, а также жилье, введенное в эксплуатацию как на первичном, так и на вторичном рынке, расположенное в г.Алматы".</w:t>
            </w:r>
          </w:p>
          <w:p w:rsidR="000A36E7" w:rsidRPr="00060E75" w:rsidRDefault="000A36E7" w:rsidP="000A36E7">
            <w:pPr>
              <w:pStyle w:val="af7"/>
              <w:jc w:val="both"/>
              <w:rPr>
                <w:iCs/>
                <w:sz w:val="22"/>
                <w:szCs w:val="22"/>
                <w:lang w:val="kk-KZ"/>
              </w:rPr>
            </w:pPr>
          </w:p>
        </w:tc>
      </w:tr>
      <w:tr w:rsidR="000A36E7" w:rsidRPr="00060E75" w:rsidTr="00897325">
        <w:trPr>
          <w:gridAfter w:val="1"/>
          <w:wAfter w:w="17" w:type="dxa"/>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16.1</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Накопления ЖСС, % от договорной суммы</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color w:val="000000"/>
                <w:sz w:val="22"/>
                <w:szCs w:val="22"/>
              </w:rPr>
              <w:t>От 10 до 50</w:t>
            </w:r>
          </w:p>
        </w:tc>
        <w:tc>
          <w:tcPr>
            <w:tcW w:w="2635" w:type="dxa"/>
            <w:gridSpan w:val="7"/>
            <w:vMerge w:val="restart"/>
            <w:tcBorders>
              <w:left w:val="single" w:sz="4" w:space="0" w:color="auto"/>
            </w:tcBorders>
            <w:vAlign w:val="center"/>
          </w:tcPr>
          <w:p w:rsidR="000A36E7" w:rsidRPr="00060E75" w:rsidRDefault="000A36E7" w:rsidP="000A36E7">
            <w:pPr>
              <w:pStyle w:val="af7"/>
              <w:jc w:val="center"/>
              <w:rPr>
                <w:color w:val="000000"/>
                <w:sz w:val="22"/>
                <w:szCs w:val="22"/>
              </w:rPr>
            </w:pPr>
            <w:r w:rsidRPr="00060E75">
              <w:rPr>
                <w:color w:val="000000"/>
                <w:sz w:val="22"/>
                <w:szCs w:val="22"/>
              </w:rPr>
              <w:t>Привлеченные средства</w:t>
            </w: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16.2</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Ставка вознаграждения</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color w:val="000000"/>
                <w:sz w:val="22"/>
                <w:szCs w:val="22"/>
              </w:rPr>
              <w:t>2% годовых</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16.3</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Срок займа</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sz w:val="22"/>
                <w:szCs w:val="22"/>
              </w:rPr>
              <w:t>от 6 месяцев до 8 лет включительно</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Height w:val="377"/>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16.4</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Сумма займа</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sz w:val="22"/>
                <w:szCs w:val="22"/>
              </w:rPr>
              <w:t>до 15 млн. тг. включительно</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16.5</w:t>
            </w:r>
          </w:p>
        </w:tc>
        <w:tc>
          <w:tcPr>
            <w:tcW w:w="2690" w:type="dxa"/>
            <w:gridSpan w:val="3"/>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 xml:space="preserve">Страхование </w:t>
            </w:r>
          </w:p>
        </w:tc>
        <w:tc>
          <w:tcPr>
            <w:tcW w:w="5964" w:type="dxa"/>
            <w:gridSpan w:val="15"/>
            <w:vAlign w:val="center"/>
          </w:tcPr>
          <w:p w:rsidR="002B4EBC" w:rsidRPr="00060E75" w:rsidRDefault="000A36E7" w:rsidP="000A36E7">
            <w:pPr>
              <w:pStyle w:val="af7"/>
              <w:spacing w:before="0" w:beforeAutospacing="0" w:after="120" w:afterAutospacing="0"/>
              <w:rPr>
                <w:iCs/>
              </w:rPr>
            </w:pPr>
            <w:r w:rsidRPr="00060E75">
              <w:rPr>
                <w:iCs/>
              </w:rPr>
              <w:t xml:space="preserve">страхование залоговой недвижимости: </w:t>
            </w:r>
          </w:p>
          <w:p w:rsidR="000A36E7" w:rsidRPr="00060E75" w:rsidRDefault="000A36E7" w:rsidP="000A36E7">
            <w:pPr>
              <w:pStyle w:val="af7"/>
              <w:spacing w:before="0" w:beforeAutospacing="0" w:after="120" w:afterAutospacing="0"/>
              <w:rPr>
                <w:iCs/>
              </w:rPr>
            </w:pPr>
            <w:r w:rsidRPr="00060E75">
              <w:t>требуется при залоге в виде индивидуального жилого дома и коммерческой недвижимости</w:t>
            </w:r>
          </w:p>
        </w:tc>
        <w:tc>
          <w:tcPr>
            <w:tcW w:w="5193" w:type="dxa"/>
            <w:gridSpan w:val="5"/>
          </w:tcPr>
          <w:p w:rsidR="000A36E7" w:rsidRPr="00060E75" w:rsidRDefault="000A36E7" w:rsidP="000A36E7">
            <w:pPr>
              <w:spacing w:before="60" w:after="60"/>
              <w:jc w:val="both"/>
              <w:rPr>
                <w:rFonts w:ascii="Times New Roman" w:hAnsi="Times New Roman" w:cs="Times New Roman"/>
              </w:rPr>
            </w:pPr>
            <w:r w:rsidRPr="00060E75">
              <w:rPr>
                <w:rFonts w:ascii="Times New Roman" w:eastAsia="Times New Roman" w:hAnsi="Times New Roman" w:cs="Times New Roman"/>
                <w:iCs/>
                <w:sz w:val="24"/>
                <w:szCs w:val="24"/>
                <w:lang w:eastAsia="ru-RU"/>
              </w:rPr>
              <w:t>Титульное страхование: не требуется</w:t>
            </w:r>
          </w:p>
        </w:tc>
      </w:tr>
      <w:tr w:rsidR="000A36E7" w:rsidRPr="00060E75" w:rsidTr="00897325">
        <w:trPr>
          <w:gridAfter w:val="1"/>
          <w:wAfter w:w="17" w:type="dxa"/>
        </w:trPr>
        <w:tc>
          <w:tcPr>
            <w:tcW w:w="837" w:type="dxa"/>
            <w:shd w:val="clear" w:color="auto" w:fill="D9D9D9" w:themeFill="background1" w:themeFillShade="D9"/>
          </w:tcPr>
          <w:p w:rsidR="000A36E7" w:rsidRPr="00060E75" w:rsidRDefault="000A36E7" w:rsidP="000A36E7">
            <w:pPr>
              <w:spacing w:before="60" w:after="60"/>
              <w:jc w:val="center"/>
              <w:rPr>
                <w:rFonts w:ascii="Times New Roman" w:hAnsi="Times New Roman" w:cs="Times New Roman"/>
                <w:b/>
                <w:iCs/>
              </w:rPr>
            </w:pPr>
            <w:r w:rsidRPr="00060E75">
              <w:rPr>
                <w:rFonts w:ascii="Times New Roman" w:hAnsi="Times New Roman" w:cs="Times New Roman"/>
                <w:b/>
                <w:iCs/>
              </w:rPr>
              <w:lastRenderedPageBreak/>
              <w:t>17</w:t>
            </w:r>
          </w:p>
        </w:tc>
        <w:tc>
          <w:tcPr>
            <w:tcW w:w="13847" w:type="dxa"/>
            <w:gridSpan w:val="23"/>
            <w:shd w:val="clear" w:color="auto" w:fill="D9D9D9" w:themeFill="background1" w:themeFillShade="D9"/>
          </w:tcPr>
          <w:p w:rsidR="000A36E7" w:rsidRPr="00060E75" w:rsidRDefault="000A36E7" w:rsidP="000A36E7">
            <w:pPr>
              <w:spacing w:before="60" w:after="60"/>
              <w:rPr>
                <w:rFonts w:ascii="Times New Roman" w:hAnsi="Times New Roman" w:cs="Times New Roman"/>
                <w:iCs/>
              </w:rPr>
            </w:pPr>
            <w:r w:rsidRPr="00060E75">
              <w:rPr>
                <w:rFonts w:ascii="Times New Roman" w:hAnsi="Times New Roman" w:cs="Times New Roman"/>
                <w:b/>
                <w:sz w:val="24"/>
                <w:szCs w:val="24"/>
              </w:rPr>
              <w:t>Государственная программа жилищно-коммунального развития "Нұрлы жер" на 2020-2025 годы по направлению "Кредитование малообеспеченных семей на приобретение жилья (Бакытты о</w:t>
            </w:r>
            <w:r w:rsidR="006512E0" w:rsidRPr="00060E75">
              <w:rPr>
                <w:rFonts w:ascii="Times New Roman" w:hAnsi="Times New Roman" w:cs="Times New Roman"/>
                <w:b/>
                <w:sz w:val="24"/>
                <w:szCs w:val="24"/>
              </w:rPr>
              <w:t xml:space="preserve">тбасы) / Реализация </w:t>
            </w:r>
            <w:r w:rsidRPr="00060E75">
              <w:rPr>
                <w:rFonts w:ascii="Times New Roman" w:hAnsi="Times New Roman" w:cs="Times New Roman"/>
                <w:b/>
                <w:sz w:val="24"/>
                <w:szCs w:val="24"/>
              </w:rPr>
              <w:t>кредитного жилья путем предоставления предварительных жилищных займов по ставке вознаграждения не более 2% годовых в рамках Концепции развития жилищно-коммунальной инфраструктуры на 2023-2029 годы</w:t>
            </w:r>
          </w:p>
        </w:tc>
      </w:tr>
      <w:tr w:rsidR="000A36E7" w:rsidRPr="00060E75" w:rsidTr="00897325">
        <w:trPr>
          <w:gridAfter w:val="1"/>
          <w:wAfter w:w="17" w:type="dxa"/>
          <w:trHeight w:val="210"/>
        </w:trPr>
        <w:tc>
          <w:tcPr>
            <w:tcW w:w="837" w:type="dxa"/>
          </w:tcPr>
          <w:p w:rsidR="000A36E7" w:rsidRPr="00060E75" w:rsidRDefault="000A36E7" w:rsidP="000A36E7">
            <w:pPr>
              <w:pStyle w:val="af7"/>
              <w:jc w:val="both"/>
              <w:rPr>
                <w:color w:val="000000"/>
                <w:sz w:val="22"/>
                <w:szCs w:val="22"/>
              </w:rPr>
            </w:pPr>
          </w:p>
        </w:tc>
        <w:tc>
          <w:tcPr>
            <w:tcW w:w="2690" w:type="dxa"/>
            <w:gridSpan w:val="3"/>
          </w:tcPr>
          <w:p w:rsidR="000A36E7" w:rsidRPr="00060E75" w:rsidRDefault="000A36E7" w:rsidP="000A36E7">
            <w:pPr>
              <w:pStyle w:val="af7"/>
              <w:jc w:val="both"/>
              <w:rPr>
                <w:color w:val="000000"/>
                <w:sz w:val="22"/>
                <w:szCs w:val="22"/>
              </w:rPr>
            </w:pP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p>
        </w:tc>
        <w:tc>
          <w:tcPr>
            <w:tcW w:w="2635" w:type="dxa"/>
            <w:gridSpan w:val="7"/>
            <w:tcBorders>
              <w:left w:val="single" w:sz="4" w:space="0" w:color="auto"/>
            </w:tcBorders>
          </w:tcPr>
          <w:p w:rsidR="000A36E7" w:rsidRPr="00060E75" w:rsidRDefault="000A36E7" w:rsidP="000A36E7">
            <w:pPr>
              <w:pStyle w:val="af7"/>
              <w:jc w:val="both"/>
              <w:rPr>
                <w:color w:val="000000"/>
                <w:sz w:val="22"/>
                <w:szCs w:val="22"/>
              </w:rPr>
            </w:pPr>
            <w:r w:rsidRPr="00060E75">
              <w:rPr>
                <w:color w:val="000000"/>
                <w:sz w:val="22"/>
                <w:szCs w:val="22"/>
              </w:rPr>
              <w:t>Источник финансирования</w:t>
            </w:r>
          </w:p>
        </w:tc>
        <w:tc>
          <w:tcPr>
            <w:tcW w:w="5193" w:type="dxa"/>
            <w:gridSpan w:val="5"/>
            <w:vMerge w:val="restart"/>
          </w:tcPr>
          <w:p w:rsidR="000A36E7" w:rsidRPr="00060E75" w:rsidRDefault="000A36E7" w:rsidP="000A36E7">
            <w:pPr>
              <w:spacing w:before="60" w:after="60"/>
              <w:jc w:val="both"/>
              <w:rPr>
                <w:color w:val="000000"/>
              </w:rPr>
            </w:pPr>
            <w:r w:rsidRPr="00060E75">
              <w:rPr>
                <w:rFonts w:ascii="Times New Roman" w:hAnsi="Times New Roman"/>
                <w:sz w:val="24"/>
                <w:szCs w:val="24"/>
              </w:rPr>
              <w:t>Клиенты могут участвовать по данным условиям в Программе "Свой дом"</w:t>
            </w:r>
            <w:r w:rsidR="006512E0" w:rsidRPr="00060E75">
              <w:rPr>
                <w:rFonts w:ascii="Times New Roman" w:hAnsi="Times New Roman"/>
                <w:sz w:val="24"/>
                <w:szCs w:val="24"/>
              </w:rPr>
              <w:t xml:space="preserve">/ </w:t>
            </w:r>
            <w:r w:rsidR="006512E0" w:rsidRPr="00060E75">
              <w:rPr>
                <w:rFonts w:ascii="Times New Roman" w:hAnsi="Times New Roman" w:cs="Times New Roman"/>
                <w:iCs/>
                <w:sz w:val="24"/>
                <w:szCs w:val="24"/>
                <w:lang w:val="kk-KZ"/>
              </w:rPr>
              <w:t>Требования к участникам Программы регламентируются Правилами реализации жилья через систему жилищных строительных сбережений в АО "Отбасы банк" в рамках Концепции развития жилищно-коммунальной инфраструктуры на 2023-2029 годы, утвержденных решением Правления АО "Отбасы банк".</w:t>
            </w: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17.1</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Накопления ЖСС, % от договорной суммы</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color w:val="000000"/>
                <w:sz w:val="22"/>
                <w:szCs w:val="22"/>
              </w:rPr>
              <w:t>От 10 до 50</w:t>
            </w:r>
          </w:p>
        </w:tc>
        <w:tc>
          <w:tcPr>
            <w:tcW w:w="2635" w:type="dxa"/>
            <w:gridSpan w:val="7"/>
            <w:vMerge w:val="restart"/>
            <w:tcBorders>
              <w:left w:val="single" w:sz="4" w:space="0" w:color="auto"/>
            </w:tcBorders>
            <w:vAlign w:val="center"/>
          </w:tcPr>
          <w:p w:rsidR="000A36E7" w:rsidRPr="00060E75" w:rsidRDefault="000A36E7" w:rsidP="000A36E7">
            <w:pPr>
              <w:pStyle w:val="af7"/>
              <w:jc w:val="center"/>
              <w:rPr>
                <w:color w:val="000000"/>
                <w:sz w:val="22"/>
                <w:szCs w:val="22"/>
              </w:rPr>
            </w:pPr>
            <w:r w:rsidRPr="00060E75">
              <w:rPr>
                <w:color w:val="000000"/>
                <w:sz w:val="22"/>
                <w:szCs w:val="22"/>
              </w:rPr>
              <w:t>Привлеченные средства</w:t>
            </w: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17.2</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Ставка вознаграждения</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color w:val="000000"/>
                <w:sz w:val="22"/>
                <w:szCs w:val="22"/>
              </w:rPr>
              <w:t>2% годовых</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17.3</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Срок займа</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sz w:val="22"/>
                <w:szCs w:val="22"/>
              </w:rPr>
              <w:t>от 6 месяцев до 8 лет включительно</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17.4</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Сумма займа</w:t>
            </w:r>
          </w:p>
        </w:tc>
        <w:tc>
          <w:tcPr>
            <w:tcW w:w="3329" w:type="dxa"/>
            <w:gridSpan w:val="8"/>
            <w:tcBorders>
              <w:right w:val="single" w:sz="4" w:space="0" w:color="auto"/>
            </w:tcBorders>
          </w:tcPr>
          <w:p w:rsidR="000A36E7" w:rsidRPr="00060E75" w:rsidRDefault="000A36E7" w:rsidP="000A36E7">
            <w:pPr>
              <w:pStyle w:val="af7"/>
              <w:jc w:val="center"/>
              <w:rPr>
                <w:sz w:val="22"/>
                <w:szCs w:val="22"/>
              </w:rPr>
            </w:pPr>
            <w:r w:rsidRPr="00060E75">
              <w:rPr>
                <w:sz w:val="22"/>
                <w:szCs w:val="22"/>
              </w:rPr>
              <w:t>до 15 млн. тг. включительно/</w:t>
            </w:r>
            <w:r w:rsidRPr="00060E75">
              <w:rPr>
                <w:b/>
                <w:iCs/>
              </w:rPr>
              <w:t xml:space="preserve"> </w:t>
            </w:r>
            <w:r w:rsidRPr="00060E75">
              <w:rPr>
                <w:iCs/>
              </w:rPr>
              <w:t xml:space="preserve">Максимальная сумма кредитования определяется на основании информации о реализуемом объекте, содержащей стоимость реализации </w:t>
            </w:r>
            <w:r w:rsidRPr="00060E75">
              <w:rPr>
                <w:iCs/>
              </w:rPr>
              <w:br/>
              <w:t>1 (одного) квадратного метра жилища</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17.5</w:t>
            </w:r>
          </w:p>
        </w:tc>
        <w:tc>
          <w:tcPr>
            <w:tcW w:w="2690" w:type="dxa"/>
            <w:gridSpan w:val="3"/>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5964" w:type="dxa"/>
            <w:gridSpan w:val="15"/>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страхование залоговой недвижимости:</w:t>
            </w:r>
          </w:p>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 xml:space="preserve">- требуется при залоге в виде индивидуального жилого дома и коммерческой недвижимости </w:t>
            </w:r>
            <w:r w:rsidRPr="00060E75">
              <w:rPr>
                <w:rFonts w:ascii="Times New Roman" w:hAnsi="Times New Roman" w:cs="Times New Roman"/>
                <w:iCs/>
              </w:rPr>
              <w:t xml:space="preserve">/ </w:t>
            </w:r>
            <w:r w:rsidRPr="00060E75">
              <w:rPr>
                <w:rFonts w:ascii="Times New Roman" w:hAnsi="Times New Roman"/>
                <w:sz w:val="24"/>
                <w:szCs w:val="24"/>
              </w:rPr>
              <w:t>требуется при залоге в виде индивидуального жилого дома и коммерческой недвижимости</w:t>
            </w:r>
          </w:p>
        </w:tc>
        <w:tc>
          <w:tcPr>
            <w:tcW w:w="5193" w:type="dxa"/>
            <w:gridSpan w:val="5"/>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sz w:val="24"/>
                <w:szCs w:val="24"/>
              </w:rPr>
              <w:t xml:space="preserve">титульное страхование: не требуется  </w:t>
            </w:r>
          </w:p>
        </w:tc>
      </w:tr>
      <w:tr w:rsidR="000A36E7" w:rsidRPr="00060E75" w:rsidTr="00897325">
        <w:trPr>
          <w:gridAfter w:val="1"/>
          <w:wAfter w:w="17" w:type="dxa"/>
        </w:trPr>
        <w:tc>
          <w:tcPr>
            <w:tcW w:w="837" w:type="dxa"/>
            <w:shd w:val="clear" w:color="auto" w:fill="D9D9D9" w:themeFill="background1" w:themeFillShade="D9"/>
          </w:tcPr>
          <w:p w:rsidR="000A36E7" w:rsidRPr="00060E75" w:rsidRDefault="000A36E7" w:rsidP="000A36E7">
            <w:pPr>
              <w:spacing w:before="60" w:after="60"/>
              <w:jc w:val="center"/>
              <w:rPr>
                <w:rFonts w:ascii="Times New Roman" w:hAnsi="Times New Roman" w:cs="Times New Roman"/>
                <w:b/>
                <w:iCs/>
              </w:rPr>
            </w:pPr>
            <w:r w:rsidRPr="00060E75">
              <w:rPr>
                <w:rFonts w:ascii="Times New Roman" w:hAnsi="Times New Roman" w:cs="Times New Roman"/>
                <w:b/>
                <w:iCs/>
              </w:rPr>
              <w:t>18</w:t>
            </w:r>
          </w:p>
        </w:tc>
        <w:tc>
          <w:tcPr>
            <w:tcW w:w="13847" w:type="dxa"/>
            <w:gridSpan w:val="23"/>
            <w:shd w:val="clear" w:color="auto" w:fill="D9D9D9" w:themeFill="background1" w:themeFillShade="D9"/>
          </w:tcPr>
          <w:p w:rsidR="000A36E7" w:rsidRPr="00060E75" w:rsidRDefault="000A36E7" w:rsidP="000A36E7">
            <w:pPr>
              <w:spacing w:before="60" w:after="60"/>
              <w:rPr>
                <w:rFonts w:ascii="Times New Roman" w:hAnsi="Times New Roman" w:cs="Times New Roman"/>
                <w:iCs/>
              </w:rPr>
            </w:pPr>
            <w:r w:rsidRPr="00060E75">
              <w:rPr>
                <w:rFonts w:ascii="Times New Roman" w:hAnsi="Times New Roman" w:cs="Times New Roman"/>
                <w:b/>
              </w:rPr>
              <w:t>Программа "УМАЙ" (в рамках сотрудничества банка с Азиатским банком развития)</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iCs/>
              </w:rPr>
            </w:pP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b/>
              </w:rPr>
            </w:pPr>
          </w:p>
        </w:tc>
        <w:tc>
          <w:tcPr>
            <w:tcW w:w="3329" w:type="dxa"/>
            <w:gridSpan w:val="8"/>
            <w:shd w:val="clear" w:color="auto" w:fill="auto"/>
          </w:tcPr>
          <w:p w:rsidR="000A36E7" w:rsidRPr="00060E75" w:rsidRDefault="000A36E7" w:rsidP="000A36E7">
            <w:pPr>
              <w:spacing w:before="60" w:after="60"/>
              <w:rPr>
                <w:rFonts w:ascii="Times New Roman" w:hAnsi="Times New Roman" w:cs="Times New Roman"/>
                <w:b/>
              </w:rPr>
            </w:pPr>
          </w:p>
        </w:tc>
        <w:tc>
          <w:tcPr>
            <w:tcW w:w="2635" w:type="dxa"/>
            <w:gridSpan w:val="7"/>
            <w:shd w:val="clear" w:color="auto" w:fill="auto"/>
          </w:tcPr>
          <w:p w:rsidR="000A36E7" w:rsidRPr="00060E75" w:rsidRDefault="000A36E7" w:rsidP="000A36E7">
            <w:pPr>
              <w:pStyle w:val="af7"/>
              <w:jc w:val="both"/>
              <w:rPr>
                <w:b/>
              </w:rPr>
            </w:pPr>
            <w:r w:rsidRPr="00060E75">
              <w:rPr>
                <w:color w:val="000000"/>
                <w:sz w:val="22"/>
                <w:szCs w:val="22"/>
              </w:rPr>
              <w:t>Источник финансирования</w:t>
            </w:r>
          </w:p>
        </w:tc>
        <w:tc>
          <w:tcPr>
            <w:tcW w:w="5193" w:type="dxa"/>
            <w:gridSpan w:val="5"/>
            <w:shd w:val="clear" w:color="auto" w:fill="auto"/>
          </w:tcPr>
          <w:p w:rsidR="000A36E7" w:rsidRPr="00060E75" w:rsidRDefault="000A36E7" w:rsidP="000A36E7">
            <w:pPr>
              <w:spacing w:before="60" w:after="60"/>
              <w:rPr>
                <w:rFonts w:ascii="Times New Roman" w:hAnsi="Times New Roman" w:cs="Times New Roman"/>
                <w:b/>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iCs/>
              </w:rPr>
            </w:pPr>
            <w:r w:rsidRPr="00060E75">
              <w:rPr>
                <w:rFonts w:ascii="Times New Roman" w:hAnsi="Times New Roman" w:cs="Times New Roman"/>
                <w:iCs/>
              </w:rPr>
              <w:t>18.1</w:t>
            </w: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b/>
              </w:rPr>
            </w:pPr>
            <w:r w:rsidRPr="00060E75">
              <w:rPr>
                <w:rFonts w:ascii="Times New Roman" w:hAnsi="Times New Roman" w:cs="Times New Roman"/>
              </w:rPr>
              <w:t>Накопления ЖСС, % от договорной суммы</w:t>
            </w:r>
          </w:p>
        </w:tc>
        <w:tc>
          <w:tcPr>
            <w:tcW w:w="3329" w:type="dxa"/>
            <w:gridSpan w:val="8"/>
            <w:shd w:val="clear" w:color="auto" w:fill="auto"/>
          </w:tcPr>
          <w:p w:rsidR="000A36E7" w:rsidRPr="00060E75" w:rsidRDefault="000A36E7" w:rsidP="000A36E7">
            <w:pPr>
              <w:spacing w:before="60" w:after="60"/>
              <w:jc w:val="center"/>
              <w:rPr>
                <w:rFonts w:ascii="Times New Roman" w:hAnsi="Times New Roman" w:cs="Times New Roman"/>
                <w:b/>
              </w:rPr>
            </w:pPr>
            <w:r w:rsidRPr="00060E75">
              <w:rPr>
                <w:rFonts w:ascii="Times New Roman" w:hAnsi="Times New Roman" w:cs="Times New Roman"/>
              </w:rPr>
              <w:t>От 0 до 50</w:t>
            </w:r>
          </w:p>
        </w:tc>
        <w:tc>
          <w:tcPr>
            <w:tcW w:w="2635" w:type="dxa"/>
            <w:gridSpan w:val="7"/>
            <w:vMerge w:val="restart"/>
            <w:shd w:val="clear" w:color="auto" w:fill="auto"/>
          </w:tcPr>
          <w:p w:rsidR="000A36E7" w:rsidRPr="00060E75" w:rsidRDefault="000A36E7" w:rsidP="000A36E7">
            <w:pPr>
              <w:rPr>
                <w:rFonts w:ascii="Times New Roman" w:hAnsi="Times New Roman" w:cs="Times New Roman"/>
                <w:iCs/>
              </w:rPr>
            </w:pPr>
          </w:p>
          <w:p w:rsidR="000A36E7" w:rsidRPr="00060E75" w:rsidRDefault="000A36E7" w:rsidP="000A36E7">
            <w:pPr>
              <w:rPr>
                <w:rFonts w:ascii="Times New Roman" w:hAnsi="Times New Roman" w:cs="Times New Roman"/>
                <w:iCs/>
              </w:rPr>
            </w:pPr>
          </w:p>
          <w:p w:rsidR="000A36E7" w:rsidRPr="00060E75" w:rsidRDefault="000A36E7" w:rsidP="000A36E7">
            <w:pPr>
              <w:tabs>
                <w:tab w:val="left" w:pos="-7230"/>
                <w:tab w:val="left" w:pos="1134"/>
              </w:tabs>
              <w:spacing w:after="120"/>
              <w:jc w:val="center"/>
              <w:rPr>
                <w:color w:val="000000"/>
              </w:rPr>
            </w:pPr>
            <w:r w:rsidRPr="00060E75">
              <w:rPr>
                <w:rFonts w:ascii="Times New Roman" w:hAnsi="Times New Roman" w:cs="Times New Roman"/>
                <w:iCs/>
                <w:lang w:eastAsia="x-none"/>
              </w:rPr>
              <w:t>Средства АБР.</w:t>
            </w:r>
            <w:r w:rsidRPr="00060E75">
              <w:rPr>
                <w:rFonts w:ascii="Times New Roman" w:hAnsi="Times New Roman" w:cs="Times New Roman"/>
                <w:iCs/>
                <w:lang w:val="kk-KZ" w:eastAsia="x-none"/>
              </w:rPr>
              <w:t xml:space="preserve"> </w:t>
            </w:r>
            <w:r w:rsidRPr="00060E75">
              <w:rPr>
                <w:rFonts w:ascii="Times New Roman" w:hAnsi="Times New Roman" w:cs="Times New Roman"/>
                <w:iCs/>
                <w:lang w:eastAsia="x-none"/>
              </w:rPr>
              <w:t>Средства Банка (при наличии) –</w:t>
            </w:r>
            <w:r w:rsidRPr="00060E75">
              <w:rPr>
                <w:rFonts w:ascii="Times New Roman" w:hAnsi="Times New Roman" w:cs="Times New Roman"/>
                <w:iCs/>
                <w:lang w:val="kk-KZ" w:eastAsia="x-none"/>
              </w:rPr>
              <w:t xml:space="preserve"> на основании решения </w:t>
            </w:r>
            <w:r w:rsidRPr="00060E75">
              <w:rPr>
                <w:rFonts w:ascii="Times New Roman" w:hAnsi="Times New Roman" w:cs="Times New Roman"/>
                <w:iCs/>
                <w:lang w:val="kk-KZ" w:eastAsia="x-none"/>
              </w:rPr>
              <w:lastRenderedPageBreak/>
              <w:t>уполномоченного органа Банка.</w:t>
            </w:r>
          </w:p>
        </w:tc>
        <w:tc>
          <w:tcPr>
            <w:tcW w:w="5193" w:type="dxa"/>
            <w:gridSpan w:val="5"/>
            <w:vMerge w:val="restart"/>
            <w:shd w:val="clear" w:color="auto" w:fill="auto"/>
          </w:tcPr>
          <w:p w:rsidR="000A36E7" w:rsidRPr="00060E75" w:rsidRDefault="000A36E7" w:rsidP="000A36E7">
            <w:pPr>
              <w:tabs>
                <w:tab w:val="left" w:pos="-7230"/>
                <w:tab w:val="left" w:pos="1134"/>
              </w:tabs>
              <w:spacing w:after="120"/>
              <w:jc w:val="both"/>
              <w:rPr>
                <w:rFonts w:ascii="Times New Roman" w:hAnsi="Times New Roman" w:cs="Times New Roman"/>
                <w:iCs/>
                <w:lang w:eastAsia="x-none"/>
              </w:rPr>
            </w:pPr>
            <w:r w:rsidRPr="00060E75">
              <w:rPr>
                <w:rFonts w:ascii="Times New Roman" w:hAnsi="Times New Roman" w:cs="Times New Roman"/>
                <w:iCs/>
                <w:lang w:eastAsia="x-none"/>
              </w:rPr>
              <w:lastRenderedPageBreak/>
              <w:t>Займы предоставляются для приобретения первичного/вторичного жилья, в том числе по договору долевого участия, а также на цели ремонта жилья.</w:t>
            </w:r>
          </w:p>
          <w:p w:rsidR="000A36E7" w:rsidRPr="00060E75" w:rsidRDefault="000A36E7" w:rsidP="000A36E7">
            <w:pPr>
              <w:pStyle w:val="a5"/>
              <w:ind w:left="0"/>
              <w:contextualSpacing w:val="0"/>
              <w:jc w:val="both"/>
              <w:rPr>
                <w:rFonts w:ascii="Times New Roman" w:hAnsi="Times New Roman" w:cs="Times New Roman"/>
                <w:i/>
                <w:iCs/>
              </w:rPr>
            </w:pPr>
            <w:r w:rsidRPr="00060E75">
              <w:rPr>
                <w:rFonts w:ascii="Times New Roman" w:hAnsi="Times New Roman" w:cs="Times New Roman"/>
                <w:iCs/>
                <w:lang w:eastAsia="x-none"/>
              </w:rPr>
              <w:lastRenderedPageBreak/>
              <w:t xml:space="preserve">Ежемесячный размер платежа по займу (только вознаграждение) не должен превышать 55% от чистого ежемесячного семейного дохода. </w:t>
            </w:r>
          </w:p>
          <w:p w:rsidR="000A36E7" w:rsidRPr="00060E75" w:rsidRDefault="000A36E7" w:rsidP="000A36E7">
            <w:pPr>
              <w:spacing w:before="60" w:after="60"/>
              <w:rPr>
                <w:rFonts w:ascii="Times New Roman" w:hAnsi="Times New Roman" w:cs="Times New Roman"/>
                <w:i/>
                <w:iCs/>
              </w:rPr>
            </w:pPr>
          </w:p>
          <w:p w:rsidR="000A36E7" w:rsidRPr="00060E75" w:rsidRDefault="000A36E7" w:rsidP="000A36E7">
            <w:pPr>
              <w:spacing w:before="60" w:after="60"/>
              <w:rPr>
                <w:rFonts w:ascii="Times New Roman" w:hAnsi="Times New Roman" w:cs="Times New Roman"/>
                <w:i/>
                <w:szCs w:val="24"/>
              </w:rPr>
            </w:pPr>
            <w:r w:rsidRPr="00060E75">
              <w:rPr>
                <w:rFonts w:ascii="Times New Roman" w:hAnsi="Times New Roman" w:cs="Times New Roman"/>
                <w:i/>
                <w:iCs/>
                <w:sz w:val="20"/>
                <w:lang w:eastAsia="x-none"/>
              </w:rPr>
              <w:t xml:space="preserve">*Порядок определения оценочной стоимости жилья регламентирован внутренними документами Банка </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iCs/>
              </w:rPr>
            </w:pPr>
            <w:r w:rsidRPr="00060E75">
              <w:rPr>
                <w:rFonts w:ascii="Times New Roman" w:hAnsi="Times New Roman" w:cs="Times New Roman"/>
                <w:iCs/>
              </w:rPr>
              <w:t>18.2</w:t>
            </w: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Ставка вознаграждения</w:t>
            </w:r>
          </w:p>
        </w:tc>
        <w:tc>
          <w:tcPr>
            <w:tcW w:w="3329" w:type="dxa"/>
            <w:gridSpan w:val="8"/>
            <w:shd w:val="clear" w:color="auto" w:fill="auto"/>
          </w:tcPr>
          <w:p w:rsidR="000A36E7" w:rsidRPr="00060E75" w:rsidRDefault="000A36E7" w:rsidP="000A36E7">
            <w:pPr>
              <w:spacing w:before="60" w:after="60"/>
              <w:jc w:val="center"/>
              <w:rPr>
                <w:rFonts w:ascii="Times New Roman" w:hAnsi="Times New Roman" w:cs="Times New Roman"/>
                <w:lang w:val="en-US"/>
              </w:rPr>
            </w:pPr>
            <w:r w:rsidRPr="00060E75">
              <w:rPr>
                <w:rFonts w:ascii="Times New Roman" w:hAnsi="Times New Roman" w:cs="Times New Roman"/>
              </w:rPr>
              <w:t>14,4 % годовых</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 xml:space="preserve">  18.3</w:t>
            </w: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Срок займа</w:t>
            </w:r>
          </w:p>
        </w:tc>
        <w:tc>
          <w:tcPr>
            <w:tcW w:w="3329" w:type="dxa"/>
            <w:gridSpan w:val="8"/>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6 мес. – 10 лет</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lastRenderedPageBreak/>
              <w:t xml:space="preserve">  18.4</w:t>
            </w:r>
          </w:p>
        </w:tc>
        <w:tc>
          <w:tcPr>
            <w:tcW w:w="2690" w:type="dxa"/>
            <w:gridSpan w:val="3"/>
            <w:shd w:val="clear" w:color="auto" w:fill="auto"/>
          </w:tcPr>
          <w:p w:rsidR="000A36E7" w:rsidRPr="00060E75" w:rsidRDefault="000A36E7" w:rsidP="000A36E7">
            <w:pPr>
              <w:spacing w:before="60" w:after="60"/>
              <w:rPr>
                <w:color w:val="000000"/>
              </w:rPr>
            </w:pPr>
            <w:r w:rsidRPr="00060E75">
              <w:rPr>
                <w:rFonts w:ascii="Times New Roman" w:hAnsi="Times New Roman" w:cs="Times New Roman"/>
              </w:rPr>
              <w:t>Максимальная сумма займа</w:t>
            </w:r>
          </w:p>
        </w:tc>
        <w:tc>
          <w:tcPr>
            <w:tcW w:w="3329" w:type="dxa"/>
            <w:gridSpan w:val="8"/>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rPr>
              <w:t>на приобретение жилья при чистом ежемесячном семейном доходе:</w:t>
            </w:r>
          </w:p>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rPr>
              <w:t>до 550 000 тенге – 85 % от оценочной стоимости*</w:t>
            </w:r>
          </w:p>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rPr>
              <w:t>от 550 001 до 640 000 тенге – 80 % от оценочной стоимости*</w:t>
            </w:r>
          </w:p>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rPr>
              <w:t>на цель ремонт жилья составляет – 3 700 000 тенге.</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 xml:space="preserve"> 18.5</w:t>
            </w:r>
          </w:p>
        </w:tc>
        <w:tc>
          <w:tcPr>
            <w:tcW w:w="2690" w:type="dxa"/>
            <w:gridSpan w:val="3"/>
            <w:shd w:val="clear" w:color="auto" w:fill="auto"/>
          </w:tcPr>
          <w:p w:rsidR="000A36E7" w:rsidRPr="00060E75" w:rsidRDefault="000A36E7" w:rsidP="000A36E7">
            <w:pPr>
              <w:spacing w:before="60" w:after="60"/>
              <w:rPr>
                <w:color w:val="000000"/>
              </w:rPr>
            </w:pPr>
            <w:r w:rsidRPr="00060E75">
              <w:rPr>
                <w:rFonts w:ascii="Times New Roman" w:hAnsi="Times New Roman" w:cs="Times New Roman"/>
              </w:rPr>
              <w:t>Максимальная стоимость приобретаемого жилья</w:t>
            </w:r>
          </w:p>
        </w:tc>
        <w:tc>
          <w:tcPr>
            <w:tcW w:w="3329" w:type="dxa"/>
            <w:gridSpan w:val="8"/>
            <w:shd w:val="clear" w:color="auto" w:fill="auto"/>
          </w:tcPr>
          <w:p w:rsidR="000A36E7" w:rsidRPr="00060E75" w:rsidRDefault="000A36E7" w:rsidP="000A36E7">
            <w:pPr>
              <w:spacing w:before="60" w:after="60"/>
              <w:jc w:val="center"/>
              <w:rPr>
                <w:color w:val="000000"/>
              </w:rPr>
            </w:pPr>
            <w:r w:rsidRPr="00060E75">
              <w:rPr>
                <w:rFonts w:ascii="Times New Roman" w:hAnsi="Times New Roman" w:cs="Times New Roman"/>
                <w:iCs/>
                <w:lang w:eastAsia="x-none"/>
              </w:rPr>
              <w:t>до 30 млн. тг. включительно</w:t>
            </w:r>
          </w:p>
        </w:tc>
        <w:tc>
          <w:tcPr>
            <w:tcW w:w="2635" w:type="dxa"/>
            <w:gridSpan w:val="7"/>
            <w:shd w:val="clear" w:color="auto" w:fill="auto"/>
          </w:tcPr>
          <w:p w:rsidR="000A36E7" w:rsidRPr="00060E75" w:rsidRDefault="000A36E7" w:rsidP="000A36E7">
            <w:pPr>
              <w:rPr>
                <w:rFonts w:ascii="Times New Roman" w:hAnsi="Times New Roman" w:cs="Times New Roman"/>
                <w:iCs/>
              </w:rPr>
            </w:pPr>
          </w:p>
        </w:tc>
        <w:tc>
          <w:tcPr>
            <w:tcW w:w="5193" w:type="dxa"/>
            <w:gridSpan w:val="5"/>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18.6</w:t>
            </w:r>
          </w:p>
        </w:tc>
        <w:tc>
          <w:tcPr>
            <w:tcW w:w="2690" w:type="dxa"/>
            <w:gridSpan w:val="3"/>
            <w:shd w:val="clear" w:color="auto" w:fill="auto"/>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5964" w:type="dxa"/>
            <w:gridSpan w:val="15"/>
            <w:shd w:val="clear" w:color="auto" w:fill="auto"/>
            <w:vAlign w:val="center"/>
          </w:tcPr>
          <w:p w:rsidR="000A36E7" w:rsidRPr="00060E75" w:rsidRDefault="000A36E7" w:rsidP="000A36E7">
            <w:pPr>
              <w:pStyle w:val="af7"/>
              <w:spacing w:before="0" w:beforeAutospacing="0" w:after="120" w:afterAutospacing="0"/>
              <w:rPr>
                <w:iCs/>
              </w:rPr>
            </w:pPr>
            <w:r w:rsidRPr="00060E75">
              <w:rPr>
                <w:iCs/>
              </w:rPr>
              <w:t>страхование залоговой недвижимости: требуется</w:t>
            </w:r>
          </w:p>
        </w:tc>
        <w:tc>
          <w:tcPr>
            <w:tcW w:w="5193" w:type="dxa"/>
            <w:gridSpan w:val="5"/>
            <w:shd w:val="clear" w:color="auto" w:fill="auto"/>
            <w:vAlign w:val="center"/>
          </w:tcPr>
          <w:p w:rsidR="000A36E7" w:rsidRPr="00060E75" w:rsidRDefault="000A36E7" w:rsidP="000A36E7">
            <w:pPr>
              <w:pStyle w:val="af7"/>
              <w:spacing w:before="0" w:beforeAutospacing="0" w:after="120" w:afterAutospacing="0"/>
              <w:rPr>
                <w:iCs/>
              </w:rPr>
            </w:pPr>
            <w:r w:rsidRPr="00060E75">
              <w:rPr>
                <w:iCs/>
              </w:rPr>
              <w:t>титульное страхование: требуется</w:t>
            </w:r>
          </w:p>
        </w:tc>
      </w:tr>
      <w:tr w:rsidR="000A36E7" w:rsidRPr="00060E75" w:rsidTr="00897325">
        <w:trPr>
          <w:gridAfter w:val="1"/>
          <w:wAfter w:w="17" w:type="dxa"/>
        </w:trPr>
        <w:tc>
          <w:tcPr>
            <w:tcW w:w="837" w:type="dxa"/>
            <w:shd w:val="clear" w:color="auto" w:fill="E7E6E6" w:themeFill="background2"/>
          </w:tcPr>
          <w:p w:rsidR="000A36E7" w:rsidRPr="00060E75" w:rsidRDefault="000A36E7" w:rsidP="000A36E7">
            <w:pPr>
              <w:pStyle w:val="af7"/>
              <w:rPr>
                <w:b/>
                <w:color w:val="000000"/>
                <w:sz w:val="22"/>
                <w:szCs w:val="22"/>
              </w:rPr>
            </w:pPr>
            <w:r w:rsidRPr="00060E75">
              <w:rPr>
                <w:b/>
                <w:color w:val="000000"/>
                <w:sz w:val="22"/>
                <w:szCs w:val="22"/>
              </w:rPr>
              <w:t>19</w:t>
            </w:r>
          </w:p>
        </w:tc>
        <w:tc>
          <w:tcPr>
            <w:tcW w:w="13847" w:type="dxa"/>
            <w:gridSpan w:val="23"/>
            <w:shd w:val="clear" w:color="auto" w:fill="E7E6E6" w:themeFill="background2"/>
          </w:tcPr>
          <w:p w:rsidR="000A36E7" w:rsidRPr="00060E75" w:rsidRDefault="000A36E7" w:rsidP="000A36E7">
            <w:pPr>
              <w:tabs>
                <w:tab w:val="left" w:pos="-7230"/>
                <w:tab w:val="left" w:pos="1134"/>
              </w:tabs>
              <w:spacing w:after="120"/>
              <w:ind w:left="-105"/>
              <w:jc w:val="both"/>
              <w:rPr>
                <w:rFonts w:ascii="Times New Roman" w:eastAsia="Times New Roman" w:hAnsi="Times New Roman" w:cs="Times New Roman"/>
                <w:color w:val="000000"/>
                <w:lang w:eastAsia="ru-RU"/>
              </w:rPr>
            </w:pPr>
            <w:r w:rsidRPr="00060E75">
              <w:rPr>
                <w:rFonts w:ascii="Times New Roman CYR" w:hAnsi="Times New Roman CYR" w:cs="Times New Roman CYR"/>
                <w:b/>
                <w:bCs/>
              </w:rPr>
              <w:t>Программа кредитования "Арендное жилье с последующим выкупом"</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iCs/>
              </w:rPr>
            </w:pP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b/>
              </w:rPr>
            </w:pPr>
          </w:p>
        </w:tc>
        <w:tc>
          <w:tcPr>
            <w:tcW w:w="3329" w:type="dxa"/>
            <w:gridSpan w:val="8"/>
            <w:shd w:val="clear" w:color="auto" w:fill="auto"/>
          </w:tcPr>
          <w:p w:rsidR="000A36E7" w:rsidRPr="00060E75" w:rsidRDefault="000A36E7" w:rsidP="000A36E7">
            <w:pPr>
              <w:spacing w:before="60" w:after="60"/>
              <w:rPr>
                <w:rFonts w:ascii="Times New Roman" w:hAnsi="Times New Roman" w:cs="Times New Roman"/>
                <w:b/>
              </w:rPr>
            </w:pPr>
          </w:p>
        </w:tc>
        <w:tc>
          <w:tcPr>
            <w:tcW w:w="2635" w:type="dxa"/>
            <w:gridSpan w:val="7"/>
            <w:shd w:val="clear" w:color="auto" w:fill="auto"/>
          </w:tcPr>
          <w:p w:rsidR="000A36E7" w:rsidRPr="00060E75" w:rsidRDefault="000A36E7" w:rsidP="000A36E7">
            <w:pPr>
              <w:pStyle w:val="af7"/>
              <w:jc w:val="both"/>
              <w:rPr>
                <w:b/>
              </w:rPr>
            </w:pPr>
            <w:r w:rsidRPr="00060E75">
              <w:rPr>
                <w:color w:val="000000"/>
                <w:sz w:val="22"/>
                <w:szCs w:val="22"/>
              </w:rPr>
              <w:t>Источник финансирования</w:t>
            </w:r>
          </w:p>
        </w:tc>
        <w:tc>
          <w:tcPr>
            <w:tcW w:w="5193" w:type="dxa"/>
            <w:gridSpan w:val="5"/>
            <w:shd w:val="clear" w:color="auto" w:fill="auto"/>
          </w:tcPr>
          <w:p w:rsidR="000A36E7" w:rsidRPr="00060E75" w:rsidRDefault="000A36E7" w:rsidP="000A36E7">
            <w:pPr>
              <w:spacing w:before="60" w:after="60"/>
              <w:rPr>
                <w:rFonts w:ascii="Times New Roman" w:hAnsi="Times New Roman" w:cs="Times New Roman"/>
                <w:b/>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19.1</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3329" w:type="dxa"/>
            <w:gridSpan w:val="8"/>
            <w:shd w:val="clear" w:color="auto" w:fill="auto"/>
          </w:tcPr>
          <w:p w:rsidR="000A36E7" w:rsidRPr="00060E75" w:rsidRDefault="000A36E7" w:rsidP="000A36E7">
            <w:pPr>
              <w:jc w:val="center"/>
              <w:rPr>
                <w:rFonts w:ascii="Times New Roman" w:hAnsi="Times New Roman" w:cs="Times New Roman"/>
                <w:b/>
                <w:iCs/>
              </w:rPr>
            </w:pPr>
            <w:r w:rsidRPr="00060E75">
              <w:rPr>
                <w:rFonts w:ascii="Times New Roman" w:hAnsi="Times New Roman" w:cs="Times New Roman"/>
                <w:iCs/>
              </w:rPr>
              <w:t>От 30 до 50</w:t>
            </w:r>
          </w:p>
        </w:tc>
        <w:tc>
          <w:tcPr>
            <w:tcW w:w="2635" w:type="dxa"/>
            <w:gridSpan w:val="7"/>
            <w:vMerge w:val="restart"/>
            <w:shd w:val="clear" w:color="auto" w:fill="auto"/>
          </w:tcPr>
          <w:p w:rsidR="000A36E7" w:rsidRPr="00060E75" w:rsidRDefault="000A36E7" w:rsidP="000A36E7">
            <w:pPr>
              <w:spacing w:before="60"/>
              <w:jc w:val="center"/>
              <w:rPr>
                <w:rFonts w:ascii="Times New Roman" w:hAnsi="Times New Roman" w:cs="Times New Roman"/>
                <w:iCs/>
              </w:rPr>
            </w:pPr>
            <w:r w:rsidRPr="00060E75">
              <w:rPr>
                <w:rFonts w:ascii="Times New Roman" w:hAnsi="Times New Roman" w:cs="Times New Roman"/>
                <w:iCs/>
              </w:rPr>
              <w:t>Средства Банка</w:t>
            </w:r>
          </w:p>
          <w:p w:rsidR="000A36E7" w:rsidRPr="00060E75" w:rsidRDefault="000A36E7" w:rsidP="000A36E7">
            <w:pPr>
              <w:jc w:val="center"/>
              <w:rPr>
                <w:rFonts w:ascii="Times New Roman" w:hAnsi="Times New Roman" w:cs="Times New Roman"/>
                <w:iCs/>
              </w:rPr>
            </w:pPr>
            <w:r w:rsidRPr="00060E75">
              <w:rPr>
                <w:rFonts w:ascii="Times New Roman" w:hAnsi="Times New Roman" w:cs="Times New Roman"/>
                <w:iCs/>
              </w:rPr>
              <w:t>(при наличии свободных средств)</w:t>
            </w:r>
          </w:p>
        </w:tc>
        <w:tc>
          <w:tcPr>
            <w:tcW w:w="5193" w:type="dxa"/>
            <w:gridSpan w:val="5"/>
            <w:vMerge w:val="restart"/>
            <w:shd w:val="clear" w:color="auto" w:fill="auto"/>
          </w:tcPr>
          <w:p w:rsidR="000A36E7" w:rsidRPr="00060E75" w:rsidRDefault="000A36E7" w:rsidP="000A36E7">
            <w:pPr>
              <w:autoSpaceDE w:val="0"/>
              <w:autoSpaceDN w:val="0"/>
              <w:jc w:val="both"/>
              <w:rPr>
                <w:rFonts w:ascii="Times New Roman" w:eastAsia="Times New Roman" w:hAnsi="Times New Roman" w:cs="Times New Roman"/>
                <w:color w:val="000000"/>
                <w:lang w:eastAsia="ru-RU"/>
              </w:rPr>
            </w:pPr>
            <w:r w:rsidRPr="00060E75">
              <w:rPr>
                <w:rFonts w:ascii="Times New Roman" w:eastAsia="Times New Roman" w:hAnsi="Times New Roman" w:cs="Times New Roman"/>
                <w:color w:val="000000"/>
                <w:lang w:eastAsia="ru-RU"/>
              </w:rPr>
              <w:t>Программа реализуется на основании соглашения о сотрудничестве по реализации арендного жилья с последующим выкупом, с учетом порядка, предусмотренного во внутреннем документе, регламентирующем порядок реализации жилья через систему жилстройсбережений.</w:t>
            </w: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19.2</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7% годовых</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19.3</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6 мес. - 4 лет</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19.4</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 xml:space="preserve">до 45 млн. тг. включительно </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19.5</w:t>
            </w:r>
          </w:p>
        </w:tc>
        <w:tc>
          <w:tcPr>
            <w:tcW w:w="2690" w:type="dxa"/>
            <w:gridSpan w:val="3"/>
            <w:shd w:val="clear" w:color="auto" w:fill="auto"/>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 xml:space="preserve">Страхование </w:t>
            </w:r>
          </w:p>
        </w:tc>
        <w:tc>
          <w:tcPr>
            <w:tcW w:w="5964" w:type="dxa"/>
            <w:gridSpan w:val="15"/>
            <w:shd w:val="clear" w:color="auto" w:fill="auto"/>
            <w:vAlign w:val="center"/>
          </w:tcPr>
          <w:p w:rsidR="000A36E7" w:rsidRPr="00060E75" w:rsidRDefault="000A36E7" w:rsidP="000A36E7">
            <w:pPr>
              <w:pStyle w:val="af7"/>
              <w:spacing w:before="0" w:beforeAutospacing="0" w:after="120" w:afterAutospacing="0"/>
              <w:rPr>
                <w:iCs/>
              </w:rPr>
            </w:pPr>
            <w:r w:rsidRPr="00060E75">
              <w:rPr>
                <w:iCs/>
              </w:rPr>
              <w:t>страхование залоговой недвижимости: требуется</w:t>
            </w:r>
          </w:p>
        </w:tc>
        <w:tc>
          <w:tcPr>
            <w:tcW w:w="5193" w:type="dxa"/>
            <w:gridSpan w:val="5"/>
            <w:shd w:val="clear" w:color="auto" w:fill="auto"/>
          </w:tcPr>
          <w:p w:rsidR="000A36E7" w:rsidRPr="00060E75" w:rsidRDefault="000A36E7" w:rsidP="000A36E7">
            <w:pPr>
              <w:spacing w:before="60" w:after="60"/>
              <w:jc w:val="both"/>
              <w:rPr>
                <w:rFonts w:ascii="Times New Roman" w:eastAsia="Times New Roman" w:hAnsi="Times New Roman" w:cs="Times New Roman"/>
                <w:iCs/>
                <w:sz w:val="24"/>
                <w:szCs w:val="24"/>
                <w:lang w:eastAsia="ru-RU"/>
              </w:rPr>
            </w:pPr>
          </w:p>
          <w:p w:rsidR="000A36E7" w:rsidRPr="00060E75" w:rsidRDefault="000A36E7" w:rsidP="000A36E7">
            <w:pPr>
              <w:spacing w:before="60" w:after="60"/>
              <w:jc w:val="both"/>
              <w:rPr>
                <w:rFonts w:ascii="Times New Roman" w:hAnsi="Times New Roman" w:cs="Times New Roman"/>
              </w:rPr>
            </w:pPr>
            <w:r w:rsidRPr="00060E75">
              <w:rPr>
                <w:rFonts w:ascii="Times New Roman" w:eastAsia="Times New Roman" w:hAnsi="Times New Roman" w:cs="Times New Roman"/>
                <w:iCs/>
                <w:sz w:val="24"/>
                <w:szCs w:val="24"/>
                <w:lang w:eastAsia="ru-RU"/>
              </w:rPr>
              <w:t>Титульное страхование: не требуется</w:t>
            </w:r>
          </w:p>
        </w:tc>
      </w:tr>
      <w:tr w:rsidR="000A36E7" w:rsidRPr="00060E75" w:rsidTr="00897325">
        <w:trPr>
          <w:gridAfter w:val="1"/>
          <w:wAfter w:w="17" w:type="dxa"/>
        </w:trPr>
        <w:tc>
          <w:tcPr>
            <w:tcW w:w="837" w:type="dxa"/>
            <w:shd w:val="clear" w:color="auto" w:fill="E7E6E6" w:themeFill="background2"/>
          </w:tcPr>
          <w:p w:rsidR="000A36E7" w:rsidRPr="00060E75" w:rsidRDefault="000A36E7" w:rsidP="000A36E7">
            <w:pPr>
              <w:pStyle w:val="af7"/>
              <w:rPr>
                <w:b/>
                <w:color w:val="000000"/>
                <w:sz w:val="22"/>
                <w:szCs w:val="22"/>
              </w:rPr>
            </w:pPr>
            <w:r w:rsidRPr="00060E75">
              <w:rPr>
                <w:b/>
                <w:color w:val="000000"/>
                <w:sz w:val="22"/>
                <w:szCs w:val="22"/>
              </w:rPr>
              <w:t>20</w:t>
            </w:r>
          </w:p>
        </w:tc>
        <w:tc>
          <w:tcPr>
            <w:tcW w:w="13847" w:type="dxa"/>
            <w:gridSpan w:val="23"/>
            <w:shd w:val="clear" w:color="auto" w:fill="E7E6E6" w:themeFill="background2"/>
          </w:tcPr>
          <w:p w:rsidR="000A36E7" w:rsidRPr="00060E75" w:rsidRDefault="000A36E7" w:rsidP="000A36E7">
            <w:pPr>
              <w:tabs>
                <w:tab w:val="left" w:pos="-7230"/>
                <w:tab w:val="left" w:pos="1134"/>
              </w:tabs>
              <w:spacing w:after="120"/>
              <w:jc w:val="both"/>
              <w:rPr>
                <w:rFonts w:ascii="Times New Roman CYR" w:hAnsi="Times New Roman CYR" w:cs="Times New Roman CYR"/>
                <w:b/>
                <w:bCs/>
              </w:rPr>
            </w:pPr>
            <w:r w:rsidRPr="00060E75">
              <w:rPr>
                <w:rFonts w:ascii="Times New Roman CYR" w:hAnsi="Times New Roman CYR" w:cs="Times New Roman CYR"/>
                <w:b/>
                <w:bCs/>
              </w:rPr>
              <w:t>Государственная программа жилищно-коммунального развития "Н</w:t>
            </w:r>
            <w:r w:rsidRPr="00060E75">
              <w:rPr>
                <w:rFonts w:ascii="Cambria" w:hAnsi="Cambria" w:cs="Cambria"/>
                <w:b/>
                <w:bCs/>
              </w:rPr>
              <w:t>ұ</w:t>
            </w:r>
            <w:r w:rsidRPr="00060E75">
              <w:rPr>
                <w:rFonts w:ascii="Times New Roman CYR" w:hAnsi="Times New Roman CYR" w:cs="Times New Roman CYR"/>
                <w:b/>
                <w:bCs/>
              </w:rPr>
              <w:t>рлы жер" на 2020-2025 годы по направлению "Кредитование участников пилотного проекта "Ша</w:t>
            </w:r>
            <w:r w:rsidRPr="00060E75">
              <w:rPr>
                <w:rFonts w:ascii="Cambria" w:hAnsi="Cambria" w:cs="Cambria"/>
                <w:b/>
                <w:bCs/>
              </w:rPr>
              <w:t>ң</w:t>
            </w:r>
            <w:r w:rsidRPr="00060E75">
              <w:rPr>
                <w:rFonts w:ascii="Times New Roman CYR" w:hAnsi="Times New Roman CYR" w:cs="Times New Roman CYR"/>
                <w:b/>
                <w:bCs/>
              </w:rPr>
              <w:t>ыра</w:t>
            </w:r>
            <w:r w:rsidRPr="00060E75">
              <w:rPr>
                <w:rFonts w:ascii="Cambria" w:hAnsi="Cambria" w:cs="Cambria"/>
                <w:b/>
                <w:bCs/>
              </w:rPr>
              <w:t>қ</w:t>
            </w:r>
            <w:r w:rsidR="006512E0" w:rsidRPr="00060E75">
              <w:rPr>
                <w:rFonts w:ascii="Times New Roman CYR" w:hAnsi="Times New Roman CYR" w:cs="Times New Roman CYR"/>
                <w:b/>
                <w:bCs/>
              </w:rPr>
              <w:t xml:space="preserve">"/ </w:t>
            </w:r>
            <w:r w:rsidR="00BA36D3" w:rsidRPr="00060E75">
              <w:rPr>
                <w:rFonts w:ascii="Times New Roman CYR" w:hAnsi="Times New Roman CYR" w:cs="Times New Roman CYR"/>
                <w:b/>
                <w:bCs/>
              </w:rPr>
              <w:t>Реализация кредитного</w:t>
            </w:r>
            <w:r w:rsidRPr="00060E75">
              <w:rPr>
                <w:rFonts w:ascii="Times New Roman CYR" w:hAnsi="Times New Roman CYR" w:cs="Times New Roman CYR"/>
                <w:b/>
                <w:bCs/>
              </w:rPr>
              <w:t xml:space="preserve"> жилья путем предоставления предварительных жилищных займов по ставке вознаграждения не более 5% годовых в рамках Концепции развития жилищно-коммунальной инфраструктуры на 2023-2029 годы</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b/>
                <w:iCs/>
              </w:rPr>
            </w:pPr>
          </w:p>
        </w:tc>
        <w:tc>
          <w:tcPr>
            <w:tcW w:w="3329" w:type="dxa"/>
            <w:gridSpan w:val="8"/>
            <w:shd w:val="clear" w:color="auto" w:fill="auto"/>
          </w:tcPr>
          <w:p w:rsidR="000A36E7" w:rsidRPr="00060E75" w:rsidRDefault="000A36E7" w:rsidP="000A36E7">
            <w:pPr>
              <w:jc w:val="center"/>
              <w:rPr>
                <w:rFonts w:ascii="Times New Roman" w:hAnsi="Times New Roman" w:cs="Times New Roman"/>
                <w:iCs/>
              </w:rPr>
            </w:pPr>
          </w:p>
        </w:tc>
        <w:tc>
          <w:tcPr>
            <w:tcW w:w="2635" w:type="dxa"/>
            <w:gridSpan w:val="7"/>
            <w:shd w:val="clear" w:color="auto" w:fill="auto"/>
          </w:tcPr>
          <w:p w:rsidR="000A36E7" w:rsidRPr="00060E75" w:rsidRDefault="000A36E7" w:rsidP="000A36E7">
            <w:pPr>
              <w:pStyle w:val="af7"/>
              <w:jc w:val="both"/>
              <w:rPr>
                <w:iCs/>
              </w:rPr>
            </w:pPr>
            <w:r w:rsidRPr="00060E75">
              <w:rPr>
                <w:color w:val="000000"/>
                <w:sz w:val="22"/>
                <w:szCs w:val="22"/>
              </w:rPr>
              <w:t>Источник финансирования</w:t>
            </w:r>
          </w:p>
        </w:tc>
        <w:tc>
          <w:tcPr>
            <w:tcW w:w="5193" w:type="dxa"/>
            <w:gridSpan w:val="5"/>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r w:rsidRPr="00060E75">
              <w:rPr>
                <w:rFonts w:ascii="Times New Roman" w:hAnsi="Times New Roman" w:cs="Times New Roman"/>
              </w:rPr>
              <w:t>Примечание</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20.1</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3329" w:type="dxa"/>
            <w:gridSpan w:val="8"/>
            <w:shd w:val="clear" w:color="auto" w:fill="auto"/>
          </w:tcPr>
          <w:p w:rsidR="000A36E7" w:rsidRPr="00060E75" w:rsidRDefault="000A36E7" w:rsidP="000A36E7">
            <w:pPr>
              <w:jc w:val="center"/>
              <w:rPr>
                <w:rFonts w:ascii="Times New Roman" w:hAnsi="Times New Roman" w:cs="Times New Roman"/>
                <w:b/>
                <w:iCs/>
              </w:rPr>
            </w:pPr>
            <w:r w:rsidRPr="00060E75">
              <w:rPr>
                <w:rFonts w:ascii="Times New Roman" w:hAnsi="Times New Roman" w:cs="Times New Roman"/>
                <w:iCs/>
              </w:rPr>
              <w:t>От 10 до 50</w:t>
            </w:r>
          </w:p>
        </w:tc>
        <w:tc>
          <w:tcPr>
            <w:tcW w:w="2635" w:type="dxa"/>
            <w:gridSpan w:val="7"/>
            <w:vMerge w:val="restart"/>
            <w:shd w:val="clear" w:color="auto" w:fill="auto"/>
          </w:tcPr>
          <w:p w:rsidR="000A36E7" w:rsidRPr="00060E75" w:rsidRDefault="000A36E7" w:rsidP="000A36E7">
            <w:pPr>
              <w:autoSpaceDE w:val="0"/>
              <w:autoSpaceDN w:val="0"/>
              <w:jc w:val="both"/>
              <w:rPr>
                <w:rFonts w:ascii="Times New Roman" w:hAnsi="Times New Roman" w:cs="Times New Roman"/>
                <w:iCs/>
              </w:rPr>
            </w:pPr>
            <w:r w:rsidRPr="00060E75">
              <w:rPr>
                <w:rFonts w:ascii="Times New Roman" w:eastAsia="Times New Roman" w:hAnsi="Times New Roman" w:cs="Times New Roman"/>
                <w:color w:val="000000"/>
                <w:lang w:eastAsia="ru-RU"/>
              </w:rPr>
              <w:t>Привлеченные средства</w:t>
            </w:r>
          </w:p>
        </w:tc>
        <w:tc>
          <w:tcPr>
            <w:tcW w:w="5193" w:type="dxa"/>
            <w:gridSpan w:val="5"/>
            <w:vMerge w:val="restart"/>
            <w:shd w:val="clear" w:color="auto" w:fill="auto"/>
          </w:tcPr>
          <w:p w:rsidR="000A36E7" w:rsidRPr="00060E75" w:rsidRDefault="000A36E7" w:rsidP="000A36E7">
            <w:pPr>
              <w:autoSpaceDE w:val="0"/>
              <w:autoSpaceDN w:val="0"/>
              <w:jc w:val="both"/>
              <w:rPr>
                <w:rFonts w:ascii="Times New Roman" w:hAnsi="Times New Roman" w:cs="Times New Roman"/>
              </w:rPr>
            </w:pPr>
            <w:r w:rsidRPr="00060E75">
              <w:rPr>
                <w:rFonts w:ascii="Times New Roman" w:hAnsi="Times New Roman"/>
                <w:iCs/>
              </w:rPr>
              <w:t xml:space="preserve">Программа реализована для кредитования очередников МИО на приобретение жилья на </w:t>
            </w:r>
            <w:r w:rsidRPr="00060E75">
              <w:rPr>
                <w:rFonts w:ascii="Times New Roman" w:hAnsi="Times New Roman"/>
                <w:iCs/>
              </w:rPr>
              <w:lastRenderedPageBreak/>
              <w:t>первичном рынке в соответствии с требованиями Государственной программы жилищно-коммунального развития "Нұрлы жер" на 2020-2025 годы/</w:t>
            </w:r>
            <w:r w:rsidR="006512E0" w:rsidRPr="00060E75">
              <w:rPr>
                <w:rFonts w:ascii="Times New Roman" w:hAnsi="Times New Roman" w:cs="Times New Roman"/>
                <w:iCs/>
                <w:sz w:val="24"/>
                <w:szCs w:val="24"/>
                <w:lang w:val="kk-KZ"/>
              </w:rPr>
              <w:t xml:space="preserve"> </w:t>
            </w:r>
            <w:r w:rsidR="006512E0" w:rsidRPr="00060E75">
              <w:rPr>
                <w:rFonts w:ascii="Times New Roman" w:hAnsi="Times New Roman" w:cs="Times New Roman"/>
                <w:iCs/>
                <w:lang w:val="kk-KZ"/>
              </w:rPr>
              <w:t>Требования к участникам Программы регламентируются Правилами реализации жилья через систему жилищных строительных сбережений в АО "Отбасы банк" в рамках Концепции развития жилищно-коммунальной инфраструктуры на 2023-2029 годы, утвержденных решением Правления АО "Отбасы банк".</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lastRenderedPageBreak/>
              <w:t>20.2</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5% годовых</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20.3</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от 6 месяцев до 8 лет включительно</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20.4</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tc>
        <w:tc>
          <w:tcPr>
            <w:tcW w:w="3329" w:type="dxa"/>
            <w:gridSpan w:val="8"/>
            <w:shd w:val="clear" w:color="auto" w:fill="auto"/>
          </w:tcPr>
          <w:p w:rsidR="000A36E7" w:rsidRPr="00060E75" w:rsidRDefault="000A36E7" w:rsidP="006F55CC">
            <w:pPr>
              <w:jc w:val="center"/>
              <w:rPr>
                <w:rFonts w:ascii="Times New Roman" w:hAnsi="Times New Roman" w:cs="Times New Roman"/>
              </w:rPr>
            </w:pPr>
            <w:r w:rsidRPr="00060E75">
              <w:rPr>
                <w:rFonts w:ascii="Times New Roman" w:hAnsi="Times New Roman"/>
                <w:iCs/>
              </w:rPr>
              <w:t>Максимальная сумма займа при приобретении жилья у частных застройщиков в городах Нур-Султан, Алматы и их пригородных зон - не более 18 млн. тенге; в городах Атырау, Актау, Актобе, Шымкент, Туркестан и Карагандинской области - не более 15 млн. тенге; в иных регионах - не более 12 млн. тенге</w:t>
            </w:r>
            <w:r w:rsidR="00DA75BF">
              <w:rPr>
                <w:rStyle w:val="af6"/>
                <w:rFonts w:ascii="Times New Roman" w:hAnsi="Times New Roman"/>
                <w:iCs/>
              </w:rPr>
              <w:footnoteReference w:customMarkFollows="1" w:id="31"/>
              <w:t>17</w:t>
            </w:r>
            <w:r w:rsidRPr="00060E75">
              <w:rPr>
                <w:rFonts w:ascii="Times New Roman" w:hAnsi="Times New Roman"/>
                <w:iCs/>
              </w:rPr>
              <w:t>/</w:t>
            </w:r>
            <w:r w:rsidRPr="00060E75">
              <w:rPr>
                <w:rFonts w:ascii="Times New Roman" w:hAnsi="Times New Roman" w:cs="Times New Roman"/>
                <w:b/>
                <w:iCs/>
                <w:sz w:val="24"/>
                <w:szCs w:val="24"/>
              </w:rPr>
              <w:t xml:space="preserve"> </w:t>
            </w:r>
            <w:r w:rsidRPr="00060E75">
              <w:rPr>
                <w:rFonts w:ascii="Times New Roman" w:hAnsi="Times New Roman" w:cs="Times New Roman"/>
                <w:iCs/>
                <w:sz w:val="24"/>
                <w:szCs w:val="24"/>
              </w:rPr>
              <w:t xml:space="preserve">Максимальная сумма кредитования определяется на основании информации о реализуемом объекте, содержащей стоимость реализации </w:t>
            </w:r>
            <w:r w:rsidRPr="00060E75">
              <w:rPr>
                <w:rFonts w:ascii="Times New Roman" w:hAnsi="Times New Roman" w:cs="Times New Roman"/>
                <w:iCs/>
                <w:sz w:val="24"/>
                <w:szCs w:val="24"/>
              </w:rPr>
              <w:br/>
              <w:t>1 (одного) квадратного метра жилища</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20.5</w:t>
            </w:r>
          </w:p>
        </w:tc>
        <w:tc>
          <w:tcPr>
            <w:tcW w:w="2690" w:type="dxa"/>
            <w:gridSpan w:val="3"/>
            <w:shd w:val="clear" w:color="auto" w:fill="auto"/>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5964" w:type="dxa"/>
            <w:gridSpan w:val="15"/>
            <w:shd w:val="clear" w:color="auto" w:fill="auto"/>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страхование залоговой недвижимости:</w:t>
            </w:r>
          </w:p>
          <w:p w:rsidR="000A36E7" w:rsidRPr="00060E75" w:rsidRDefault="000A36E7" w:rsidP="000A36E7">
            <w:pPr>
              <w:spacing w:after="120"/>
              <w:jc w:val="both"/>
              <w:rPr>
                <w:rFonts w:ascii="Times New Roman" w:hAnsi="Times New Roman"/>
                <w:sz w:val="24"/>
                <w:szCs w:val="24"/>
                <w:lang w:val="kk-KZ"/>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r w:rsidRPr="00060E75">
              <w:rPr>
                <w:rFonts w:ascii="Times New Roman" w:hAnsi="Times New Roman"/>
                <w:sz w:val="24"/>
                <w:szCs w:val="24"/>
                <w:lang w:val="kk-KZ"/>
              </w:rPr>
              <w:t>/</w:t>
            </w:r>
            <w:r w:rsidRPr="00060E75">
              <w:rPr>
                <w:rFonts w:ascii="Times New Roman" w:hAnsi="Times New Roman"/>
                <w:sz w:val="24"/>
                <w:szCs w:val="24"/>
              </w:rPr>
              <w:t xml:space="preserve"> требуется при залоге в виде индивидуального жилого дома и коммерческой недвижимости</w:t>
            </w:r>
          </w:p>
        </w:tc>
        <w:tc>
          <w:tcPr>
            <w:tcW w:w="5193" w:type="dxa"/>
            <w:gridSpan w:val="5"/>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sz w:val="24"/>
                <w:szCs w:val="24"/>
              </w:rPr>
              <w:t xml:space="preserve">титульное страхование: не требуется  </w:t>
            </w:r>
          </w:p>
        </w:tc>
      </w:tr>
      <w:tr w:rsidR="000A36E7" w:rsidRPr="00060E75" w:rsidTr="00897325">
        <w:trPr>
          <w:gridAfter w:val="1"/>
          <w:wAfter w:w="17" w:type="dxa"/>
        </w:trPr>
        <w:tc>
          <w:tcPr>
            <w:tcW w:w="837" w:type="dxa"/>
            <w:shd w:val="clear" w:color="auto" w:fill="D9D9D9" w:themeFill="background1" w:themeFillShade="D9"/>
          </w:tcPr>
          <w:p w:rsidR="000A36E7" w:rsidRPr="00060E75" w:rsidRDefault="000A36E7" w:rsidP="000A36E7">
            <w:pPr>
              <w:spacing w:before="60" w:after="60"/>
              <w:jc w:val="center"/>
              <w:rPr>
                <w:rFonts w:ascii="Times New Roman" w:hAnsi="Times New Roman" w:cs="Times New Roman"/>
                <w:b/>
                <w:lang w:val="kk-KZ"/>
              </w:rPr>
            </w:pPr>
            <w:r w:rsidRPr="00060E75">
              <w:rPr>
                <w:rFonts w:ascii="Times New Roman" w:hAnsi="Times New Roman" w:cs="Times New Roman"/>
                <w:b/>
                <w:lang w:val="kk-KZ"/>
              </w:rPr>
              <w:t>21</w:t>
            </w:r>
          </w:p>
        </w:tc>
        <w:tc>
          <w:tcPr>
            <w:tcW w:w="13847" w:type="dxa"/>
            <w:gridSpan w:val="23"/>
            <w:shd w:val="clear" w:color="auto" w:fill="D9D9D9" w:themeFill="background1" w:themeFillShade="D9"/>
          </w:tcPr>
          <w:p w:rsidR="000A36E7" w:rsidRPr="00060E75" w:rsidRDefault="000A36E7" w:rsidP="000A36E7">
            <w:pPr>
              <w:spacing w:before="60" w:after="60"/>
              <w:jc w:val="both"/>
              <w:rPr>
                <w:rFonts w:ascii="Times New Roman" w:hAnsi="Times New Roman"/>
                <w:sz w:val="24"/>
                <w:szCs w:val="24"/>
                <w:lang w:val="kk-KZ"/>
              </w:rPr>
            </w:pPr>
            <w:r w:rsidRPr="00060E75">
              <w:rPr>
                <w:rFonts w:ascii="Times New Roman" w:hAnsi="Times New Roman"/>
                <w:b/>
              </w:rPr>
              <w:t xml:space="preserve">Программа "ЗЕЛЁНАЯ ИПОТЕКА" </w:t>
            </w:r>
          </w:p>
        </w:tc>
      </w:tr>
      <w:tr w:rsidR="000A36E7" w:rsidRPr="00060E75" w:rsidTr="00897325">
        <w:trPr>
          <w:gridAfter w:val="1"/>
          <w:wAfter w:w="17" w:type="dxa"/>
          <w:trHeight w:val="440"/>
        </w:trPr>
        <w:tc>
          <w:tcPr>
            <w:tcW w:w="837" w:type="dxa"/>
            <w:vMerge w:val="restart"/>
            <w:shd w:val="clear" w:color="auto" w:fill="auto"/>
          </w:tcPr>
          <w:p w:rsidR="000A36E7" w:rsidRPr="00060E75" w:rsidRDefault="000A36E7" w:rsidP="000A36E7">
            <w:pPr>
              <w:spacing w:before="60"/>
              <w:jc w:val="center"/>
              <w:rPr>
                <w:rFonts w:ascii="Times New Roman" w:hAnsi="Times New Roman" w:cs="Times New Roman"/>
              </w:rPr>
            </w:pPr>
          </w:p>
          <w:p w:rsidR="000A36E7" w:rsidRPr="00060E75" w:rsidRDefault="000A36E7" w:rsidP="000A36E7">
            <w:pPr>
              <w:spacing w:before="60"/>
              <w:jc w:val="center"/>
              <w:rPr>
                <w:rFonts w:ascii="Times New Roman" w:hAnsi="Times New Roman" w:cs="Times New Roman"/>
              </w:rPr>
            </w:pPr>
            <w:r w:rsidRPr="00060E75">
              <w:rPr>
                <w:rFonts w:ascii="Times New Roman" w:hAnsi="Times New Roman" w:cs="Times New Roman"/>
                <w:lang w:val="kk-KZ"/>
              </w:rPr>
              <w:t>21</w:t>
            </w:r>
            <w:r w:rsidRPr="00060E75">
              <w:rPr>
                <w:rFonts w:ascii="Times New Roman" w:hAnsi="Times New Roman" w:cs="Times New Roman"/>
              </w:rPr>
              <w:t>.1</w:t>
            </w:r>
          </w:p>
        </w:tc>
        <w:tc>
          <w:tcPr>
            <w:tcW w:w="2690" w:type="dxa"/>
            <w:gridSpan w:val="3"/>
            <w:vMerge w:val="restart"/>
            <w:shd w:val="clear" w:color="auto" w:fill="auto"/>
          </w:tcPr>
          <w:p w:rsidR="000A36E7" w:rsidRPr="00060E75" w:rsidRDefault="000A36E7" w:rsidP="000A36E7">
            <w:pPr>
              <w:jc w:val="both"/>
              <w:rPr>
                <w:rFonts w:ascii="Times New Roman" w:hAnsi="Times New Roman"/>
                <w:szCs w:val="24"/>
              </w:rPr>
            </w:pPr>
          </w:p>
          <w:p w:rsidR="000A36E7" w:rsidRPr="00060E75" w:rsidRDefault="000A36E7" w:rsidP="000A36E7">
            <w:pPr>
              <w:jc w:val="both"/>
              <w:rPr>
                <w:rFonts w:ascii="Times New Roman" w:hAnsi="Times New Roman"/>
                <w:szCs w:val="24"/>
              </w:rPr>
            </w:pPr>
            <w:r w:rsidRPr="00060E75">
              <w:rPr>
                <w:rFonts w:ascii="Times New Roman" w:hAnsi="Times New Roman"/>
                <w:szCs w:val="24"/>
              </w:rPr>
              <w:t xml:space="preserve">Накопления ЖСС, </w:t>
            </w:r>
          </w:p>
          <w:p w:rsidR="000A36E7" w:rsidRPr="00060E75" w:rsidRDefault="000A36E7" w:rsidP="000A36E7">
            <w:pPr>
              <w:jc w:val="both"/>
              <w:rPr>
                <w:rFonts w:ascii="Times New Roman" w:hAnsi="Times New Roman"/>
                <w:szCs w:val="24"/>
              </w:rPr>
            </w:pPr>
            <w:r w:rsidRPr="00060E75">
              <w:rPr>
                <w:rFonts w:ascii="Times New Roman" w:hAnsi="Times New Roman"/>
                <w:szCs w:val="24"/>
              </w:rPr>
              <w:t>% от договорной суммы</w:t>
            </w:r>
          </w:p>
        </w:tc>
        <w:tc>
          <w:tcPr>
            <w:tcW w:w="3329" w:type="dxa"/>
            <w:gridSpan w:val="8"/>
            <w:vMerge w:val="restart"/>
            <w:shd w:val="clear" w:color="auto" w:fill="auto"/>
          </w:tcPr>
          <w:p w:rsidR="000A36E7" w:rsidRPr="00060E75" w:rsidRDefault="000A36E7" w:rsidP="000A36E7">
            <w:pPr>
              <w:spacing w:after="120"/>
              <w:jc w:val="center"/>
              <w:rPr>
                <w:rFonts w:ascii="Times New Roman" w:hAnsi="Times New Roman"/>
                <w:szCs w:val="24"/>
              </w:rPr>
            </w:pPr>
          </w:p>
          <w:p w:rsidR="000A36E7" w:rsidRPr="00060E75" w:rsidRDefault="000A36E7" w:rsidP="000A36E7">
            <w:pPr>
              <w:spacing w:after="120"/>
              <w:jc w:val="center"/>
              <w:rPr>
                <w:rFonts w:ascii="Times New Roman" w:hAnsi="Times New Roman"/>
                <w:sz w:val="24"/>
                <w:szCs w:val="24"/>
              </w:rPr>
            </w:pPr>
            <w:r w:rsidRPr="00060E75">
              <w:rPr>
                <w:rFonts w:ascii="Times New Roman" w:hAnsi="Times New Roman"/>
                <w:szCs w:val="24"/>
              </w:rPr>
              <w:t>от 20 до 50</w:t>
            </w:r>
          </w:p>
        </w:tc>
        <w:tc>
          <w:tcPr>
            <w:tcW w:w="2635" w:type="dxa"/>
            <w:gridSpan w:val="7"/>
            <w:shd w:val="clear" w:color="auto" w:fill="auto"/>
          </w:tcPr>
          <w:p w:rsidR="000A36E7" w:rsidRPr="00060E75" w:rsidRDefault="000A36E7" w:rsidP="000A36E7">
            <w:pPr>
              <w:spacing w:after="120"/>
              <w:jc w:val="center"/>
              <w:rPr>
                <w:rFonts w:ascii="Times New Roman" w:hAnsi="Times New Roman"/>
                <w:sz w:val="24"/>
                <w:szCs w:val="24"/>
              </w:rPr>
            </w:pPr>
            <w:r w:rsidRPr="00060E75">
              <w:rPr>
                <w:rFonts w:ascii="Times New Roman" w:hAnsi="Times New Roman"/>
                <w:szCs w:val="24"/>
              </w:rPr>
              <w:t>Источник финансирования</w:t>
            </w:r>
          </w:p>
        </w:tc>
        <w:tc>
          <w:tcPr>
            <w:tcW w:w="5193" w:type="dxa"/>
            <w:gridSpan w:val="5"/>
            <w:vMerge w:val="restart"/>
            <w:shd w:val="clear" w:color="auto" w:fill="auto"/>
          </w:tcPr>
          <w:p w:rsidR="000A36E7" w:rsidRPr="00060E75" w:rsidRDefault="000A36E7" w:rsidP="000A36E7">
            <w:pPr>
              <w:spacing w:before="60"/>
              <w:jc w:val="center"/>
              <w:rPr>
                <w:rFonts w:ascii="Times New Roman" w:hAnsi="Times New Roman"/>
                <w:szCs w:val="24"/>
              </w:rPr>
            </w:pPr>
            <w:r w:rsidRPr="00060E75">
              <w:rPr>
                <w:rFonts w:ascii="Times New Roman" w:hAnsi="Times New Roman"/>
                <w:szCs w:val="24"/>
              </w:rPr>
              <w:t>Примечание</w:t>
            </w:r>
          </w:p>
        </w:tc>
      </w:tr>
      <w:tr w:rsidR="000A36E7" w:rsidRPr="00060E75" w:rsidTr="00897325">
        <w:trPr>
          <w:gridAfter w:val="1"/>
          <w:wAfter w:w="17" w:type="dxa"/>
          <w:trHeight w:val="313"/>
        </w:trPr>
        <w:tc>
          <w:tcPr>
            <w:tcW w:w="837" w:type="dxa"/>
            <w:vMerge/>
            <w:shd w:val="clear" w:color="auto" w:fill="auto"/>
          </w:tcPr>
          <w:p w:rsidR="000A36E7" w:rsidRPr="00060E75" w:rsidRDefault="000A36E7" w:rsidP="000A36E7">
            <w:pPr>
              <w:spacing w:before="60"/>
              <w:jc w:val="center"/>
              <w:rPr>
                <w:rFonts w:ascii="Times New Roman" w:hAnsi="Times New Roman" w:cs="Times New Roman"/>
              </w:rPr>
            </w:pPr>
          </w:p>
        </w:tc>
        <w:tc>
          <w:tcPr>
            <w:tcW w:w="2690" w:type="dxa"/>
            <w:gridSpan w:val="3"/>
            <w:vMerge/>
            <w:shd w:val="clear" w:color="auto" w:fill="auto"/>
          </w:tcPr>
          <w:p w:rsidR="000A36E7" w:rsidRPr="00060E75" w:rsidRDefault="000A36E7" w:rsidP="000A36E7">
            <w:pPr>
              <w:jc w:val="both"/>
              <w:rPr>
                <w:rFonts w:ascii="Times New Roman" w:hAnsi="Times New Roman"/>
                <w:szCs w:val="24"/>
              </w:rPr>
            </w:pPr>
          </w:p>
        </w:tc>
        <w:tc>
          <w:tcPr>
            <w:tcW w:w="3329" w:type="dxa"/>
            <w:gridSpan w:val="8"/>
            <w:vMerge/>
            <w:shd w:val="clear" w:color="auto" w:fill="auto"/>
          </w:tcPr>
          <w:p w:rsidR="000A36E7" w:rsidRPr="00060E75" w:rsidRDefault="000A36E7" w:rsidP="000A36E7">
            <w:pPr>
              <w:spacing w:after="120"/>
              <w:jc w:val="both"/>
              <w:rPr>
                <w:rFonts w:ascii="Times New Roman" w:hAnsi="Times New Roman"/>
                <w:sz w:val="24"/>
                <w:szCs w:val="24"/>
              </w:rPr>
            </w:pPr>
          </w:p>
        </w:tc>
        <w:tc>
          <w:tcPr>
            <w:tcW w:w="2635" w:type="dxa"/>
            <w:gridSpan w:val="7"/>
            <w:vMerge w:val="restart"/>
            <w:shd w:val="clear" w:color="auto" w:fill="auto"/>
          </w:tcPr>
          <w:p w:rsidR="000A36E7" w:rsidRPr="00060E75" w:rsidRDefault="000A36E7" w:rsidP="000A36E7">
            <w:pPr>
              <w:spacing w:before="60" w:after="60"/>
              <w:jc w:val="center"/>
              <w:rPr>
                <w:rFonts w:ascii="Times New Roman" w:hAnsi="Times New Roman"/>
                <w:szCs w:val="24"/>
              </w:rPr>
            </w:pPr>
            <w:r w:rsidRPr="00060E75">
              <w:rPr>
                <w:rFonts w:ascii="Times New Roman" w:hAnsi="Times New Roman"/>
                <w:szCs w:val="24"/>
              </w:rPr>
              <w:t>Средства Банка</w:t>
            </w:r>
          </w:p>
          <w:p w:rsidR="000A36E7" w:rsidRPr="00060E75" w:rsidRDefault="000A36E7" w:rsidP="000A36E7">
            <w:pPr>
              <w:spacing w:after="120"/>
              <w:jc w:val="center"/>
              <w:rPr>
                <w:rFonts w:ascii="Times New Roman" w:hAnsi="Times New Roman"/>
                <w:sz w:val="24"/>
                <w:szCs w:val="24"/>
              </w:rPr>
            </w:pPr>
            <w:r w:rsidRPr="00060E75">
              <w:rPr>
                <w:rFonts w:ascii="Times New Roman" w:hAnsi="Times New Roman"/>
                <w:sz w:val="20"/>
                <w:szCs w:val="24"/>
              </w:rPr>
              <w:t>(при наличии свободных средств)</w:t>
            </w:r>
          </w:p>
        </w:tc>
        <w:tc>
          <w:tcPr>
            <w:tcW w:w="5193" w:type="dxa"/>
            <w:gridSpan w:val="5"/>
            <w:vMerge/>
            <w:shd w:val="clear" w:color="auto" w:fill="auto"/>
          </w:tcPr>
          <w:p w:rsidR="000A36E7" w:rsidRPr="00060E75" w:rsidRDefault="000A36E7" w:rsidP="000A36E7">
            <w:pPr>
              <w:spacing w:before="60"/>
              <w:jc w:val="center"/>
              <w:rPr>
                <w:rFonts w:ascii="Times New Roman" w:hAnsi="Times New Roman"/>
                <w:szCs w:val="24"/>
              </w:rPr>
            </w:pPr>
          </w:p>
        </w:tc>
      </w:tr>
      <w:tr w:rsidR="000A36E7" w:rsidRPr="00060E75" w:rsidTr="00897325">
        <w:trPr>
          <w:gridAfter w:val="1"/>
          <w:wAfter w:w="17" w:type="dxa"/>
          <w:trHeight w:val="380"/>
        </w:trPr>
        <w:tc>
          <w:tcPr>
            <w:tcW w:w="837" w:type="dxa"/>
            <w:vMerge/>
            <w:shd w:val="clear" w:color="auto" w:fill="auto"/>
          </w:tcPr>
          <w:p w:rsidR="000A36E7" w:rsidRPr="00060E75" w:rsidRDefault="000A36E7" w:rsidP="000A36E7">
            <w:pPr>
              <w:spacing w:before="60" w:after="60"/>
              <w:jc w:val="center"/>
              <w:rPr>
                <w:rFonts w:ascii="Times New Roman" w:hAnsi="Times New Roman" w:cs="Times New Roman"/>
              </w:rPr>
            </w:pPr>
          </w:p>
        </w:tc>
        <w:tc>
          <w:tcPr>
            <w:tcW w:w="2690" w:type="dxa"/>
            <w:gridSpan w:val="3"/>
            <w:vMerge/>
            <w:shd w:val="clear" w:color="auto" w:fill="auto"/>
          </w:tcPr>
          <w:p w:rsidR="000A36E7" w:rsidRPr="00060E75" w:rsidRDefault="000A36E7" w:rsidP="000A36E7">
            <w:pPr>
              <w:spacing w:after="120"/>
              <w:jc w:val="both"/>
              <w:rPr>
                <w:rFonts w:ascii="Times New Roman" w:hAnsi="Times New Roman"/>
                <w:szCs w:val="24"/>
              </w:rPr>
            </w:pPr>
          </w:p>
        </w:tc>
        <w:tc>
          <w:tcPr>
            <w:tcW w:w="3329" w:type="dxa"/>
            <w:gridSpan w:val="8"/>
            <w:vMerge/>
            <w:shd w:val="clear" w:color="auto" w:fill="auto"/>
          </w:tcPr>
          <w:p w:rsidR="000A36E7" w:rsidRPr="00060E75" w:rsidRDefault="000A36E7" w:rsidP="000A36E7">
            <w:pPr>
              <w:spacing w:after="120"/>
              <w:jc w:val="both"/>
              <w:rPr>
                <w:rFonts w:ascii="Times New Roman" w:hAnsi="Times New Roman"/>
                <w:sz w:val="24"/>
                <w:szCs w:val="24"/>
              </w:rPr>
            </w:pPr>
          </w:p>
        </w:tc>
        <w:tc>
          <w:tcPr>
            <w:tcW w:w="2635" w:type="dxa"/>
            <w:gridSpan w:val="7"/>
            <w:vMerge/>
            <w:shd w:val="clear" w:color="auto" w:fill="auto"/>
          </w:tcPr>
          <w:p w:rsidR="000A36E7" w:rsidRPr="00060E75" w:rsidRDefault="000A36E7" w:rsidP="000A36E7">
            <w:pPr>
              <w:spacing w:after="120"/>
              <w:jc w:val="both"/>
              <w:rPr>
                <w:rFonts w:ascii="Times New Roman" w:hAnsi="Times New Roman"/>
                <w:sz w:val="24"/>
                <w:szCs w:val="24"/>
              </w:rPr>
            </w:pPr>
          </w:p>
        </w:tc>
        <w:tc>
          <w:tcPr>
            <w:tcW w:w="5193" w:type="dxa"/>
            <w:gridSpan w:val="5"/>
            <w:vMerge w:val="restart"/>
            <w:shd w:val="clear" w:color="auto" w:fill="auto"/>
          </w:tcPr>
          <w:p w:rsidR="000A36E7" w:rsidRPr="00060E75" w:rsidRDefault="000A36E7" w:rsidP="000A36E7">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0A36E7" w:rsidRDefault="000A36E7" w:rsidP="000A36E7">
            <w:pPr>
              <w:spacing w:before="60" w:after="60"/>
              <w:jc w:val="both"/>
              <w:rPr>
                <w:rFonts w:ascii="Times New Roman" w:hAnsi="Times New Roman" w:cs="Times New Roman"/>
                <w:iCs/>
                <w:lang w:eastAsia="x-none"/>
              </w:rPr>
            </w:pPr>
            <w:r w:rsidRPr="00060E75">
              <w:rPr>
                <w:rFonts w:ascii="Times New Roman" w:hAnsi="Times New Roman" w:cs="Times New Roman"/>
                <w:iCs/>
                <w:lang w:eastAsia="x-none"/>
              </w:rPr>
              <w:t>Приобретение и ремонт первичного жилья в объекте, соответствующем зелёному стандарту</w:t>
            </w:r>
            <w:r w:rsidRPr="00060E75">
              <w:rPr>
                <w:rFonts w:ascii="Times New Roman" w:hAnsi="Times New Roman" w:cs="Times New Roman"/>
                <w:iCs/>
                <w:lang w:val="kk-KZ" w:eastAsia="x-none"/>
              </w:rPr>
              <w:t xml:space="preserve"> строительства</w:t>
            </w:r>
            <w:r w:rsidRPr="00060E75">
              <w:rPr>
                <w:rFonts w:ascii="Times New Roman" w:hAnsi="Times New Roman" w:cs="Times New Roman"/>
                <w:iCs/>
                <w:lang w:eastAsia="x-none"/>
              </w:rPr>
              <w:t>, имеющем сертификат</w:t>
            </w:r>
            <w:r w:rsidRPr="00060E75">
              <w:rPr>
                <w:rFonts w:ascii="Times New Roman" w:hAnsi="Times New Roman" w:cs="Times New Roman"/>
                <w:iCs/>
                <w:lang w:val="kk-KZ" w:eastAsia="x-none"/>
              </w:rPr>
              <w:t>ы</w:t>
            </w:r>
            <w:r w:rsidRPr="00060E75">
              <w:rPr>
                <w:rFonts w:ascii="Times New Roman" w:hAnsi="Times New Roman" w:cs="Times New Roman"/>
                <w:iCs/>
                <w:lang w:eastAsia="x-none"/>
              </w:rPr>
              <w:t xml:space="preserve"> соответствия</w:t>
            </w:r>
            <w:r w:rsidRPr="00060E75">
              <w:rPr>
                <w:rFonts w:ascii="Times New Roman" w:hAnsi="Times New Roman" w:cs="Times New Roman"/>
                <w:iCs/>
                <w:lang w:val="kk-KZ" w:eastAsia="x-none"/>
              </w:rPr>
              <w:t xml:space="preserve"> </w:t>
            </w:r>
            <w:r w:rsidRPr="00060E75">
              <w:rPr>
                <w:rFonts w:ascii="Times New Roman" w:hAnsi="Times New Roman" w:cs="Times New Roman"/>
                <w:iCs/>
                <w:lang w:val="en-US" w:eastAsia="x-none"/>
              </w:rPr>
              <w:t>OMIR</w:t>
            </w:r>
            <w:r w:rsidRPr="00060E75">
              <w:rPr>
                <w:rFonts w:ascii="Times New Roman" w:hAnsi="Times New Roman" w:cs="Times New Roman"/>
                <w:iCs/>
                <w:lang w:val="kk-KZ" w:eastAsia="x-none"/>
              </w:rPr>
              <w:t xml:space="preserve">/ ГОСТ Р/ </w:t>
            </w:r>
            <w:r w:rsidRPr="00060E75">
              <w:rPr>
                <w:rFonts w:ascii="Times New Roman" w:hAnsi="Times New Roman" w:cs="Times New Roman"/>
                <w:iCs/>
                <w:lang w:eastAsia="x-none"/>
              </w:rPr>
              <w:t>BREAM</w:t>
            </w:r>
            <w:r w:rsidRPr="00060E75">
              <w:rPr>
                <w:rFonts w:ascii="Times New Roman" w:hAnsi="Times New Roman" w:cs="Times New Roman"/>
                <w:iCs/>
                <w:lang w:val="kk-KZ" w:eastAsia="x-none"/>
              </w:rPr>
              <w:t xml:space="preserve">/ </w:t>
            </w:r>
            <w:r w:rsidRPr="00060E75">
              <w:rPr>
                <w:rFonts w:ascii="Times New Roman" w:hAnsi="Times New Roman" w:cs="Times New Roman"/>
                <w:iCs/>
                <w:lang w:eastAsia="x-none"/>
              </w:rPr>
              <w:t>LEED</w:t>
            </w:r>
          </w:p>
          <w:p w:rsidR="00F46F36" w:rsidRDefault="00F46F36" w:rsidP="000A36E7">
            <w:pPr>
              <w:spacing w:before="60" w:after="60"/>
              <w:jc w:val="both"/>
              <w:rPr>
                <w:rFonts w:ascii="Times New Roman" w:hAnsi="Times New Roman" w:cs="Times New Roman"/>
                <w:iCs/>
                <w:lang w:eastAsia="x-none"/>
              </w:rPr>
            </w:pPr>
          </w:p>
          <w:p w:rsidR="00F46F36" w:rsidRPr="00F46F36" w:rsidRDefault="00F46F36" w:rsidP="00F46F36">
            <w:pPr>
              <w:jc w:val="both"/>
              <w:rPr>
                <w:rFonts w:ascii="Times New Roman" w:hAnsi="Times New Roman" w:cs="Times New Roman"/>
                <w:iCs/>
                <w:szCs w:val="20"/>
                <w:lang w:eastAsia="x-none"/>
              </w:rPr>
            </w:pPr>
            <w:r w:rsidRPr="00F46F36">
              <w:rPr>
                <w:rFonts w:ascii="Times New Roman" w:hAnsi="Times New Roman" w:cs="Times New Roman"/>
                <w:iCs/>
                <w:szCs w:val="20"/>
                <w:lang w:eastAsia="x-none"/>
              </w:rPr>
              <w:t>Принадлежность к 3 группе инвалидности подтверждается соответствующей справкой об инвалидности, предоставляемой клиентом при подаче кредитной заявки</w:t>
            </w:r>
          </w:p>
          <w:p w:rsidR="00F46F36" w:rsidRPr="00060E75" w:rsidRDefault="00F46F36" w:rsidP="000A36E7">
            <w:pPr>
              <w:spacing w:before="60" w:after="60"/>
              <w:jc w:val="both"/>
              <w:rPr>
                <w:rFonts w:ascii="Times New Roman" w:hAnsi="Times New Roman"/>
                <w:szCs w:val="24"/>
              </w:rPr>
            </w:pPr>
          </w:p>
        </w:tc>
      </w:tr>
      <w:tr w:rsidR="000A36E7" w:rsidRPr="00060E75" w:rsidTr="00897325">
        <w:trPr>
          <w:gridAfter w:val="1"/>
          <w:wAfter w:w="17" w:type="dxa"/>
          <w:trHeight w:val="173"/>
        </w:trPr>
        <w:tc>
          <w:tcPr>
            <w:tcW w:w="837" w:type="dxa"/>
            <w:vMerge w:val="restart"/>
            <w:shd w:val="clear" w:color="auto" w:fill="auto"/>
          </w:tcPr>
          <w:p w:rsidR="000A36E7" w:rsidRPr="00060E75" w:rsidRDefault="000A36E7" w:rsidP="000A36E7">
            <w:pPr>
              <w:spacing w:before="60" w:after="60"/>
              <w:jc w:val="center"/>
              <w:rPr>
                <w:rFonts w:ascii="Times New Roman" w:hAnsi="Times New Roman" w:cs="Times New Roman"/>
                <w:lang w:val="kk-KZ"/>
              </w:rPr>
            </w:pPr>
          </w:p>
          <w:p w:rsidR="000A36E7" w:rsidRPr="00060E75" w:rsidRDefault="000A36E7" w:rsidP="000A36E7">
            <w:pPr>
              <w:spacing w:before="60" w:after="60"/>
              <w:jc w:val="center"/>
              <w:rPr>
                <w:rFonts w:ascii="Times New Roman" w:hAnsi="Times New Roman" w:cs="Times New Roman"/>
                <w:lang w:val="kk-KZ"/>
              </w:rPr>
            </w:pPr>
          </w:p>
          <w:p w:rsidR="000A36E7" w:rsidRPr="00060E75" w:rsidRDefault="000A36E7" w:rsidP="000A36E7">
            <w:pPr>
              <w:spacing w:before="60" w:after="60"/>
              <w:jc w:val="center"/>
              <w:rPr>
                <w:rFonts w:ascii="Times New Roman" w:hAnsi="Times New Roman" w:cs="Times New Roman"/>
                <w:sz w:val="4"/>
                <w:lang w:val="kk-KZ"/>
              </w:rPr>
            </w:pPr>
          </w:p>
          <w:p w:rsidR="000A36E7" w:rsidRPr="00060E75" w:rsidRDefault="000A36E7" w:rsidP="000A36E7">
            <w:pPr>
              <w:spacing w:before="60" w:after="60"/>
              <w:jc w:val="center"/>
              <w:rPr>
                <w:rFonts w:ascii="Times New Roman" w:hAnsi="Times New Roman" w:cs="Times New Roman"/>
                <w:lang w:val="kk-KZ"/>
              </w:rPr>
            </w:pPr>
          </w:p>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lang w:val="kk-KZ"/>
              </w:rPr>
              <w:t>21</w:t>
            </w:r>
            <w:r w:rsidRPr="00060E75">
              <w:rPr>
                <w:rFonts w:ascii="Times New Roman" w:hAnsi="Times New Roman" w:cs="Times New Roman"/>
              </w:rPr>
              <w:t>.2</w:t>
            </w:r>
          </w:p>
        </w:tc>
        <w:tc>
          <w:tcPr>
            <w:tcW w:w="2690" w:type="dxa"/>
            <w:gridSpan w:val="3"/>
            <w:vMerge w:val="restart"/>
            <w:shd w:val="clear" w:color="auto" w:fill="auto"/>
          </w:tcPr>
          <w:p w:rsidR="000A36E7" w:rsidRPr="00060E75" w:rsidRDefault="000A36E7" w:rsidP="000A36E7">
            <w:pPr>
              <w:spacing w:after="120"/>
              <w:jc w:val="both"/>
              <w:rPr>
                <w:rFonts w:ascii="Times New Roman" w:hAnsi="Times New Roman"/>
                <w:szCs w:val="24"/>
              </w:rPr>
            </w:pPr>
          </w:p>
          <w:p w:rsidR="000A36E7" w:rsidRPr="00060E75" w:rsidRDefault="000A36E7" w:rsidP="000A36E7">
            <w:pPr>
              <w:spacing w:after="120"/>
              <w:jc w:val="both"/>
              <w:rPr>
                <w:rFonts w:ascii="Times New Roman" w:hAnsi="Times New Roman"/>
                <w:szCs w:val="24"/>
              </w:rPr>
            </w:pPr>
          </w:p>
          <w:p w:rsidR="000A36E7" w:rsidRPr="00060E75" w:rsidRDefault="000A36E7" w:rsidP="000A36E7">
            <w:pPr>
              <w:spacing w:after="120"/>
              <w:jc w:val="both"/>
              <w:rPr>
                <w:rFonts w:ascii="Times New Roman" w:hAnsi="Times New Roman"/>
                <w:szCs w:val="24"/>
              </w:rPr>
            </w:pPr>
          </w:p>
          <w:p w:rsidR="000A36E7" w:rsidRPr="00060E75" w:rsidRDefault="000A36E7" w:rsidP="000A36E7">
            <w:pPr>
              <w:spacing w:after="120"/>
              <w:jc w:val="both"/>
              <w:rPr>
                <w:rFonts w:ascii="Times New Roman" w:hAnsi="Times New Roman"/>
                <w:szCs w:val="24"/>
              </w:rPr>
            </w:pPr>
            <w:r w:rsidRPr="00060E75">
              <w:rPr>
                <w:rFonts w:ascii="Times New Roman" w:hAnsi="Times New Roman"/>
                <w:szCs w:val="24"/>
              </w:rPr>
              <w:t>Ставка вознаграждения</w:t>
            </w:r>
          </w:p>
        </w:tc>
        <w:tc>
          <w:tcPr>
            <w:tcW w:w="3329" w:type="dxa"/>
            <w:gridSpan w:val="8"/>
            <w:shd w:val="clear" w:color="auto" w:fill="auto"/>
          </w:tcPr>
          <w:p w:rsidR="000A36E7" w:rsidRPr="00060E75" w:rsidRDefault="000A36E7" w:rsidP="000A36E7">
            <w:pPr>
              <w:spacing w:after="120"/>
              <w:jc w:val="center"/>
              <w:rPr>
                <w:rFonts w:ascii="Times New Roman" w:hAnsi="Times New Roman"/>
                <w:szCs w:val="24"/>
              </w:rPr>
            </w:pPr>
            <w:r w:rsidRPr="00060E75">
              <w:rPr>
                <w:rFonts w:ascii="Times New Roman" w:hAnsi="Times New Roman"/>
                <w:szCs w:val="24"/>
              </w:rPr>
              <w:t>12,5 % годовых</w:t>
            </w:r>
          </w:p>
        </w:tc>
        <w:tc>
          <w:tcPr>
            <w:tcW w:w="2635" w:type="dxa"/>
            <w:gridSpan w:val="7"/>
            <w:vMerge/>
            <w:shd w:val="clear" w:color="auto" w:fill="auto"/>
          </w:tcPr>
          <w:p w:rsidR="000A36E7" w:rsidRPr="00060E75" w:rsidRDefault="000A36E7" w:rsidP="000A36E7">
            <w:pPr>
              <w:spacing w:after="120"/>
              <w:jc w:val="both"/>
              <w:rPr>
                <w:rFonts w:ascii="Times New Roman" w:hAnsi="Times New Roman"/>
                <w:sz w:val="24"/>
                <w:szCs w:val="24"/>
              </w:rPr>
            </w:pPr>
          </w:p>
        </w:tc>
        <w:tc>
          <w:tcPr>
            <w:tcW w:w="5193" w:type="dxa"/>
            <w:gridSpan w:val="5"/>
            <w:vMerge/>
            <w:shd w:val="clear" w:color="auto" w:fill="auto"/>
          </w:tcPr>
          <w:p w:rsidR="000A36E7" w:rsidRPr="00060E75" w:rsidRDefault="000A36E7" w:rsidP="000A36E7">
            <w:pPr>
              <w:spacing w:before="60" w:after="60"/>
              <w:jc w:val="both"/>
              <w:rPr>
                <w:rFonts w:ascii="Times New Roman" w:hAnsi="Times New Roman"/>
                <w:szCs w:val="24"/>
              </w:rPr>
            </w:pPr>
          </w:p>
        </w:tc>
      </w:tr>
      <w:tr w:rsidR="000A36E7" w:rsidRPr="00060E75" w:rsidTr="00897325">
        <w:trPr>
          <w:gridAfter w:val="1"/>
          <w:wAfter w:w="17" w:type="dxa"/>
          <w:trHeight w:val="173"/>
        </w:trPr>
        <w:tc>
          <w:tcPr>
            <w:tcW w:w="837" w:type="dxa"/>
            <w:vMerge/>
            <w:shd w:val="clear" w:color="auto" w:fill="auto"/>
          </w:tcPr>
          <w:p w:rsidR="000A36E7" w:rsidRPr="00060E75" w:rsidRDefault="000A36E7" w:rsidP="000A36E7">
            <w:pPr>
              <w:spacing w:before="60" w:after="60"/>
              <w:jc w:val="center"/>
              <w:rPr>
                <w:rFonts w:ascii="Times New Roman" w:hAnsi="Times New Roman" w:cs="Times New Roman"/>
                <w:lang w:val="kk-KZ"/>
              </w:rPr>
            </w:pPr>
          </w:p>
        </w:tc>
        <w:tc>
          <w:tcPr>
            <w:tcW w:w="2690" w:type="dxa"/>
            <w:gridSpan w:val="3"/>
            <w:vMerge/>
            <w:shd w:val="clear" w:color="auto" w:fill="auto"/>
          </w:tcPr>
          <w:p w:rsidR="000A36E7" w:rsidRPr="00060E75" w:rsidRDefault="000A36E7" w:rsidP="000A36E7">
            <w:pPr>
              <w:spacing w:after="120"/>
              <w:jc w:val="both"/>
              <w:rPr>
                <w:rFonts w:ascii="Times New Roman" w:hAnsi="Times New Roman"/>
                <w:szCs w:val="24"/>
              </w:rPr>
            </w:pPr>
          </w:p>
        </w:tc>
        <w:tc>
          <w:tcPr>
            <w:tcW w:w="3329" w:type="dxa"/>
            <w:gridSpan w:val="8"/>
            <w:shd w:val="clear" w:color="auto" w:fill="auto"/>
          </w:tcPr>
          <w:p w:rsidR="00EB55C5" w:rsidRPr="00060E75" w:rsidRDefault="00EB55C5" w:rsidP="00EB55C5">
            <w:pPr>
              <w:jc w:val="both"/>
              <w:rPr>
                <w:rFonts w:ascii="Times New Roman" w:hAnsi="Times New Roman" w:cs="Times New Roman"/>
                <w:lang w:val="kk-KZ"/>
              </w:rPr>
            </w:pPr>
            <w:r w:rsidRPr="00060E75">
              <w:rPr>
                <w:rFonts w:ascii="Times New Roman" w:hAnsi="Times New Roman" w:cs="Times New Roman"/>
              </w:rPr>
              <w:t xml:space="preserve">По Программе </w:t>
            </w:r>
            <w:r w:rsidRPr="00060E75">
              <w:rPr>
                <w:rFonts w:ascii="Times New Roman" w:eastAsia="Calibri" w:hAnsi="Times New Roman" w:cs="Times New Roman"/>
                <w:lang w:val="kk-KZ"/>
              </w:rPr>
              <w:t xml:space="preserve">для </w:t>
            </w:r>
            <w:r w:rsidRPr="00060E75">
              <w:rPr>
                <w:rFonts w:ascii="Times New Roman" w:hAnsi="Times New Roman" w:cs="Times New Roman"/>
                <w:bCs/>
                <w:snapToGrid w:val="0"/>
              </w:rPr>
              <w:t>молодых ученых в АО «Отбасы Банк» на 2023-2027 годы</w:t>
            </w:r>
            <w:r w:rsidRPr="00060E75" w:rsidDel="00193B35">
              <w:rPr>
                <w:rFonts w:ascii="Times New Roman" w:hAnsi="Times New Roman" w:cs="Times New Roman"/>
                <w:b/>
              </w:rPr>
              <w:t xml:space="preserve"> </w:t>
            </w:r>
            <w:r w:rsidRPr="00060E75">
              <w:rPr>
                <w:rFonts w:ascii="Times New Roman" w:hAnsi="Times New Roman" w:cs="Times New Roman"/>
                <w:b/>
              </w:rPr>
              <w:t xml:space="preserve"> </w:t>
            </w:r>
            <w:r w:rsidRPr="00060E75">
              <w:rPr>
                <w:rFonts w:ascii="Times New Roman" w:hAnsi="Times New Roman" w:cs="Times New Roman"/>
                <w:b/>
                <w:bCs/>
                <w:snapToGrid w:val="0"/>
                <w:sz w:val="24"/>
                <w:szCs w:val="24"/>
              </w:rPr>
              <w:t xml:space="preserve"> </w:t>
            </w:r>
            <w:r w:rsidRPr="00060E75">
              <w:rPr>
                <w:rFonts w:ascii="Times New Roman" w:hAnsi="Times New Roman" w:cs="Times New Roman"/>
                <w:lang w:val="kk-KZ"/>
              </w:rPr>
              <w:t xml:space="preserve"> – 8% годовых.</w:t>
            </w:r>
          </w:p>
          <w:p w:rsidR="00F46F36" w:rsidRDefault="00F46F36" w:rsidP="00F46F36">
            <w:pPr>
              <w:jc w:val="both"/>
              <w:rPr>
                <w:rFonts w:ascii="Times New Roman" w:hAnsi="Times New Roman" w:cs="Times New Roman"/>
                <w:sz w:val="20"/>
                <w:szCs w:val="20"/>
                <w:highlight w:val="yellow"/>
                <w:lang w:val="kk-KZ"/>
              </w:rPr>
            </w:pPr>
          </w:p>
          <w:p w:rsidR="00F46F36" w:rsidRPr="00F46F36" w:rsidRDefault="00F46F36" w:rsidP="00F46F36">
            <w:pPr>
              <w:jc w:val="both"/>
              <w:rPr>
                <w:rFonts w:ascii="Times New Roman" w:hAnsi="Times New Roman" w:cs="Times New Roman"/>
                <w:szCs w:val="20"/>
                <w:lang w:val="kk-KZ"/>
              </w:rPr>
            </w:pPr>
            <w:r w:rsidRPr="00F46F36">
              <w:rPr>
                <w:rFonts w:ascii="Times New Roman" w:hAnsi="Times New Roman" w:cs="Times New Roman"/>
                <w:szCs w:val="20"/>
                <w:lang w:val="kk-KZ"/>
              </w:rPr>
              <w:t>Для лиц с инвалидностью 3 группы – 7% годовых.</w:t>
            </w:r>
          </w:p>
          <w:p w:rsidR="00F46F36" w:rsidRDefault="00F46F36" w:rsidP="000A36E7">
            <w:pPr>
              <w:jc w:val="both"/>
              <w:rPr>
                <w:rFonts w:ascii="Times New Roman" w:hAnsi="Times New Roman" w:cs="Times New Roman"/>
                <w:lang w:val="kk-KZ"/>
              </w:rPr>
            </w:pPr>
          </w:p>
          <w:p w:rsidR="000A36E7" w:rsidRPr="00060E75" w:rsidRDefault="000A36E7" w:rsidP="000A36E7">
            <w:pPr>
              <w:jc w:val="both"/>
              <w:rPr>
                <w:rFonts w:ascii="Times New Roman" w:hAnsi="Times New Roman" w:cs="Times New Roman"/>
                <w:szCs w:val="24"/>
                <w:lang w:val="kk-KZ"/>
              </w:rPr>
            </w:pPr>
            <w:r w:rsidRPr="00060E75">
              <w:rPr>
                <w:rFonts w:ascii="Times New Roman" w:hAnsi="Times New Roman" w:cs="Times New Roman"/>
                <w:lang w:val="kk-KZ"/>
              </w:rPr>
              <w:t xml:space="preserve">При приобретении/приобретении и ремонт жилья в объектах, имеющих сертификат соответствия </w:t>
            </w:r>
            <w:r w:rsidRPr="00060E75">
              <w:rPr>
                <w:rFonts w:ascii="Times New Roman" w:hAnsi="Times New Roman" w:cs="Times New Roman"/>
                <w:szCs w:val="24"/>
                <w:lang w:val="kk-KZ"/>
              </w:rPr>
              <w:t>не ниже уровня "золото" ставка вознаграждения составляет для:</w:t>
            </w:r>
          </w:p>
          <w:p w:rsidR="000A36E7" w:rsidRPr="00060E75" w:rsidRDefault="000A36E7" w:rsidP="000A36E7">
            <w:pPr>
              <w:jc w:val="both"/>
              <w:rPr>
                <w:rFonts w:ascii="Times New Roman" w:hAnsi="Times New Roman" w:cs="Times New Roman"/>
                <w:szCs w:val="24"/>
                <w:lang w:val="kk-KZ"/>
              </w:rPr>
            </w:pPr>
            <w:r w:rsidRPr="00060E75">
              <w:rPr>
                <w:rFonts w:ascii="Times New Roman" w:hAnsi="Times New Roman" w:cs="Times New Roman"/>
                <w:lang w:val="kk-KZ"/>
              </w:rPr>
              <w:t>- очередников МИО–7% годовых;</w:t>
            </w:r>
          </w:p>
          <w:p w:rsidR="000A36E7" w:rsidRPr="00060E75" w:rsidRDefault="000A36E7" w:rsidP="000A36E7">
            <w:pPr>
              <w:spacing w:after="120"/>
              <w:jc w:val="both"/>
              <w:rPr>
                <w:rFonts w:ascii="Times New Roman" w:hAnsi="Times New Roman"/>
                <w:szCs w:val="24"/>
              </w:rPr>
            </w:pPr>
            <w:r w:rsidRPr="00060E75">
              <w:rPr>
                <w:rFonts w:ascii="Times New Roman" w:hAnsi="Times New Roman" w:cs="Times New Roman"/>
                <w:szCs w:val="24"/>
                <w:lang w:val="kk-KZ"/>
              </w:rPr>
              <w:t xml:space="preserve">- </w:t>
            </w:r>
            <w:r w:rsidRPr="00060E75">
              <w:rPr>
                <w:rFonts w:ascii="Times New Roman" w:hAnsi="Times New Roman" w:cs="Times New Roman"/>
                <w:lang w:val="kk-KZ"/>
              </w:rPr>
              <w:t>получателей жилищных выплат –8% годовых.</w:t>
            </w:r>
            <w:r w:rsidRPr="00060E75">
              <w:rPr>
                <w:rFonts w:ascii="Times New Roman" w:hAnsi="Times New Roman" w:cs="Times New Roman"/>
                <w:i/>
              </w:rPr>
              <w:t xml:space="preserve"> </w:t>
            </w:r>
          </w:p>
        </w:tc>
        <w:tc>
          <w:tcPr>
            <w:tcW w:w="2635" w:type="dxa"/>
            <w:gridSpan w:val="7"/>
            <w:vMerge/>
            <w:shd w:val="clear" w:color="auto" w:fill="auto"/>
          </w:tcPr>
          <w:p w:rsidR="000A36E7" w:rsidRPr="00060E75" w:rsidRDefault="000A36E7" w:rsidP="000A36E7">
            <w:pPr>
              <w:spacing w:after="120"/>
              <w:jc w:val="both"/>
              <w:rPr>
                <w:rFonts w:ascii="Times New Roman" w:hAnsi="Times New Roman"/>
                <w:sz w:val="24"/>
                <w:szCs w:val="24"/>
              </w:rPr>
            </w:pPr>
          </w:p>
        </w:tc>
        <w:tc>
          <w:tcPr>
            <w:tcW w:w="5193" w:type="dxa"/>
            <w:gridSpan w:val="5"/>
            <w:vMerge/>
            <w:shd w:val="clear" w:color="auto" w:fill="auto"/>
          </w:tcPr>
          <w:p w:rsidR="000A36E7" w:rsidRPr="00060E75" w:rsidRDefault="000A36E7" w:rsidP="000A36E7">
            <w:pPr>
              <w:spacing w:before="60" w:after="60"/>
              <w:jc w:val="both"/>
              <w:rPr>
                <w:rFonts w:ascii="Times New Roman" w:hAnsi="Times New Roman"/>
                <w:szCs w:val="24"/>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lang w:val="kk-KZ"/>
              </w:rPr>
              <w:t>21</w:t>
            </w:r>
            <w:r w:rsidRPr="00060E75">
              <w:rPr>
                <w:rFonts w:ascii="Times New Roman" w:hAnsi="Times New Roman" w:cs="Times New Roman"/>
              </w:rPr>
              <w:t>.3</w:t>
            </w:r>
          </w:p>
        </w:tc>
        <w:tc>
          <w:tcPr>
            <w:tcW w:w="2690" w:type="dxa"/>
            <w:gridSpan w:val="3"/>
            <w:shd w:val="clear" w:color="auto" w:fill="auto"/>
          </w:tcPr>
          <w:p w:rsidR="000A36E7" w:rsidRPr="00060E75" w:rsidRDefault="000A36E7" w:rsidP="000A36E7">
            <w:pPr>
              <w:spacing w:after="120"/>
              <w:jc w:val="both"/>
              <w:rPr>
                <w:rFonts w:ascii="Times New Roman" w:hAnsi="Times New Roman"/>
                <w:szCs w:val="24"/>
              </w:rPr>
            </w:pPr>
            <w:r w:rsidRPr="00060E75">
              <w:rPr>
                <w:rFonts w:ascii="Times New Roman" w:hAnsi="Times New Roman"/>
                <w:szCs w:val="24"/>
              </w:rPr>
              <w:t>Срок займа</w:t>
            </w:r>
          </w:p>
        </w:tc>
        <w:tc>
          <w:tcPr>
            <w:tcW w:w="3329" w:type="dxa"/>
            <w:gridSpan w:val="8"/>
            <w:shd w:val="clear" w:color="auto" w:fill="auto"/>
          </w:tcPr>
          <w:p w:rsidR="000A36E7" w:rsidRPr="00060E75" w:rsidRDefault="000A36E7" w:rsidP="000A36E7">
            <w:pPr>
              <w:spacing w:after="120"/>
              <w:jc w:val="center"/>
              <w:rPr>
                <w:rFonts w:ascii="Times New Roman" w:hAnsi="Times New Roman"/>
                <w:szCs w:val="24"/>
              </w:rPr>
            </w:pPr>
            <w:r w:rsidRPr="00060E75">
              <w:rPr>
                <w:rFonts w:ascii="Times New Roman" w:hAnsi="Times New Roman"/>
                <w:szCs w:val="24"/>
              </w:rPr>
              <w:t>6 мес. – 10 лет</w:t>
            </w:r>
          </w:p>
        </w:tc>
        <w:tc>
          <w:tcPr>
            <w:tcW w:w="2635" w:type="dxa"/>
            <w:gridSpan w:val="7"/>
            <w:vMerge/>
            <w:shd w:val="clear" w:color="auto" w:fill="auto"/>
          </w:tcPr>
          <w:p w:rsidR="000A36E7" w:rsidRPr="00060E75" w:rsidRDefault="000A36E7" w:rsidP="000A36E7">
            <w:pPr>
              <w:spacing w:after="120"/>
              <w:jc w:val="both"/>
              <w:rPr>
                <w:rFonts w:ascii="Times New Roman" w:hAnsi="Times New Roman"/>
                <w:sz w:val="24"/>
                <w:szCs w:val="24"/>
              </w:rPr>
            </w:pPr>
          </w:p>
        </w:tc>
        <w:tc>
          <w:tcPr>
            <w:tcW w:w="5193" w:type="dxa"/>
            <w:gridSpan w:val="5"/>
            <w:vMerge/>
            <w:shd w:val="clear" w:color="auto" w:fill="auto"/>
          </w:tcPr>
          <w:p w:rsidR="000A36E7" w:rsidRPr="00060E75" w:rsidRDefault="000A36E7" w:rsidP="000A36E7">
            <w:pPr>
              <w:spacing w:before="60" w:after="60"/>
              <w:jc w:val="both"/>
              <w:rPr>
                <w:rFonts w:ascii="Times New Roman" w:hAnsi="Times New Roman"/>
                <w:szCs w:val="24"/>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21.4</w:t>
            </w:r>
          </w:p>
        </w:tc>
        <w:tc>
          <w:tcPr>
            <w:tcW w:w="2690" w:type="dxa"/>
            <w:gridSpan w:val="3"/>
            <w:shd w:val="clear" w:color="auto" w:fill="auto"/>
          </w:tcPr>
          <w:p w:rsidR="000A36E7" w:rsidRPr="00060E75" w:rsidRDefault="000A36E7" w:rsidP="000A36E7">
            <w:pPr>
              <w:spacing w:after="120"/>
              <w:jc w:val="both"/>
              <w:rPr>
                <w:rFonts w:ascii="Times New Roman" w:hAnsi="Times New Roman" w:cs="Times New Roman"/>
              </w:rPr>
            </w:pPr>
            <w:r w:rsidRPr="00060E75">
              <w:rPr>
                <w:rFonts w:ascii="Times New Roman" w:hAnsi="Times New Roman" w:cs="Times New Roman"/>
              </w:rPr>
              <w:t>Сумма займа</w:t>
            </w:r>
          </w:p>
        </w:tc>
        <w:tc>
          <w:tcPr>
            <w:tcW w:w="3329" w:type="dxa"/>
            <w:gridSpan w:val="8"/>
            <w:shd w:val="clear" w:color="auto" w:fill="auto"/>
          </w:tcPr>
          <w:p w:rsidR="000A36E7" w:rsidRPr="00060E75" w:rsidRDefault="000A36E7" w:rsidP="000A36E7">
            <w:pPr>
              <w:spacing w:after="120"/>
              <w:jc w:val="center"/>
              <w:rPr>
                <w:rFonts w:ascii="Times New Roman" w:hAnsi="Times New Roman" w:cs="Times New Roman"/>
              </w:rPr>
            </w:pPr>
            <w:r w:rsidRPr="00060E75">
              <w:rPr>
                <w:rFonts w:ascii="Times New Roman" w:hAnsi="Times New Roman" w:cs="Times New Roman"/>
              </w:rPr>
              <w:t>до 35 млн.тенге включительно</w:t>
            </w:r>
          </w:p>
        </w:tc>
        <w:tc>
          <w:tcPr>
            <w:tcW w:w="2635" w:type="dxa"/>
            <w:gridSpan w:val="7"/>
            <w:vMerge/>
            <w:shd w:val="clear" w:color="auto" w:fill="auto"/>
          </w:tcPr>
          <w:p w:rsidR="000A36E7" w:rsidRPr="00060E75" w:rsidRDefault="000A36E7" w:rsidP="000A36E7">
            <w:pPr>
              <w:spacing w:after="120"/>
              <w:rPr>
                <w:rFonts w:ascii="Times New Roman" w:hAnsi="Times New Roman" w:cs="Times New Roman"/>
              </w:rPr>
            </w:pPr>
          </w:p>
        </w:tc>
        <w:tc>
          <w:tcPr>
            <w:tcW w:w="5193" w:type="dxa"/>
            <w:gridSpan w:val="5"/>
            <w:vMerge/>
            <w:shd w:val="clear" w:color="auto" w:fill="auto"/>
          </w:tcPr>
          <w:p w:rsidR="000A36E7" w:rsidRPr="00060E75" w:rsidRDefault="000A36E7" w:rsidP="000A36E7">
            <w:pPr>
              <w:spacing w:before="60" w:after="60"/>
              <w:jc w:val="both"/>
              <w:rPr>
                <w:rFonts w:ascii="Times New Roman" w:hAnsi="Times New Roman"/>
                <w:szCs w:val="24"/>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21.5</w:t>
            </w:r>
          </w:p>
        </w:tc>
        <w:tc>
          <w:tcPr>
            <w:tcW w:w="2690" w:type="dxa"/>
            <w:gridSpan w:val="3"/>
            <w:shd w:val="clear" w:color="auto" w:fill="auto"/>
            <w:vAlign w:val="center"/>
          </w:tcPr>
          <w:p w:rsidR="000A36E7" w:rsidRPr="00060E75" w:rsidRDefault="000A36E7" w:rsidP="000A36E7">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xml:space="preserve">Страхование </w:t>
            </w:r>
          </w:p>
        </w:tc>
        <w:tc>
          <w:tcPr>
            <w:tcW w:w="5964" w:type="dxa"/>
            <w:gridSpan w:val="15"/>
            <w:shd w:val="clear" w:color="auto" w:fill="auto"/>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cs="Times New Roman"/>
                <w:iCs/>
              </w:rPr>
              <w:t>Страхование залоговой недвижимости: требуется</w:t>
            </w:r>
          </w:p>
        </w:tc>
        <w:tc>
          <w:tcPr>
            <w:tcW w:w="5193" w:type="dxa"/>
            <w:gridSpan w:val="5"/>
            <w:shd w:val="clear" w:color="auto" w:fill="auto"/>
          </w:tcPr>
          <w:p w:rsidR="000A36E7" w:rsidRPr="00060E75" w:rsidRDefault="000A36E7" w:rsidP="000A36E7">
            <w:pPr>
              <w:spacing w:before="60" w:after="60"/>
              <w:jc w:val="both"/>
              <w:rPr>
                <w:rFonts w:ascii="Times New Roman" w:hAnsi="Times New Roman" w:cs="Times New Roman"/>
                <w:szCs w:val="24"/>
              </w:rPr>
            </w:pPr>
            <w:r w:rsidRPr="00060E75">
              <w:rPr>
                <w:rFonts w:ascii="Times New Roman" w:hAnsi="Times New Roman" w:cs="Times New Roman"/>
              </w:rPr>
              <w:t>Титульное страхование: не требуется</w:t>
            </w:r>
          </w:p>
        </w:tc>
      </w:tr>
      <w:tr w:rsidR="00EB55C5" w:rsidRPr="00060E75" w:rsidTr="00897325">
        <w:trPr>
          <w:gridAfter w:val="1"/>
          <w:wAfter w:w="17" w:type="dxa"/>
        </w:trPr>
        <w:tc>
          <w:tcPr>
            <w:tcW w:w="837" w:type="dxa"/>
            <w:shd w:val="clear" w:color="auto" w:fill="D9D9D9" w:themeFill="background1" w:themeFillShade="D9"/>
          </w:tcPr>
          <w:p w:rsidR="00EB55C5" w:rsidRPr="00060E75" w:rsidRDefault="00EB55C5" w:rsidP="00B41A71">
            <w:pPr>
              <w:spacing w:before="60" w:after="60"/>
              <w:jc w:val="center"/>
              <w:rPr>
                <w:rFonts w:ascii="Times New Roman" w:hAnsi="Times New Roman" w:cs="Times New Roman"/>
                <w:b/>
              </w:rPr>
            </w:pPr>
            <w:r w:rsidRPr="00060E75">
              <w:rPr>
                <w:rFonts w:ascii="Times New Roman" w:hAnsi="Times New Roman" w:cs="Times New Roman"/>
                <w:b/>
              </w:rPr>
              <w:t>22</w:t>
            </w:r>
          </w:p>
        </w:tc>
        <w:tc>
          <w:tcPr>
            <w:tcW w:w="13847" w:type="dxa"/>
            <w:gridSpan w:val="23"/>
            <w:shd w:val="clear" w:color="auto" w:fill="D9D9D9" w:themeFill="background1" w:themeFillShade="D9"/>
            <w:vAlign w:val="center"/>
          </w:tcPr>
          <w:p w:rsidR="00EB55C5" w:rsidRPr="00060E75" w:rsidRDefault="00EB55C5" w:rsidP="00B41A71">
            <w:pPr>
              <w:spacing w:before="60" w:after="60"/>
              <w:jc w:val="both"/>
              <w:rPr>
                <w:rFonts w:ascii="Times New Roman" w:hAnsi="Times New Roman" w:cs="Times New Roman"/>
              </w:rPr>
            </w:pPr>
            <w:r w:rsidRPr="00060E75">
              <w:rPr>
                <w:rFonts w:ascii="Times New Roman" w:hAnsi="Times New Roman" w:cs="Times New Roman"/>
                <w:b/>
              </w:rPr>
              <w:t xml:space="preserve">Программа </w:t>
            </w:r>
            <w:r w:rsidRPr="00060E75">
              <w:rPr>
                <w:rFonts w:ascii="Times New Roman" w:eastAsia="Calibri" w:hAnsi="Times New Roman" w:cs="Times New Roman"/>
                <w:b/>
                <w:lang w:val="kk-KZ"/>
              </w:rPr>
              <w:t xml:space="preserve">для </w:t>
            </w:r>
            <w:r w:rsidRPr="00060E75">
              <w:rPr>
                <w:rFonts w:ascii="Times New Roman" w:hAnsi="Times New Roman" w:cs="Times New Roman"/>
                <w:b/>
                <w:bCs/>
                <w:snapToGrid w:val="0"/>
              </w:rPr>
              <w:t xml:space="preserve">молодых ученых в АО «Отбасы Банк» на 2023-2027 годы </w:t>
            </w:r>
          </w:p>
        </w:tc>
      </w:tr>
      <w:tr w:rsidR="00EB55C5" w:rsidRPr="00060E75" w:rsidTr="00897325">
        <w:trPr>
          <w:gridAfter w:val="1"/>
          <w:wAfter w:w="17" w:type="dxa"/>
          <w:trHeight w:val="420"/>
        </w:trPr>
        <w:tc>
          <w:tcPr>
            <w:tcW w:w="837" w:type="dxa"/>
            <w:vMerge w:val="restart"/>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22.1</w:t>
            </w:r>
          </w:p>
        </w:tc>
        <w:tc>
          <w:tcPr>
            <w:tcW w:w="2690" w:type="dxa"/>
            <w:gridSpan w:val="3"/>
            <w:vMerge w:val="restart"/>
            <w:shd w:val="clear" w:color="auto" w:fill="auto"/>
            <w:vAlign w:val="center"/>
          </w:tcPr>
          <w:p w:rsidR="00EB55C5" w:rsidRPr="00060E75" w:rsidRDefault="00EB55C5" w:rsidP="00B41A71">
            <w:pPr>
              <w:jc w:val="both"/>
              <w:rPr>
                <w:rFonts w:ascii="Times New Roman" w:hAnsi="Times New Roman" w:cs="Times New Roman"/>
              </w:rPr>
            </w:pPr>
            <w:r w:rsidRPr="00060E75">
              <w:rPr>
                <w:rFonts w:ascii="Times New Roman" w:hAnsi="Times New Roman" w:cs="Times New Roman"/>
              </w:rPr>
              <w:t>Накопления ЖСС,</w:t>
            </w:r>
          </w:p>
          <w:p w:rsidR="00EB55C5" w:rsidRPr="00060E75" w:rsidRDefault="00EB55C5" w:rsidP="00B41A71">
            <w:pPr>
              <w:pStyle w:val="af7"/>
              <w:spacing w:before="0" w:beforeAutospacing="0" w:after="120" w:afterAutospacing="0"/>
              <w:jc w:val="both"/>
              <w:rPr>
                <w:rFonts w:eastAsiaTheme="minorHAnsi"/>
                <w:sz w:val="22"/>
                <w:szCs w:val="22"/>
                <w:lang w:eastAsia="en-US"/>
              </w:rPr>
            </w:pPr>
            <w:r w:rsidRPr="00060E75">
              <w:rPr>
                <w:rFonts w:eastAsiaTheme="minorHAnsi"/>
                <w:sz w:val="22"/>
                <w:szCs w:val="22"/>
                <w:lang w:eastAsia="en-US"/>
              </w:rPr>
              <w:t>% от договорной суммы</w:t>
            </w:r>
          </w:p>
        </w:tc>
        <w:tc>
          <w:tcPr>
            <w:tcW w:w="1982" w:type="dxa"/>
            <w:gridSpan w:val="5"/>
            <w:vMerge w:val="restart"/>
            <w:shd w:val="clear" w:color="auto" w:fill="auto"/>
          </w:tcPr>
          <w:p w:rsidR="00EB55C5" w:rsidRPr="00060E75" w:rsidRDefault="00EB55C5" w:rsidP="00B41A71">
            <w:pPr>
              <w:spacing w:after="120"/>
              <w:jc w:val="center"/>
              <w:rPr>
                <w:rFonts w:ascii="Times New Roman" w:hAnsi="Times New Roman" w:cs="Times New Roman"/>
              </w:rPr>
            </w:pPr>
            <w:r w:rsidRPr="00060E75">
              <w:rPr>
                <w:rFonts w:ascii="Times New Roman" w:hAnsi="Times New Roman" w:cs="Times New Roman"/>
              </w:rPr>
              <w:t>от 10 до 50</w:t>
            </w:r>
          </w:p>
        </w:tc>
        <w:tc>
          <w:tcPr>
            <w:tcW w:w="3930" w:type="dxa"/>
            <w:gridSpan w:val="8"/>
            <w:shd w:val="clear" w:color="auto" w:fill="auto"/>
          </w:tcPr>
          <w:p w:rsidR="00EB55C5" w:rsidRPr="00060E75" w:rsidRDefault="00EB55C5" w:rsidP="00B41A71">
            <w:pPr>
              <w:spacing w:after="120"/>
              <w:jc w:val="center"/>
              <w:rPr>
                <w:rFonts w:ascii="Times New Roman" w:hAnsi="Times New Roman" w:cs="Times New Roman"/>
              </w:rPr>
            </w:pPr>
            <w:r w:rsidRPr="00060E75">
              <w:rPr>
                <w:rFonts w:ascii="Times New Roman" w:hAnsi="Times New Roman" w:cs="Times New Roman"/>
              </w:rPr>
              <w:t>Источник финансирования</w:t>
            </w:r>
          </w:p>
        </w:tc>
        <w:tc>
          <w:tcPr>
            <w:tcW w:w="5245" w:type="dxa"/>
            <w:gridSpan w:val="7"/>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szCs w:val="24"/>
              </w:rPr>
              <w:t>Примечание</w:t>
            </w:r>
          </w:p>
        </w:tc>
      </w:tr>
      <w:tr w:rsidR="00EB55C5" w:rsidRPr="00060E75" w:rsidTr="00897325">
        <w:trPr>
          <w:gridAfter w:val="1"/>
          <w:wAfter w:w="17" w:type="dxa"/>
          <w:trHeight w:val="458"/>
        </w:trPr>
        <w:tc>
          <w:tcPr>
            <w:tcW w:w="837" w:type="dxa"/>
            <w:vMerge/>
            <w:shd w:val="clear" w:color="auto" w:fill="auto"/>
          </w:tcPr>
          <w:p w:rsidR="00EB55C5" w:rsidRPr="00060E75" w:rsidRDefault="00EB55C5" w:rsidP="00B41A71">
            <w:pPr>
              <w:spacing w:before="60" w:after="60"/>
              <w:jc w:val="center"/>
              <w:rPr>
                <w:rFonts w:ascii="Times New Roman" w:hAnsi="Times New Roman" w:cs="Times New Roman"/>
              </w:rPr>
            </w:pPr>
          </w:p>
        </w:tc>
        <w:tc>
          <w:tcPr>
            <w:tcW w:w="2690" w:type="dxa"/>
            <w:gridSpan w:val="3"/>
            <w:vMerge/>
            <w:shd w:val="clear" w:color="auto" w:fill="auto"/>
            <w:vAlign w:val="center"/>
          </w:tcPr>
          <w:p w:rsidR="00EB55C5" w:rsidRPr="00060E75" w:rsidRDefault="00EB55C5" w:rsidP="00B41A71">
            <w:pPr>
              <w:jc w:val="both"/>
              <w:rPr>
                <w:rFonts w:ascii="Times New Roman" w:hAnsi="Times New Roman" w:cs="Times New Roman"/>
              </w:rPr>
            </w:pPr>
          </w:p>
        </w:tc>
        <w:tc>
          <w:tcPr>
            <w:tcW w:w="1982" w:type="dxa"/>
            <w:gridSpan w:val="5"/>
            <w:vMerge/>
            <w:shd w:val="clear" w:color="auto" w:fill="auto"/>
          </w:tcPr>
          <w:p w:rsidR="00EB55C5" w:rsidRPr="00060E75" w:rsidRDefault="00EB55C5" w:rsidP="00B41A71">
            <w:pPr>
              <w:spacing w:after="120"/>
              <w:jc w:val="both"/>
              <w:rPr>
                <w:rFonts w:ascii="Times New Roman" w:hAnsi="Times New Roman" w:cs="Times New Roman"/>
              </w:rPr>
            </w:pPr>
          </w:p>
        </w:tc>
        <w:tc>
          <w:tcPr>
            <w:tcW w:w="3930" w:type="dxa"/>
            <w:gridSpan w:val="8"/>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Средства Банка (при наличии свободных средств)</w:t>
            </w:r>
          </w:p>
        </w:tc>
        <w:tc>
          <w:tcPr>
            <w:tcW w:w="5245" w:type="dxa"/>
            <w:gridSpan w:val="7"/>
            <w:vMerge w:val="restart"/>
            <w:shd w:val="clear" w:color="auto" w:fill="auto"/>
          </w:tcPr>
          <w:p w:rsidR="00EB55C5" w:rsidRPr="00060E75" w:rsidRDefault="00EB55C5" w:rsidP="00B41A71">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r w:rsidRPr="00060E75">
              <w:rPr>
                <w:rFonts w:ascii="Times New Roman" w:hAnsi="Times New Roman" w:cs="Times New Roman"/>
                <w:iCs/>
                <w:lang w:eastAsia="x-none"/>
              </w:rPr>
              <w:t xml:space="preserve"> Заем предоставляется для приобретения первичного/вторичного жилья, в том числе по договору долевого участия</w:t>
            </w:r>
            <w:r w:rsidR="00555CBF" w:rsidRPr="00060E75">
              <w:rPr>
                <w:rFonts w:ascii="Times New Roman" w:hAnsi="Times New Roman" w:cs="Times New Roman"/>
                <w:iCs/>
                <w:lang w:eastAsia="x-none"/>
              </w:rPr>
              <w:t xml:space="preserve">, </w:t>
            </w:r>
            <w:r w:rsidRPr="00060E75">
              <w:rPr>
                <w:rFonts w:ascii="Times New Roman" w:hAnsi="Times New Roman" w:cs="Times New Roman"/>
                <w:iCs/>
                <w:lang w:eastAsia="x-none"/>
              </w:rPr>
              <w:t>за исключением объектов, соответствующих зелёному стандарту</w:t>
            </w:r>
            <w:r w:rsidRPr="00060E75">
              <w:rPr>
                <w:rFonts w:ascii="Times New Roman" w:hAnsi="Times New Roman" w:cs="Times New Roman"/>
                <w:iCs/>
                <w:lang w:val="kk-KZ" w:eastAsia="x-none"/>
              </w:rPr>
              <w:t xml:space="preserve"> строительства</w:t>
            </w:r>
            <w:r w:rsidRPr="00060E75">
              <w:rPr>
                <w:rFonts w:ascii="Times New Roman" w:hAnsi="Times New Roman" w:cs="Times New Roman"/>
                <w:iCs/>
                <w:lang w:eastAsia="x-none"/>
              </w:rPr>
              <w:t>, имеющим сертификат</w:t>
            </w:r>
            <w:r w:rsidRPr="00060E75">
              <w:rPr>
                <w:rFonts w:ascii="Times New Roman" w:hAnsi="Times New Roman" w:cs="Times New Roman"/>
                <w:iCs/>
                <w:lang w:val="kk-KZ" w:eastAsia="x-none"/>
              </w:rPr>
              <w:t>ы</w:t>
            </w:r>
            <w:r w:rsidRPr="00060E75">
              <w:rPr>
                <w:rFonts w:ascii="Times New Roman" w:hAnsi="Times New Roman" w:cs="Times New Roman"/>
                <w:iCs/>
                <w:lang w:eastAsia="x-none"/>
              </w:rPr>
              <w:t xml:space="preserve"> соответствия</w:t>
            </w:r>
            <w:r w:rsidRPr="00060E75">
              <w:rPr>
                <w:rFonts w:ascii="Times New Roman" w:hAnsi="Times New Roman" w:cs="Times New Roman"/>
                <w:iCs/>
                <w:lang w:val="kk-KZ" w:eastAsia="x-none"/>
              </w:rPr>
              <w:t xml:space="preserve"> </w:t>
            </w:r>
            <w:r w:rsidRPr="00060E75">
              <w:rPr>
                <w:rFonts w:ascii="Times New Roman" w:hAnsi="Times New Roman" w:cs="Times New Roman"/>
                <w:iCs/>
                <w:lang w:val="en-US" w:eastAsia="x-none"/>
              </w:rPr>
              <w:t>OMIR</w:t>
            </w:r>
            <w:r w:rsidRPr="00060E75">
              <w:rPr>
                <w:rFonts w:ascii="Times New Roman" w:hAnsi="Times New Roman" w:cs="Times New Roman"/>
                <w:iCs/>
                <w:lang w:val="kk-KZ" w:eastAsia="x-none"/>
              </w:rPr>
              <w:t xml:space="preserve">/ ГОСТ Р/ </w:t>
            </w:r>
            <w:r w:rsidRPr="00060E75">
              <w:rPr>
                <w:rFonts w:ascii="Times New Roman" w:hAnsi="Times New Roman" w:cs="Times New Roman"/>
                <w:iCs/>
                <w:lang w:eastAsia="x-none"/>
              </w:rPr>
              <w:t>BREAM</w:t>
            </w:r>
            <w:r w:rsidRPr="00060E75">
              <w:rPr>
                <w:rFonts w:ascii="Times New Roman" w:hAnsi="Times New Roman" w:cs="Times New Roman"/>
                <w:iCs/>
                <w:lang w:val="kk-KZ" w:eastAsia="x-none"/>
              </w:rPr>
              <w:t xml:space="preserve">/ </w:t>
            </w:r>
            <w:r w:rsidRPr="00060E75">
              <w:rPr>
                <w:rFonts w:ascii="Times New Roman" w:hAnsi="Times New Roman" w:cs="Times New Roman"/>
                <w:iCs/>
                <w:lang w:eastAsia="x-none"/>
              </w:rPr>
              <w:t>LEED</w:t>
            </w:r>
          </w:p>
          <w:p w:rsidR="00EB55C5" w:rsidRPr="00060E75" w:rsidRDefault="00EB55C5" w:rsidP="00B41A71">
            <w:pPr>
              <w:spacing w:before="60" w:after="60"/>
              <w:jc w:val="both"/>
              <w:rPr>
                <w:rFonts w:ascii="Times New Roman" w:hAnsi="Times New Roman" w:cs="Times New Roman"/>
              </w:rPr>
            </w:pPr>
          </w:p>
        </w:tc>
      </w:tr>
      <w:tr w:rsidR="00EB55C5" w:rsidRPr="00060E75" w:rsidTr="00897325">
        <w:trPr>
          <w:gridAfter w:val="1"/>
          <w:wAfter w:w="17" w:type="dxa"/>
        </w:trPr>
        <w:tc>
          <w:tcPr>
            <w:tcW w:w="837" w:type="dxa"/>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22.2</w:t>
            </w:r>
          </w:p>
        </w:tc>
        <w:tc>
          <w:tcPr>
            <w:tcW w:w="2690" w:type="dxa"/>
            <w:gridSpan w:val="3"/>
            <w:shd w:val="clear" w:color="auto" w:fill="auto"/>
            <w:vAlign w:val="center"/>
          </w:tcPr>
          <w:p w:rsidR="00EB55C5" w:rsidRPr="00060E75" w:rsidRDefault="00EB55C5" w:rsidP="00B41A71">
            <w:pPr>
              <w:pStyle w:val="af7"/>
              <w:spacing w:before="0" w:beforeAutospacing="0" w:after="120" w:afterAutospacing="0"/>
              <w:jc w:val="center"/>
              <w:rPr>
                <w:rFonts w:eastAsiaTheme="minorHAnsi"/>
                <w:iCs/>
                <w:sz w:val="22"/>
                <w:szCs w:val="22"/>
                <w:lang w:eastAsia="en-US"/>
              </w:rPr>
            </w:pPr>
            <w:r w:rsidRPr="00060E75">
              <w:t>Ставка вознаграждения</w:t>
            </w:r>
          </w:p>
        </w:tc>
        <w:tc>
          <w:tcPr>
            <w:tcW w:w="5912" w:type="dxa"/>
            <w:gridSpan w:val="13"/>
            <w:shd w:val="clear" w:color="auto" w:fill="auto"/>
          </w:tcPr>
          <w:p w:rsidR="00EB55C5" w:rsidRPr="00060E75" w:rsidRDefault="00EB55C5" w:rsidP="00B41A71">
            <w:pPr>
              <w:spacing w:after="120"/>
              <w:jc w:val="center"/>
              <w:rPr>
                <w:rFonts w:ascii="Times New Roman" w:hAnsi="Times New Roman" w:cs="Times New Roman"/>
                <w:iCs/>
              </w:rPr>
            </w:pPr>
            <w:r w:rsidRPr="00060E75">
              <w:rPr>
                <w:rFonts w:ascii="Times New Roman" w:hAnsi="Times New Roman"/>
                <w:szCs w:val="24"/>
              </w:rPr>
              <w:t>5 % годовых</w:t>
            </w:r>
          </w:p>
        </w:tc>
        <w:tc>
          <w:tcPr>
            <w:tcW w:w="5245" w:type="dxa"/>
            <w:gridSpan w:val="7"/>
            <w:vMerge/>
            <w:shd w:val="clear" w:color="auto" w:fill="auto"/>
          </w:tcPr>
          <w:p w:rsidR="00EB55C5" w:rsidRPr="00060E75" w:rsidRDefault="00EB55C5" w:rsidP="00B41A71">
            <w:pPr>
              <w:spacing w:before="60" w:after="60"/>
              <w:jc w:val="center"/>
              <w:rPr>
                <w:rFonts w:ascii="Times New Roman" w:hAnsi="Times New Roman" w:cs="Times New Roman"/>
              </w:rPr>
            </w:pPr>
          </w:p>
        </w:tc>
      </w:tr>
      <w:tr w:rsidR="00EB55C5" w:rsidRPr="00060E75" w:rsidTr="00897325">
        <w:trPr>
          <w:gridAfter w:val="1"/>
          <w:wAfter w:w="17" w:type="dxa"/>
        </w:trPr>
        <w:tc>
          <w:tcPr>
            <w:tcW w:w="837" w:type="dxa"/>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22.3</w:t>
            </w:r>
          </w:p>
        </w:tc>
        <w:tc>
          <w:tcPr>
            <w:tcW w:w="2690" w:type="dxa"/>
            <w:gridSpan w:val="3"/>
            <w:shd w:val="clear" w:color="auto" w:fill="auto"/>
            <w:vAlign w:val="center"/>
          </w:tcPr>
          <w:p w:rsidR="00EB55C5" w:rsidRPr="00060E75" w:rsidRDefault="00EB55C5" w:rsidP="00B41A71">
            <w:pPr>
              <w:pStyle w:val="af7"/>
              <w:spacing w:before="0" w:beforeAutospacing="0" w:after="120" w:afterAutospacing="0"/>
              <w:jc w:val="center"/>
              <w:rPr>
                <w:rFonts w:eastAsiaTheme="minorHAnsi"/>
                <w:iCs/>
                <w:sz w:val="22"/>
                <w:szCs w:val="22"/>
                <w:lang w:eastAsia="en-US"/>
              </w:rPr>
            </w:pPr>
            <w:r w:rsidRPr="00060E75">
              <w:t>Срок займа</w:t>
            </w:r>
          </w:p>
        </w:tc>
        <w:tc>
          <w:tcPr>
            <w:tcW w:w="5912" w:type="dxa"/>
            <w:gridSpan w:val="13"/>
            <w:shd w:val="clear" w:color="auto" w:fill="auto"/>
          </w:tcPr>
          <w:p w:rsidR="00EB55C5" w:rsidRPr="00060E75" w:rsidRDefault="00EB55C5" w:rsidP="00B41A71">
            <w:pPr>
              <w:spacing w:after="120"/>
              <w:jc w:val="center"/>
              <w:rPr>
                <w:rFonts w:ascii="Times New Roman" w:hAnsi="Times New Roman" w:cs="Times New Roman"/>
                <w:iCs/>
              </w:rPr>
            </w:pPr>
            <w:r w:rsidRPr="00060E75">
              <w:rPr>
                <w:rFonts w:ascii="Times New Roman" w:hAnsi="Times New Roman"/>
                <w:szCs w:val="24"/>
              </w:rPr>
              <w:t>6 мес. – 8 лет</w:t>
            </w:r>
          </w:p>
        </w:tc>
        <w:tc>
          <w:tcPr>
            <w:tcW w:w="5245" w:type="dxa"/>
            <w:gridSpan w:val="7"/>
            <w:vMerge/>
            <w:shd w:val="clear" w:color="auto" w:fill="auto"/>
          </w:tcPr>
          <w:p w:rsidR="00EB55C5" w:rsidRPr="00060E75" w:rsidRDefault="00EB55C5" w:rsidP="00B41A71">
            <w:pPr>
              <w:spacing w:before="60" w:after="60"/>
              <w:jc w:val="center"/>
              <w:rPr>
                <w:rFonts w:ascii="Times New Roman" w:hAnsi="Times New Roman" w:cs="Times New Roman"/>
              </w:rPr>
            </w:pPr>
          </w:p>
        </w:tc>
      </w:tr>
      <w:tr w:rsidR="00EB55C5" w:rsidRPr="00060E75" w:rsidTr="00897325">
        <w:trPr>
          <w:gridAfter w:val="1"/>
          <w:wAfter w:w="17" w:type="dxa"/>
        </w:trPr>
        <w:tc>
          <w:tcPr>
            <w:tcW w:w="837" w:type="dxa"/>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22.4</w:t>
            </w:r>
          </w:p>
        </w:tc>
        <w:tc>
          <w:tcPr>
            <w:tcW w:w="2690" w:type="dxa"/>
            <w:gridSpan w:val="3"/>
            <w:shd w:val="clear" w:color="auto" w:fill="auto"/>
            <w:vAlign w:val="center"/>
          </w:tcPr>
          <w:p w:rsidR="00EB55C5" w:rsidRPr="00060E75" w:rsidRDefault="00EB55C5" w:rsidP="00B41A71">
            <w:pPr>
              <w:pStyle w:val="af7"/>
              <w:spacing w:before="0" w:beforeAutospacing="0" w:after="120" w:afterAutospacing="0"/>
              <w:jc w:val="center"/>
              <w:rPr>
                <w:rFonts w:eastAsiaTheme="minorHAnsi"/>
                <w:iCs/>
                <w:sz w:val="22"/>
                <w:szCs w:val="22"/>
                <w:lang w:eastAsia="en-US"/>
              </w:rPr>
            </w:pPr>
            <w:r w:rsidRPr="00060E75">
              <w:t>Сумма займа</w:t>
            </w:r>
          </w:p>
        </w:tc>
        <w:tc>
          <w:tcPr>
            <w:tcW w:w="5912" w:type="dxa"/>
            <w:gridSpan w:val="13"/>
            <w:shd w:val="clear" w:color="auto" w:fill="auto"/>
          </w:tcPr>
          <w:p w:rsidR="00EB55C5" w:rsidRPr="00060E75" w:rsidRDefault="00EB55C5" w:rsidP="00B41A71">
            <w:pPr>
              <w:spacing w:after="120"/>
              <w:jc w:val="center"/>
              <w:rPr>
                <w:rFonts w:ascii="Times New Roman" w:hAnsi="Times New Roman" w:cs="Times New Roman"/>
                <w:iCs/>
              </w:rPr>
            </w:pPr>
            <w:r w:rsidRPr="00060E75">
              <w:rPr>
                <w:rFonts w:ascii="Times New Roman" w:hAnsi="Times New Roman" w:cs="Times New Roman"/>
              </w:rPr>
              <w:t>до 20 млн.тенге включительно</w:t>
            </w:r>
          </w:p>
        </w:tc>
        <w:tc>
          <w:tcPr>
            <w:tcW w:w="5245" w:type="dxa"/>
            <w:gridSpan w:val="7"/>
            <w:vMerge/>
            <w:shd w:val="clear" w:color="auto" w:fill="auto"/>
          </w:tcPr>
          <w:p w:rsidR="00EB55C5" w:rsidRPr="00060E75" w:rsidRDefault="00EB55C5" w:rsidP="00B41A71">
            <w:pPr>
              <w:spacing w:before="60" w:after="60"/>
              <w:jc w:val="center"/>
              <w:rPr>
                <w:rFonts w:ascii="Times New Roman" w:hAnsi="Times New Roman" w:cs="Times New Roman"/>
              </w:rPr>
            </w:pPr>
          </w:p>
        </w:tc>
      </w:tr>
      <w:tr w:rsidR="00EB55C5" w:rsidRPr="00060E75" w:rsidTr="00897325">
        <w:trPr>
          <w:gridAfter w:val="1"/>
          <w:wAfter w:w="17" w:type="dxa"/>
        </w:trPr>
        <w:tc>
          <w:tcPr>
            <w:tcW w:w="837" w:type="dxa"/>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lastRenderedPageBreak/>
              <w:t>22.5</w:t>
            </w:r>
          </w:p>
        </w:tc>
        <w:tc>
          <w:tcPr>
            <w:tcW w:w="2690" w:type="dxa"/>
            <w:gridSpan w:val="3"/>
            <w:shd w:val="clear" w:color="auto" w:fill="auto"/>
            <w:vAlign w:val="center"/>
          </w:tcPr>
          <w:p w:rsidR="00EB55C5" w:rsidRPr="00060E75" w:rsidRDefault="00EB55C5" w:rsidP="00B41A71">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Страхование</w:t>
            </w:r>
          </w:p>
        </w:tc>
        <w:tc>
          <w:tcPr>
            <w:tcW w:w="5912" w:type="dxa"/>
            <w:gridSpan w:val="13"/>
            <w:shd w:val="clear" w:color="auto" w:fill="auto"/>
          </w:tcPr>
          <w:p w:rsidR="00EB55C5" w:rsidRPr="00060E75" w:rsidRDefault="00EB55C5" w:rsidP="00B41A71">
            <w:pPr>
              <w:spacing w:after="120"/>
              <w:jc w:val="center"/>
              <w:rPr>
                <w:rFonts w:ascii="Times New Roman" w:hAnsi="Times New Roman" w:cs="Times New Roman"/>
                <w:iCs/>
              </w:rPr>
            </w:pPr>
            <w:r w:rsidRPr="00060E75">
              <w:rPr>
                <w:rFonts w:ascii="Times New Roman" w:hAnsi="Times New Roman" w:cs="Times New Roman"/>
                <w:iCs/>
              </w:rPr>
              <w:t>Страхование залоговой недвижимости: требуется</w:t>
            </w:r>
          </w:p>
        </w:tc>
        <w:tc>
          <w:tcPr>
            <w:tcW w:w="5245" w:type="dxa"/>
            <w:gridSpan w:val="7"/>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Титульное страхование: требуется</w:t>
            </w:r>
          </w:p>
        </w:tc>
      </w:tr>
      <w:tr w:rsidR="00965078" w:rsidRPr="00060E75" w:rsidTr="00897325">
        <w:tc>
          <w:tcPr>
            <w:tcW w:w="837" w:type="dxa"/>
            <w:shd w:val="clear" w:color="auto" w:fill="D9D9D9" w:themeFill="background1" w:themeFillShade="D9"/>
          </w:tcPr>
          <w:p w:rsidR="00965078" w:rsidRPr="00060E75" w:rsidRDefault="00965078" w:rsidP="00C62416">
            <w:pPr>
              <w:spacing w:before="60" w:after="60"/>
              <w:jc w:val="center"/>
              <w:rPr>
                <w:rFonts w:ascii="Times New Roman" w:hAnsi="Times New Roman" w:cs="Times New Roman"/>
                <w:b/>
                <w:lang w:val="kk-KZ"/>
              </w:rPr>
            </w:pPr>
            <w:r w:rsidRPr="00060E75">
              <w:rPr>
                <w:rFonts w:ascii="Times New Roman" w:hAnsi="Times New Roman" w:cs="Times New Roman"/>
                <w:b/>
                <w:lang w:val="kk-KZ"/>
              </w:rPr>
              <w:t>23</w:t>
            </w:r>
          </w:p>
        </w:tc>
        <w:tc>
          <w:tcPr>
            <w:tcW w:w="13864" w:type="dxa"/>
            <w:gridSpan w:val="24"/>
            <w:shd w:val="clear" w:color="auto" w:fill="D9D9D9" w:themeFill="background1" w:themeFillShade="D9"/>
          </w:tcPr>
          <w:p w:rsidR="00965078" w:rsidRPr="00060E75" w:rsidRDefault="00965078" w:rsidP="00C62416">
            <w:pPr>
              <w:spacing w:before="60" w:after="60"/>
              <w:jc w:val="both"/>
              <w:rPr>
                <w:rFonts w:ascii="Times New Roman" w:hAnsi="Times New Roman" w:cs="Times New Roman"/>
              </w:rPr>
            </w:pPr>
            <w:r w:rsidRPr="00060E75">
              <w:rPr>
                <w:rFonts w:ascii="Times New Roman" w:hAnsi="Times New Roman" w:cs="Times New Roman"/>
                <w:b/>
              </w:rPr>
              <w:t>Программа "Отау"</w:t>
            </w:r>
            <w:r w:rsidRPr="00060E75">
              <w:rPr>
                <w:rFonts w:ascii="Times New Roman" w:hAnsi="Times New Roman" w:cs="Times New Roman"/>
                <w:b/>
                <w:lang w:val="kk-KZ"/>
              </w:rPr>
              <w:t xml:space="preserve"> </w:t>
            </w:r>
            <w:r w:rsidRPr="00060E75">
              <w:rPr>
                <w:rFonts w:ascii="Times New Roman" w:hAnsi="Times New Roman" w:cs="Times New Roman"/>
                <w:i/>
              </w:rPr>
              <w:t>(Вступает в силу с 01.03.2024г.)</w:t>
            </w:r>
          </w:p>
        </w:tc>
      </w:tr>
      <w:tr w:rsidR="00965078" w:rsidRPr="00060E75" w:rsidTr="00897325">
        <w:trPr>
          <w:trHeight w:val="440"/>
        </w:trPr>
        <w:tc>
          <w:tcPr>
            <w:tcW w:w="837" w:type="dxa"/>
            <w:vMerge w:val="restart"/>
            <w:shd w:val="clear" w:color="auto" w:fill="auto"/>
          </w:tcPr>
          <w:p w:rsidR="00965078" w:rsidRPr="00060E75" w:rsidRDefault="00965078" w:rsidP="00C62416">
            <w:pPr>
              <w:spacing w:after="120"/>
              <w:jc w:val="center"/>
              <w:rPr>
                <w:rFonts w:ascii="Times New Roman" w:hAnsi="Times New Roman" w:cs="Times New Roman"/>
              </w:rPr>
            </w:pPr>
            <w:r w:rsidRPr="00060E75">
              <w:rPr>
                <w:rFonts w:ascii="Times New Roman" w:hAnsi="Times New Roman" w:cs="Times New Roman"/>
              </w:rPr>
              <w:t>23.1</w:t>
            </w:r>
          </w:p>
        </w:tc>
        <w:tc>
          <w:tcPr>
            <w:tcW w:w="2697" w:type="dxa"/>
            <w:gridSpan w:val="4"/>
            <w:vMerge w:val="restart"/>
            <w:shd w:val="clear" w:color="auto" w:fill="auto"/>
          </w:tcPr>
          <w:p w:rsidR="00965078" w:rsidRPr="00060E75" w:rsidRDefault="00965078" w:rsidP="00C62416">
            <w:pPr>
              <w:jc w:val="center"/>
              <w:rPr>
                <w:rFonts w:ascii="Times New Roman" w:hAnsi="Times New Roman"/>
                <w:szCs w:val="24"/>
              </w:rPr>
            </w:pPr>
            <w:r w:rsidRPr="00060E75">
              <w:rPr>
                <w:rFonts w:ascii="Times New Roman" w:hAnsi="Times New Roman"/>
                <w:szCs w:val="24"/>
              </w:rPr>
              <w:t>Накопления ЖСС,</w:t>
            </w:r>
          </w:p>
          <w:p w:rsidR="00965078" w:rsidRPr="00060E75" w:rsidRDefault="00965078" w:rsidP="00C62416">
            <w:pPr>
              <w:jc w:val="center"/>
              <w:rPr>
                <w:rFonts w:ascii="Times New Roman" w:hAnsi="Times New Roman"/>
                <w:szCs w:val="24"/>
              </w:rPr>
            </w:pPr>
            <w:r w:rsidRPr="00060E75">
              <w:rPr>
                <w:rFonts w:ascii="Times New Roman" w:hAnsi="Times New Roman"/>
                <w:szCs w:val="24"/>
              </w:rPr>
              <w:t>% от договорной суммы</w:t>
            </w:r>
          </w:p>
        </w:tc>
        <w:tc>
          <w:tcPr>
            <w:tcW w:w="1985" w:type="dxa"/>
            <w:gridSpan w:val="5"/>
            <w:vMerge w:val="restart"/>
            <w:shd w:val="clear" w:color="auto" w:fill="auto"/>
          </w:tcPr>
          <w:p w:rsidR="00965078" w:rsidRPr="00060E75" w:rsidRDefault="00965078" w:rsidP="00C62416">
            <w:pPr>
              <w:spacing w:after="120"/>
              <w:jc w:val="center"/>
              <w:rPr>
                <w:rFonts w:ascii="Times New Roman" w:hAnsi="Times New Roman"/>
                <w:sz w:val="24"/>
                <w:szCs w:val="24"/>
              </w:rPr>
            </w:pPr>
            <w:r w:rsidRPr="00060E75">
              <w:rPr>
                <w:rFonts w:ascii="Times New Roman" w:hAnsi="Times New Roman"/>
                <w:szCs w:val="24"/>
              </w:rPr>
              <w:t>от 20</w:t>
            </w:r>
          </w:p>
        </w:tc>
        <w:tc>
          <w:tcPr>
            <w:tcW w:w="3920" w:type="dxa"/>
            <w:gridSpan w:val="7"/>
            <w:shd w:val="clear" w:color="auto" w:fill="auto"/>
          </w:tcPr>
          <w:p w:rsidR="00965078" w:rsidRPr="00060E75" w:rsidRDefault="00965078" w:rsidP="00C62416">
            <w:pPr>
              <w:spacing w:after="120"/>
              <w:jc w:val="center"/>
              <w:rPr>
                <w:rFonts w:ascii="Times New Roman" w:hAnsi="Times New Roman"/>
                <w:sz w:val="24"/>
                <w:szCs w:val="24"/>
              </w:rPr>
            </w:pPr>
            <w:r w:rsidRPr="00060E75">
              <w:rPr>
                <w:rFonts w:ascii="Times New Roman" w:hAnsi="Times New Roman"/>
                <w:szCs w:val="24"/>
              </w:rPr>
              <w:t>Источник финансирования</w:t>
            </w:r>
          </w:p>
        </w:tc>
        <w:tc>
          <w:tcPr>
            <w:tcW w:w="5262" w:type="dxa"/>
            <w:gridSpan w:val="8"/>
            <w:vMerge w:val="restart"/>
            <w:shd w:val="clear" w:color="auto" w:fill="auto"/>
          </w:tcPr>
          <w:p w:rsidR="00965078" w:rsidRPr="00060E75" w:rsidRDefault="00965078" w:rsidP="00C62416">
            <w:pPr>
              <w:spacing w:before="60"/>
              <w:jc w:val="center"/>
              <w:rPr>
                <w:rFonts w:ascii="Times New Roman" w:hAnsi="Times New Roman"/>
                <w:szCs w:val="24"/>
              </w:rPr>
            </w:pPr>
            <w:r w:rsidRPr="00060E75">
              <w:rPr>
                <w:rFonts w:ascii="Times New Roman" w:hAnsi="Times New Roman"/>
                <w:szCs w:val="24"/>
              </w:rPr>
              <w:t>Примечания</w:t>
            </w:r>
          </w:p>
        </w:tc>
      </w:tr>
      <w:tr w:rsidR="00965078" w:rsidRPr="00060E75" w:rsidTr="00897325">
        <w:trPr>
          <w:trHeight w:val="373"/>
        </w:trPr>
        <w:tc>
          <w:tcPr>
            <w:tcW w:w="837" w:type="dxa"/>
            <w:vMerge/>
            <w:shd w:val="clear" w:color="auto" w:fill="auto"/>
          </w:tcPr>
          <w:p w:rsidR="00965078" w:rsidRPr="00060E75" w:rsidRDefault="00965078" w:rsidP="00C62416">
            <w:pPr>
              <w:spacing w:after="120"/>
              <w:jc w:val="center"/>
              <w:rPr>
                <w:rFonts w:ascii="Times New Roman" w:hAnsi="Times New Roman" w:cs="Times New Roman"/>
              </w:rPr>
            </w:pPr>
          </w:p>
        </w:tc>
        <w:tc>
          <w:tcPr>
            <w:tcW w:w="2697" w:type="dxa"/>
            <w:gridSpan w:val="4"/>
            <w:vMerge/>
            <w:shd w:val="clear" w:color="auto" w:fill="auto"/>
          </w:tcPr>
          <w:p w:rsidR="00965078" w:rsidRPr="00060E75" w:rsidRDefault="00965078" w:rsidP="00C62416">
            <w:pPr>
              <w:jc w:val="center"/>
              <w:rPr>
                <w:rFonts w:ascii="Times New Roman" w:hAnsi="Times New Roman"/>
                <w:szCs w:val="24"/>
              </w:rPr>
            </w:pPr>
          </w:p>
        </w:tc>
        <w:tc>
          <w:tcPr>
            <w:tcW w:w="1985" w:type="dxa"/>
            <w:gridSpan w:val="5"/>
            <w:vMerge/>
            <w:shd w:val="clear" w:color="auto" w:fill="auto"/>
          </w:tcPr>
          <w:p w:rsidR="00965078" w:rsidRPr="00060E75" w:rsidRDefault="00965078" w:rsidP="00C62416">
            <w:pPr>
              <w:spacing w:after="120"/>
              <w:jc w:val="center"/>
              <w:rPr>
                <w:rFonts w:ascii="Times New Roman" w:hAnsi="Times New Roman"/>
                <w:sz w:val="24"/>
                <w:szCs w:val="24"/>
              </w:rPr>
            </w:pPr>
          </w:p>
        </w:tc>
        <w:tc>
          <w:tcPr>
            <w:tcW w:w="3920" w:type="dxa"/>
            <w:gridSpan w:val="7"/>
            <w:vMerge w:val="restart"/>
            <w:shd w:val="clear" w:color="auto" w:fill="auto"/>
          </w:tcPr>
          <w:p w:rsidR="00965078" w:rsidRPr="00060E75" w:rsidRDefault="00965078" w:rsidP="00C62416">
            <w:pPr>
              <w:spacing w:before="60" w:after="60"/>
              <w:jc w:val="center"/>
              <w:rPr>
                <w:rFonts w:ascii="Times New Roman" w:hAnsi="Times New Roman"/>
                <w:szCs w:val="24"/>
              </w:rPr>
            </w:pPr>
          </w:p>
          <w:p w:rsidR="00965078" w:rsidRPr="00060E75" w:rsidRDefault="00965078" w:rsidP="00C62416">
            <w:pPr>
              <w:spacing w:after="120"/>
              <w:jc w:val="center"/>
              <w:rPr>
                <w:rFonts w:ascii="Times New Roman" w:hAnsi="Times New Roman"/>
                <w:sz w:val="24"/>
                <w:szCs w:val="24"/>
              </w:rPr>
            </w:pPr>
            <w:r w:rsidRPr="00060E75">
              <w:rPr>
                <w:rFonts w:ascii="Times New Roman" w:hAnsi="Times New Roman"/>
                <w:szCs w:val="24"/>
              </w:rPr>
              <w:t>Микшированные средства (Привлеченные средства + Средства Банка)</w:t>
            </w:r>
          </w:p>
        </w:tc>
        <w:tc>
          <w:tcPr>
            <w:tcW w:w="5262" w:type="dxa"/>
            <w:gridSpan w:val="8"/>
            <w:vMerge/>
            <w:shd w:val="clear" w:color="auto" w:fill="auto"/>
          </w:tcPr>
          <w:p w:rsidR="00965078" w:rsidRPr="00060E75" w:rsidRDefault="00965078" w:rsidP="00C62416">
            <w:pPr>
              <w:spacing w:before="60"/>
              <w:jc w:val="center"/>
              <w:rPr>
                <w:rFonts w:ascii="Times New Roman" w:hAnsi="Times New Roman"/>
                <w:szCs w:val="24"/>
              </w:rPr>
            </w:pPr>
          </w:p>
        </w:tc>
      </w:tr>
      <w:tr w:rsidR="00965078" w:rsidRPr="00060E75" w:rsidTr="00897325">
        <w:trPr>
          <w:trHeight w:val="373"/>
        </w:trPr>
        <w:tc>
          <w:tcPr>
            <w:tcW w:w="837" w:type="dxa"/>
            <w:vMerge/>
            <w:shd w:val="clear" w:color="auto" w:fill="auto"/>
          </w:tcPr>
          <w:p w:rsidR="00965078" w:rsidRPr="00060E75" w:rsidRDefault="00965078" w:rsidP="00C62416">
            <w:pPr>
              <w:spacing w:after="120"/>
              <w:jc w:val="center"/>
              <w:rPr>
                <w:rFonts w:ascii="Times New Roman" w:hAnsi="Times New Roman" w:cs="Times New Roman"/>
              </w:rPr>
            </w:pPr>
          </w:p>
        </w:tc>
        <w:tc>
          <w:tcPr>
            <w:tcW w:w="2697" w:type="dxa"/>
            <w:gridSpan w:val="4"/>
            <w:vMerge/>
            <w:shd w:val="clear" w:color="auto" w:fill="auto"/>
          </w:tcPr>
          <w:p w:rsidR="00965078" w:rsidRPr="00060E75" w:rsidRDefault="00965078" w:rsidP="00C62416">
            <w:pPr>
              <w:spacing w:after="120"/>
              <w:jc w:val="center"/>
              <w:rPr>
                <w:rFonts w:ascii="Times New Roman" w:hAnsi="Times New Roman"/>
                <w:szCs w:val="24"/>
              </w:rPr>
            </w:pPr>
          </w:p>
        </w:tc>
        <w:tc>
          <w:tcPr>
            <w:tcW w:w="1985" w:type="dxa"/>
            <w:gridSpan w:val="5"/>
            <w:vMerge/>
            <w:shd w:val="clear" w:color="auto" w:fill="auto"/>
          </w:tcPr>
          <w:p w:rsidR="00965078" w:rsidRPr="00060E75" w:rsidRDefault="00965078" w:rsidP="00C62416">
            <w:pPr>
              <w:spacing w:after="120"/>
              <w:jc w:val="center"/>
              <w:rPr>
                <w:rFonts w:ascii="Times New Roman" w:hAnsi="Times New Roman"/>
                <w:sz w:val="24"/>
                <w:szCs w:val="24"/>
              </w:rPr>
            </w:pPr>
          </w:p>
        </w:tc>
        <w:tc>
          <w:tcPr>
            <w:tcW w:w="3920" w:type="dxa"/>
            <w:gridSpan w:val="7"/>
            <w:vMerge/>
            <w:shd w:val="clear" w:color="auto" w:fill="auto"/>
          </w:tcPr>
          <w:p w:rsidR="00965078" w:rsidRPr="00060E75" w:rsidRDefault="00965078" w:rsidP="00C62416">
            <w:pPr>
              <w:spacing w:after="120"/>
              <w:jc w:val="center"/>
              <w:rPr>
                <w:rFonts w:ascii="Times New Roman" w:hAnsi="Times New Roman"/>
                <w:sz w:val="24"/>
                <w:szCs w:val="24"/>
              </w:rPr>
            </w:pPr>
          </w:p>
        </w:tc>
        <w:tc>
          <w:tcPr>
            <w:tcW w:w="5262" w:type="dxa"/>
            <w:gridSpan w:val="8"/>
            <w:vMerge w:val="restart"/>
            <w:shd w:val="clear" w:color="auto" w:fill="auto"/>
          </w:tcPr>
          <w:p w:rsidR="00965078" w:rsidRPr="00060E75" w:rsidRDefault="00965078" w:rsidP="00C62416">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965078" w:rsidRPr="00060E75" w:rsidRDefault="00BC5D76" w:rsidP="00C62416">
            <w:pPr>
              <w:spacing w:after="120"/>
              <w:jc w:val="both"/>
              <w:rPr>
                <w:rFonts w:ascii="Times New Roman" w:hAnsi="Times New Roman" w:cs="Times New Roman"/>
              </w:rPr>
            </w:pPr>
            <w:r w:rsidRPr="00B11571">
              <w:rPr>
                <w:rFonts w:ascii="Times New Roman" w:hAnsi="Times New Roman" w:cs="Times New Roman"/>
              </w:rPr>
              <w:t>Приобретение жилья, а также приобретение и ремонт приобретенного первичного жилья (в рамках одного договора банковского займа)</w:t>
            </w:r>
            <w:r w:rsidR="00965078" w:rsidRPr="00B11571">
              <w:rPr>
                <w:rFonts w:ascii="Times New Roman" w:hAnsi="Times New Roman" w:cs="Times New Roman"/>
              </w:rPr>
              <w:t>:</w:t>
            </w:r>
            <w:r w:rsidR="00965078" w:rsidRPr="00B11571">
              <w:rPr>
                <w:rStyle w:val="af6"/>
                <w:rFonts w:ascii="Times New Roman" w:hAnsi="Times New Roman" w:cs="Times New Roman"/>
              </w:rPr>
              <w:t xml:space="preserve"> </w:t>
            </w:r>
            <w:r w:rsidR="00DA75BF" w:rsidRPr="00DA75BF">
              <w:rPr>
                <w:rStyle w:val="af6"/>
                <w:rFonts w:ascii="Times New Roman" w:hAnsi="Times New Roman" w:cs="Times New Roman"/>
              </w:rPr>
              <w:footnoteReference w:customMarkFollows="1" w:id="32"/>
              <w:t>18</w:t>
            </w:r>
          </w:p>
          <w:p w:rsidR="00965078" w:rsidRPr="00060E75" w:rsidRDefault="00965078" w:rsidP="00965078">
            <w:pPr>
              <w:numPr>
                <w:ilvl w:val="0"/>
                <w:numId w:val="23"/>
              </w:numPr>
              <w:spacing w:after="120"/>
              <w:jc w:val="both"/>
              <w:rPr>
                <w:rFonts w:ascii="Times New Roman" w:hAnsi="Times New Roman" w:cs="Times New Roman"/>
              </w:rPr>
            </w:pPr>
            <w:r w:rsidRPr="00060E75">
              <w:rPr>
                <w:rFonts w:ascii="Times New Roman" w:hAnsi="Times New Roman" w:cs="Times New Roman"/>
              </w:rPr>
              <w:t xml:space="preserve">Первичное жилье, в том числе по договору долевого участия с гарантией единого оператора жилищного </w:t>
            </w:r>
            <w:r w:rsidR="00065AA0" w:rsidRPr="00060E75">
              <w:rPr>
                <w:rFonts w:ascii="Times New Roman" w:hAnsi="Times New Roman" w:cs="Times New Roman"/>
              </w:rPr>
              <w:t xml:space="preserve">строительства, </w:t>
            </w:r>
            <w:r w:rsidR="00065AA0" w:rsidRPr="0009151F">
              <w:rPr>
                <w:rFonts w:ascii="Times New Roman" w:hAnsi="Times New Roman" w:cs="Times New Roman"/>
              </w:rPr>
              <w:t>либо</w:t>
            </w:r>
            <w:r w:rsidR="00BC5D76" w:rsidRPr="0009151F">
              <w:rPr>
                <w:rFonts w:ascii="Times New Roman" w:hAnsi="Times New Roman" w:cs="Times New Roman"/>
              </w:rPr>
              <w:t xml:space="preserve"> с</w:t>
            </w:r>
            <w:r w:rsidR="00BC5D76" w:rsidRPr="006B249F">
              <w:rPr>
                <w:rFonts w:ascii="Times New Roman" w:hAnsi="Times New Roman" w:cs="Times New Roman"/>
              </w:rPr>
              <w:t xml:space="preserve"> использованием инструмента </w:t>
            </w:r>
            <w:r w:rsidR="00065AA0" w:rsidRPr="006B249F">
              <w:rPr>
                <w:rFonts w:ascii="Times New Roman" w:hAnsi="Times New Roman" w:cs="Times New Roman"/>
              </w:rPr>
              <w:t>страхования</w:t>
            </w:r>
            <w:r w:rsidR="00065AA0" w:rsidRPr="00D24165">
              <w:rPr>
                <w:rFonts w:ascii="Times New Roman" w:hAnsi="Times New Roman" w:cs="Times New Roman"/>
              </w:rPr>
              <w:t xml:space="preserve"> </w:t>
            </w:r>
            <w:r w:rsidR="00065AA0">
              <w:rPr>
                <w:rFonts w:ascii="Times New Roman" w:hAnsi="Times New Roman" w:cs="Times New Roman"/>
              </w:rPr>
              <w:t>–</w:t>
            </w:r>
            <w:r w:rsidRPr="00060E75">
              <w:rPr>
                <w:rFonts w:ascii="Times New Roman" w:hAnsi="Times New Roman" w:cs="Times New Roman"/>
              </w:rPr>
              <w:t xml:space="preserve"> в городах Астана, Алматы, Шымкент и городах областного значения;</w:t>
            </w:r>
          </w:p>
          <w:p w:rsidR="00965078" w:rsidRPr="00060E75" w:rsidRDefault="00965078" w:rsidP="00965078">
            <w:pPr>
              <w:numPr>
                <w:ilvl w:val="0"/>
                <w:numId w:val="23"/>
              </w:numPr>
              <w:spacing w:after="120"/>
              <w:jc w:val="both"/>
              <w:rPr>
                <w:rFonts w:ascii="Times New Roman" w:hAnsi="Times New Roman" w:cs="Times New Roman"/>
              </w:rPr>
            </w:pPr>
            <w:r w:rsidRPr="00060E75">
              <w:rPr>
                <w:rFonts w:ascii="Times New Roman" w:hAnsi="Times New Roman" w:cs="Times New Roman"/>
              </w:rPr>
              <w:t>Любое жилье (первичное и вторичное) во всех остальных населенных пунктах, за исключением городов Астана, Алматы, Шымкент и городов областного значения.</w:t>
            </w:r>
          </w:p>
          <w:p w:rsidR="00965078" w:rsidRPr="00060E75" w:rsidRDefault="00965078" w:rsidP="00C62416">
            <w:pPr>
              <w:spacing w:before="60" w:after="60"/>
              <w:jc w:val="both"/>
              <w:rPr>
                <w:rFonts w:ascii="Times New Roman" w:hAnsi="Times New Roman" w:cs="Times New Roman"/>
              </w:rPr>
            </w:pPr>
            <w:r w:rsidRPr="00060E75">
              <w:rPr>
                <w:rFonts w:ascii="Times New Roman" w:hAnsi="Times New Roman" w:cs="Times New Roman"/>
                <w:lang w:val="kk-KZ"/>
              </w:rPr>
              <w:t>Подача заявления на участие в Программе доступна для депозитов, открытых в рамках всех тарифных программ, за исключением тарифных программ "Табысты", "Сберегательный" и депозит "Арнау".</w:t>
            </w:r>
            <w:r w:rsidR="00DA75BF">
              <w:rPr>
                <w:rStyle w:val="af6"/>
                <w:rFonts w:ascii="Times New Roman" w:hAnsi="Times New Roman" w:cs="Times New Roman"/>
                <w:lang w:val="kk-KZ"/>
              </w:rPr>
              <w:footnoteReference w:customMarkFollows="1" w:id="33"/>
              <w:t>19</w:t>
            </w:r>
            <w:r w:rsidR="00DA75BF">
              <w:rPr>
                <w:rStyle w:val="af6"/>
                <w:rFonts w:ascii="Times New Roman" w:hAnsi="Times New Roman" w:cs="Times New Roman"/>
              </w:rPr>
              <w:footnoteReference w:customMarkFollows="1" w:id="34"/>
              <w:t>20</w:t>
            </w:r>
          </w:p>
        </w:tc>
      </w:tr>
      <w:tr w:rsidR="00965078" w:rsidRPr="00060E75" w:rsidTr="00897325">
        <w:trPr>
          <w:trHeight w:val="64"/>
        </w:trPr>
        <w:tc>
          <w:tcPr>
            <w:tcW w:w="837" w:type="dxa"/>
            <w:shd w:val="clear" w:color="auto" w:fill="auto"/>
          </w:tcPr>
          <w:p w:rsidR="00965078" w:rsidRPr="00060E75" w:rsidRDefault="00965078" w:rsidP="00C62416">
            <w:pPr>
              <w:spacing w:after="120"/>
              <w:jc w:val="center"/>
              <w:rPr>
                <w:rFonts w:ascii="Times New Roman" w:hAnsi="Times New Roman" w:cs="Times New Roman"/>
              </w:rPr>
            </w:pPr>
            <w:r w:rsidRPr="00060E75">
              <w:rPr>
                <w:rFonts w:ascii="Times New Roman" w:hAnsi="Times New Roman" w:cs="Times New Roman"/>
              </w:rPr>
              <w:t>23.2</w:t>
            </w:r>
          </w:p>
        </w:tc>
        <w:tc>
          <w:tcPr>
            <w:tcW w:w="2697" w:type="dxa"/>
            <w:gridSpan w:val="4"/>
            <w:shd w:val="clear" w:color="auto" w:fill="auto"/>
          </w:tcPr>
          <w:p w:rsidR="00965078" w:rsidRPr="00060E75" w:rsidRDefault="00965078" w:rsidP="00C62416">
            <w:pPr>
              <w:spacing w:after="120"/>
              <w:jc w:val="center"/>
              <w:rPr>
                <w:rFonts w:ascii="Times New Roman" w:hAnsi="Times New Roman"/>
                <w:szCs w:val="24"/>
              </w:rPr>
            </w:pPr>
            <w:r w:rsidRPr="00060E75">
              <w:rPr>
                <w:rFonts w:ascii="Times New Roman" w:hAnsi="Times New Roman"/>
                <w:szCs w:val="24"/>
              </w:rPr>
              <w:t>Ставка вознаграждения</w:t>
            </w:r>
          </w:p>
        </w:tc>
        <w:tc>
          <w:tcPr>
            <w:tcW w:w="1985" w:type="dxa"/>
            <w:gridSpan w:val="5"/>
            <w:shd w:val="clear" w:color="auto" w:fill="auto"/>
          </w:tcPr>
          <w:p w:rsidR="00583067" w:rsidRPr="00B11571" w:rsidRDefault="00583067" w:rsidP="00583067">
            <w:pPr>
              <w:spacing w:after="120"/>
              <w:jc w:val="center"/>
              <w:rPr>
                <w:rFonts w:ascii="Times New Roman" w:hAnsi="Times New Roman"/>
                <w:szCs w:val="24"/>
              </w:rPr>
            </w:pPr>
            <w:r w:rsidRPr="00B11571">
              <w:rPr>
                <w:rFonts w:ascii="Times New Roman" w:hAnsi="Times New Roman"/>
                <w:szCs w:val="24"/>
              </w:rPr>
              <w:t>7 % годовых – для СУСН</w:t>
            </w:r>
          </w:p>
          <w:p w:rsidR="00965078" w:rsidRPr="00583067" w:rsidRDefault="00583067" w:rsidP="00583067">
            <w:pPr>
              <w:spacing w:after="120"/>
              <w:jc w:val="center"/>
              <w:rPr>
                <w:rFonts w:ascii="Times New Roman" w:hAnsi="Times New Roman"/>
                <w:szCs w:val="24"/>
                <w:highlight w:val="yellow"/>
              </w:rPr>
            </w:pPr>
            <w:r w:rsidRPr="00B11571">
              <w:rPr>
                <w:rFonts w:ascii="Times New Roman" w:hAnsi="Times New Roman"/>
                <w:szCs w:val="24"/>
              </w:rPr>
              <w:t>9 % годовых – для остальных граждан РК.</w:t>
            </w:r>
          </w:p>
        </w:tc>
        <w:tc>
          <w:tcPr>
            <w:tcW w:w="3920" w:type="dxa"/>
            <w:gridSpan w:val="7"/>
            <w:vMerge/>
            <w:shd w:val="clear" w:color="auto" w:fill="auto"/>
          </w:tcPr>
          <w:p w:rsidR="00965078" w:rsidRPr="00060E75" w:rsidRDefault="00965078" w:rsidP="00C62416">
            <w:pPr>
              <w:spacing w:after="120"/>
              <w:jc w:val="center"/>
              <w:rPr>
                <w:rFonts w:ascii="Times New Roman" w:hAnsi="Times New Roman"/>
                <w:sz w:val="24"/>
                <w:szCs w:val="24"/>
              </w:rPr>
            </w:pPr>
          </w:p>
        </w:tc>
        <w:tc>
          <w:tcPr>
            <w:tcW w:w="5262" w:type="dxa"/>
            <w:gridSpan w:val="8"/>
            <w:vMerge/>
            <w:shd w:val="clear" w:color="auto" w:fill="auto"/>
          </w:tcPr>
          <w:p w:rsidR="00965078" w:rsidRPr="00060E75" w:rsidRDefault="00965078" w:rsidP="00C62416">
            <w:pPr>
              <w:spacing w:before="60" w:after="60"/>
              <w:jc w:val="center"/>
              <w:rPr>
                <w:rFonts w:ascii="Times New Roman" w:hAnsi="Times New Roman"/>
                <w:szCs w:val="24"/>
              </w:rPr>
            </w:pPr>
          </w:p>
        </w:tc>
      </w:tr>
      <w:tr w:rsidR="00965078" w:rsidRPr="00060E75" w:rsidTr="00897325">
        <w:tc>
          <w:tcPr>
            <w:tcW w:w="837" w:type="dxa"/>
            <w:shd w:val="clear" w:color="auto" w:fill="auto"/>
          </w:tcPr>
          <w:p w:rsidR="00965078" w:rsidRPr="00060E75" w:rsidRDefault="00965078" w:rsidP="00C62416">
            <w:pPr>
              <w:spacing w:after="120"/>
              <w:jc w:val="center"/>
              <w:rPr>
                <w:rFonts w:ascii="Times New Roman" w:hAnsi="Times New Roman" w:cs="Times New Roman"/>
              </w:rPr>
            </w:pPr>
            <w:r w:rsidRPr="00060E75">
              <w:rPr>
                <w:rFonts w:ascii="Times New Roman" w:hAnsi="Times New Roman" w:cs="Times New Roman"/>
              </w:rPr>
              <w:t>23.3</w:t>
            </w:r>
          </w:p>
        </w:tc>
        <w:tc>
          <w:tcPr>
            <w:tcW w:w="2697" w:type="dxa"/>
            <w:gridSpan w:val="4"/>
            <w:shd w:val="clear" w:color="auto" w:fill="auto"/>
          </w:tcPr>
          <w:p w:rsidR="00965078" w:rsidRPr="00060E75" w:rsidRDefault="00965078" w:rsidP="00C62416">
            <w:pPr>
              <w:spacing w:after="120"/>
              <w:jc w:val="center"/>
              <w:rPr>
                <w:rFonts w:ascii="Times New Roman" w:hAnsi="Times New Roman"/>
                <w:szCs w:val="24"/>
              </w:rPr>
            </w:pPr>
            <w:r w:rsidRPr="00060E75">
              <w:rPr>
                <w:rFonts w:ascii="Times New Roman" w:hAnsi="Times New Roman"/>
                <w:szCs w:val="24"/>
              </w:rPr>
              <w:t>Срок займа</w:t>
            </w:r>
          </w:p>
        </w:tc>
        <w:tc>
          <w:tcPr>
            <w:tcW w:w="1985" w:type="dxa"/>
            <w:gridSpan w:val="5"/>
            <w:shd w:val="clear" w:color="auto" w:fill="auto"/>
          </w:tcPr>
          <w:p w:rsidR="00965078" w:rsidRPr="00060E75" w:rsidRDefault="00965078" w:rsidP="00C62416">
            <w:pPr>
              <w:spacing w:after="120"/>
              <w:jc w:val="center"/>
              <w:rPr>
                <w:rFonts w:ascii="Times New Roman" w:hAnsi="Times New Roman"/>
                <w:szCs w:val="24"/>
              </w:rPr>
            </w:pPr>
            <w:r w:rsidRPr="00060E75">
              <w:rPr>
                <w:rFonts w:ascii="Times New Roman" w:hAnsi="Times New Roman"/>
                <w:szCs w:val="24"/>
              </w:rPr>
              <w:t>6 мес. – 8 лет</w:t>
            </w:r>
          </w:p>
        </w:tc>
        <w:tc>
          <w:tcPr>
            <w:tcW w:w="3920" w:type="dxa"/>
            <w:gridSpan w:val="7"/>
            <w:vMerge/>
            <w:shd w:val="clear" w:color="auto" w:fill="auto"/>
          </w:tcPr>
          <w:p w:rsidR="00965078" w:rsidRPr="00060E75" w:rsidRDefault="00965078" w:rsidP="00C62416">
            <w:pPr>
              <w:spacing w:after="120"/>
              <w:jc w:val="center"/>
              <w:rPr>
                <w:rFonts w:ascii="Times New Roman" w:hAnsi="Times New Roman"/>
                <w:sz w:val="24"/>
                <w:szCs w:val="24"/>
              </w:rPr>
            </w:pPr>
          </w:p>
        </w:tc>
        <w:tc>
          <w:tcPr>
            <w:tcW w:w="5262" w:type="dxa"/>
            <w:gridSpan w:val="8"/>
            <w:vMerge/>
            <w:shd w:val="clear" w:color="auto" w:fill="auto"/>
          </w:tcPr>
          <w:p w:rsidR="00965078" w:rsidRPr="00060E75" w:rsidRDefault="00965078" w:rsidP="00C62416">
            <w:pPr>
              <w:spacing w:before="60" w:after="60"/>
              <w:jc w:val="center"/>
              <w:rPr>
                <w:rFonts w:ascii="Times New Roman" w:hAnsi="Times New Roman"/>
                <w:szCs w:val="24"/>
              </w:rPr>
            </w:pPr>
          </w:p>
        </w:tc>
      </w:tr>
      <w:tr w:rsidR="00965078" w:rsidRPr="00060E75" w:rsidTr="00897325">
        <w:trPr>
          <w:trHeight w:val="64"/>
        </w:trPr>
        <w:tc>
          <w:tcPr>
            <w:tcW w:w="837" w:type="dxa"/>
            <w:shd w:val="clear" w:color="auto" w:fill="auto"/>
          </w:tcPr>
          <w:p w:rsidR="00965078" w:rsidRPr="00060E75" w:rsidRDefault="00965078" w:rsidP="00C62416">
            <w:pPr>
              <w:spacing w:after="120"/>
              <w:jc w:val="center"/>
              <w:rPr>
                <w:rFonts w:ascii="Times New Roman" w:hAnsi="Times New Roman" w:cs="Times New Roman"/>
              </w:rPr>
            </w:pPr>
            <w:r w:rsidRPr="00060E75">
              <w:rPr>
                <w:rFonts w:ascii="Times New Roman" w:hAnsi="Times New Roman" w:cs="Times New Roman"/>
              </w:rPr>
              <w:t>23.4</w:t>
            </w:r>
          </w:p>
        </w:tc>
        <w:tc>
          <w:tcPr>
            <w:tcW w:w="2697" w:type="dxa"/>
            <w:gridSpan w:val="4"/>
            <w:shd w:val="clear" w:color="auto" w:fill="auto"/>
          </w:tcPr>
          <w:p w:rsidR="00965078" w:rsidRPr="00060E75" w:rsidRDefault="00965078" w:rsidP="00C62416">
            <w:pPr>
              <w:spacing w:after="120"/>
              <w:jc w:val="center"/>
              <w:rPr>
                <w:rFonts w:ascii="Times New Roman" w:hAnsi="Times New Roman"/>
                <w:szCs w:val="24"/>
              </w:rPr>
            </w:pPr>
            <w:r w:rsidRPr="00060E75">
              <w:rPr>
                <w:rFonts w:ascii="Times New Roman" w:hAnsi="Times New Roman" w:cs="Times New Roman"/>
              </w:rPr>
              <w:t>Максимальная сумма (включая сумму на ремонт жилья) предварительного жилищного займа</w:t>
            </w:r>
            <w:r w:rsidR="00DA75BF">
              <w:rPr>
                <w:rStyle w:val="af6"/>
              </w:rPr>
              <w:footnoteReference w:customMarkFollows="1" w:id="35"/>
              <w:t>21</w:t>
            </w:r>
            <w:r w:rsidRPr="00060E75">
              <w:t xml:space="preserve"> </w:t>
            </w:r>
          </w:p>
        </w:tc>
        <w:tc>
          <w:tcPr>
            <w:tcW w:w="1985" w:type="dxa"/>
            <w:gridSpan w:val="5"/>
            <w:shd w:val="clear" w:color="auto" w:fill="auto"/>
          </w:tcPr>
          <w:p w:rsidR="00583067" w:rsidRPr="00B11571" w:rsidRDefault="00583067" w:rsidP="00583067">
            <w:pPr>
              <w:spacing w:after="120"/>
              <w:jc w:val="both"/>
              <w:rPr>
                <w:rFonts w:ascii="Times New Roman" w:hAnsi="Times New Roman" w:cs="Times New Roman"/>
              </w:rPr>
            </w:pPr>
            <w:r w:rsidRPr="00B11571">
              <w:rPr>
                <w:rFonts w:ascii="Times New Roman" w:hAnsi="Times New Roman" w:cs="Times New Roman"/>
              </w:rPr>
              <w:t>- 36 000 000 (тридцать шесть миллионов) тенге – для городов Астана и Алматы;</w:t>
            </w:r>
          </w:p>
          <w:p w:rsidR="00965078" w:rsidRPr="00060E75" w:rsidRDefault="00583067" w:rsidP="00583067">
            <w:pPr>
              <w:spacing w:after="120"/>
              <w:jc w:val="both"/>
              <w:rPr>
                <w:rFonts w:ascii="Times New Roman" w:hAnsi="Times New Roman" w:cs="Times New Roman"/>
              </w:rPr>
            </w:pPr>
            <w:r w:rsidRPr="00B11571">
              <w:rPr>
                <w:rFonts w:ascii="Times New Roman" w:hAnsi="Times New Roman" w:cs="Times New Roman"/>
              </w:rPr>
              <w:t xml:space="preserve">- 30 000 000 (тридцать миллионов) тенге – для остальных </w:t>
            </w:r>
            <w:proofErr w:type="gramStart"/>
            <w:r w:rsidRPr="00B11571">
              <w:rPr>
                <w:rFonts w:ascii="Times New Roman" w:hAnsi="Times New Roman" w:cs="Times New Roman"/>
              </w:rPr>
              <w:t xml:space="preserve">регионов. </w:t>
            </w:r>
            <w:r w:rsidRPr="00B11571">
              <w:rPr>
                <w:rFonts w:ascii="Times New Roman" w:hAnsi="Times New Roman" w:cs="Times New Roman"/>
                <w:i/>
                <w:color w:val="000000" w:themeColor="text1"/>
              </w:rPr>
              <w:t xml:space="preserve"> </w:t>
            </w:r>
            <w:proofErr w:type="gramEnd"/>
          </w:p>
        </w:tc>
        <w:tc>
          <w:tcPr>
            <w:tcW w:w="3920" w:type="dxa"/>
            <w:gridSpan w:val="7"/>
            <w:vMerge/>
            <w:shd w:val="clear" w:color="auto" w:fill="auto"/>
          </w:tcPr>
          <w:p w:rsidR="00965078" w:rsidRPr="00060E75" w:rsidRDefault="00965078" w:rsidP="00C62416">
            <w:pPr>
              <w:spacing w:after="120"/>
              <w:jc w:val="center"/>
              <w:rPr>
                <w:rFonts w:ascii="Times New Roman" w:hAnsi="Times New Roman" w:cs="Times New Roman"/>
              </w:rPr>
            </w:pPr>
          </w:p>
        </w:tc>
        <w:tc>
          <w:tcPr>
            <w:tcW w:w="5262" w:type="dxa"/>
            <w:gridSpan w:val="8"/>
            <w:vMerge/>
            <w:shd w:val="clear" w:color="auto" w:fill="auto"/>
          </w:tcPr>
          <w:p w:rsidR="00965078" w:rsidRPr="00060E75" w:rsidRDefault="00965078" w:rsidP="00C62416">
            <w:pPr>
              <w:spacing w:before="60" w:after="60"/>
              <w:jc w:val="center"/>
              <w:rPr>
                <w:rFonts w:ascii="Times New Roman" w:hAnsi="Times New Roman"/>
                <w:szCs w:val="24"/>
              </w:rPr>
            </w:pPr>
          </w:p>
        </w:tc>
      </w:tr>
      <w:tr w:rsidR="00965078" w:rsidRPr="00060E75" w:rsidTr="00897325">
        <w:trPr>
          <w:trHeight w:val="60"/>
        </w:trPr>
        <w:tc>
          <w:tcPr>
            <w:tcW w:w="837" w:type="dxa"/>
            <w:shd w:val="clear" w:color="auto" w:fill="auto"/>
          </w:tcPr>
          <w:p w:rsidR="00965078" w:rsidRPr="00060E75" w:rsidRDefault="00965078" w:rsidP="00C62416">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23.5</w:t>
            </w:r>
          </w:p>
        </w:tc>
        <w:tc>
          <w:tcPr>
            <w:tcW w:w="2697" w:type="dxa"/>
            <w:gridSpan w:val="4"/>
            <w:shd w:val="clear" w:color="auto" w:fill="auto"/>
          </w:tcPr>
          <w:p w:rsidR="00965078" w:rsidRPr="00060E75" w:rsidRDefault="00965078" w:rsidP="00C62416">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Страхование</w:t>
            </w:r>
          </w:p>
        </w:tc>
        <w:tc>
          <w:tcPr>
            <w:tcW w:w="5905" w:type="dxa"/>
            <w:gridSpan w:val="12"/>
            <w:shd w:val="clear" w:color="auto" w:fill="auto"/>
          </w:tcPr>
          <w:p w:rsidR="00965078" w:rsidRPr="00060E75" w:rsidRDefault="00965078" w:rsidP="00C62416">
            <w:pPr>
              <w:spacing w:after="120"/>
              <w:jc w:val="center"/>
              <w:rPr>
                <w:rFonts w:ascii="Times New Roman" w:hAnsi="Times New Roman"/>
                <w:sz w:val="24"/>
                <w:szCs w:val="24"/>
              </w:rPr>
            </w:pPr>
            <w:r w:rsidRPr="00060E75">
              <w:rPr>
                <w:rFonts w:ascii="Times New Roman" w:hAnsi="Times New Roman" w:cs="Times New Roman"/>
                <w:iCs/>
              </w:rPr>
              <w:t>Страхование залоговой недвижимости: требуется</w:t>
            </w:r>
          </w:p>
        </w:tc>
        <w:tc>
          <w:tcPr>
            <w:tcW w:w="5262" w:type="dxa"/>
            <w:gridSpan w:val="8"/>
            <w:shd w:val="clear" w:color="auto" w:fill="auto"/>
          </w:tcPr>
          <w:p w:rsidR="00965078" w:rsidRPr="00060E75" w:rsidRDefault="00965078" w:rsidP="00C62416">
            <w:pPr>
              <w:spacing w:after="120"/>
              <w:jc w:val="center"/>
              <w:rPr>
                <w:rFonts w:ascii="Times New Roman" w:hAnsi="Times New Roman" w:cs="Times New Roman"/>
                <w:iCs/>
              </w:rPr>
            </w:pPr>
            <w:r w:rsidRPr="00060E75">
              <w:rPr>
                <w:rFonts w:ascii="Times New Roman" w:hAnsi="Times New Roman" w:cs="Times New Roman"/>
                <w:iCs/>
              </w:rPr>
              <w:t>Титульное страхование: требуется</w:t>
            </w:r>
          </w:p>
          <w:p w:rsidR="00965078" w:rsidRPr="00060E75" w:rsidRDefault="00965078" w:rsidP="00C62416">
            <w:pPr>
              <w:spacing w:after="120"/>
              <w:jc w:val="center"/>
              <w:rPr>
                <w:rFonts w:ascii="Times New Roman" w:hAnsi="Times New Roman" w:cs="Times New Roman"/>
                <w:iCs/>
              </w:rPr>
            </w:pPr>
            <w:r w:rsidRPr="00060E75">
              <w:rPr>
                <w:rFonts w:ascii="Times New Roman" w:hAnsi="Times New Roman" w:cs="Times New Roman"/>
                <w:color w:val="0D0D0D" w:themeColor="text1" w:themeTint="F2"/>
              </w:rPr>
              <w:t>По залогу в виде приобретаемой первичной недвижимости титульное страхование не требуется.</w:t>
            </w:r>
          </w:p>
        </w:tc>
      </w:tr>
      <w:tr w:rsidR="00C62416" w:rsidRPr="00060E75" w:rsidTr="00897325">
        <w:tc>
          <w:tcPr>
            <w:tcW w:w="837" w:type="dxa"/>
            <w:shd w:val="clear" w:color="auto" w:fill="D9D9D9" w:themeFill="background1" w:themeFillShade="D9"/>
          </w:tcPr>
          <w:p w:rsidR="00C62416" w:rsidRPr="00060E75" w:rsidRDefault="00C62416" w:rsidP="00C62416">
            <w:pPr>
              <w:spacing w:before="60" w:after="60"/>
              <w:jc w:val="center"/>
              <w:rPr>
                <w:rFonts w:ascii="Times New Roman" w:hAnsi="Times New Roman" w:cs="Times New Roman"/>
                <w:b/>
                <w:lang w:val="kk-KZ"/>
              </w:rPr>
            </w:pPr>
            <w:r w:rsidRPr="00060E75">
              <w:rPr>
                <w:rFonts w:ascii="Times New Roman" w:hAnsi="Times New Roman" w:cs="Times New Roman"/>
                <w:b/>
                <w:lang w:val="kk-KZ"/>
              </w:rPr>
              <w:lastRenderedPageBreak/>
              <w:t>24</w:t>
            </w:r>
          </w:p>
        </w:tc>
        <w:tc>
          <w:tcPr>
            <w:tcW w:w="13864" w:type="dxa"/>
            <w:gridSpan w:val="24"/>
            <w:shd w:val="clear" w:color="auto" w:fill="D9D9D9" w:themeFill="background1" w:themeFillShade="D9"/>
          </w:tcPr>
          <w:p w:rsidR="00C62416" w:rsidRPr="00060E75" w:rsidRDefault="00C62416" w:rsidP="00C62416">
            <w:pPr>
              <w:spacing w:before="60" w:after="60"/>
              <w:jc w:val="both"/>
              <w:rPr>
                <w:rFonts w:ascii="Times New Roman" w:hAnsi="Times New Roman" w:cs="Times New Roman"/>
                <w:lang w:val="kk-KZ"/>
              </w:rPr>
            </w:pPr>
            <w:r w:rsidRPr="00060E75">
              <w:rPr>
                <w:rFonts w:ascii="Times New Roman" w:hAnsi="Times New Roman" w:cs="Times New Roman"/>
                <w:b/>
              </w:rPr>
              <w:t xml:space="preserve">Программа кредитования </w:t>
            </w:r>
            <w:r w:rsidRPr="00060E75">
              <w:rPr>
                <w:rFonts w:ascii="Times New Roman" w:hAnsi="Times New Roman" w:cs="Times New Roman"/>
                <w:b/>
                <w:color w:val="000000"/>
              </w:rPr>
              <w:t>на приобретение жилья в сельских населенных пунктах «Асыл Мекен»</w:t>
            </w:r>
          </w:p>
        </w:tc>
      </w:tr>
      <w:tr w:rsidR="00C62416" w:rsidRPr="00060E75" w:rsidTr="00897325">
        <w:trPr>
          <w:trHeight w:val="440"/>
        </w:trPr>
        <w:tc>
          <w:tcPr>
            <w:tcW w:w="837" w:type="dxa"/>
            <w:vMerge w:val="restart"/>
            <w:shd w:val="clear" w:color="auto" w:fill="auto"/>
          </w:tcPr>
          <w:p w:rsidR="00C62416" w:rsidRPr="00060E75" w:rsidRDefault="00C62416" w:rsidP="00C62416">
            <w:pPr>
              <w:spacing w:before="60"/>
              <w:jc w:val="center"/>
              <w:rPr>
                <w:rFonts w:ascii="Times New Roman" w:hAnsi="Times New Roman" w:cs="Times New Roman"/>
              </w:rPr>
            </w:pPr>
          </w:p>
          <w:p w:rsidR="00C62416" w:rsidRPr="00060E75" w:rsidRDefault="00C62416" w:rsidP="00C62416">
            <w:pPr>
              <w:spacing w:before="60"/>
              <w:jc w:val="center"/>
              <w:rPr>
                <w:rFonts w:ascii="Times New Roman" w:hAnsi="Times New Roman" w:cs="Times New Roman"/>
              </w:rPr>
            </w:pPr>
            <w:r w:rsidRPr="00060E75">
              <w:rPr>
                <w:rFonts w:ascii="Times New Roman" w:hAnsi="Times New Roman" w:cs="Times New Roman"/>
              </w:rPr>
              <w:t>24.1</w:t>
            </w:r>
          </w:p>
        </w:tc>
        <w:tc>
          <w:tcPr>
            <w:tcW w:w="2697" w:type="dxa"/>
            <w:gridSpan w:val="4"/>
            <w:vMerge w:val="restart"/>
            <w:shd w:val="clear" w:color="auto" w:fill="auto"/>
          </w:tcPr>
          <w:p w:rsidR="00C62416" w:rsidRPr="00060E75" w:rsidRDefault="00C62416" w:rsidP="00C62416">
            <w:pPr>
              <w:jc w:val="both"/>
              <w:rPr>
                <w:rFonts w:ascii="Times New Roman" w:hAnsi="Times New Roman" w:cs="Times New Roman"/>
              </w:rPr>
            </w:pPr>
          </w:p>
          <w:p w:rsidR="00C62416" w:rsidRPr="00060E75" w:rsidRDefault="00C62416" w:rsidP="00C62416">
            <w:pPr>
              <w:jc w:val="both"/>
              <w:rPr>
                <w:rFonts w:ascii="Times New Roman" w:hAnsi="Times New Roman" w:cs="Times New Roman"/>
              </w:rPr>
            </w:pPr>
            <w:r w:rsidRPr="00060E75">
              <w:rPr>
                <w:rFonts w:ascii="Times New Roman" w:hAnsi="Times New Roman" w:cs="Times New Roman"/>
              </w:rPr>
              <w:t xml:space="preserve">Накопления ЖСС, </w:t>
            </w:r>
          </w:p>
          <w:p w:rsidR="00C62416" w:rsidRPr="00060E75" w:rsidRDefault="00C62416" w:rsidP="00C62416">
            <w:pPr>
              <w:jc w:val="both"/>
              <w:rPr>
                <w:rFonts w:ascii="Times New Roman" w:hAnsi="Times New Roman" w:cs="Times New Roman"/>
              </w:rPr>
            </w:pPr>
            <w:r w:rsidRPr="00060E75">
              <w:rPr>
                <w:rFonts w:ascii="Times New Roman" w:hAnsi="Times New Roman" w:cs="Times New Roman"/>
              </w:rPr>
              <w:t>% от договорной суммы</w:t>
            </w:r>
          </w:p>
        </w:tc>
        <w:tc>
          <w:tcPr>
            <w:tcW w:w="3406" w:type="dxa"/>
            <w:gridSpan w:val="8"/>
            <w:vMerge w:val="restart"/>
            <w:shd w:val="clear" w:color="auto" w:fill="auto"/>
          </w:tcPr>
          <w:p w:rsidR="00C62416" w:rsidRPr="00060E75" w:rsidRDefault="00C62416" w:rsidP="00C62416">
            <w:pPr>
              <w:spacing w:after="120"/>
              <w:jc w:val="center"/>
              <w:rPr>
                <w:rFonts w:ascii="Times New Roman" w:hAnsi="Times New Roman" w:cs="Times New Roman"/>
              </w:rPr>
            </w:pPr>
          </w:p>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от 10 до 50</w:t>
            </w:r>
          </w:p>
        </w:tc>
        <w:tc>
          <w:tcPr>
            <w:tcW w:w="2507" w:type="dxa"/>
            <w:gridSpan w:val="5"/>
            <w:shd w:val="clear" w:color="auto" w:fill="auto"/>
          </w:tcPr>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Источник финансирования</w:t>
            </w:r>
          </w:p>
        </w:tc>
        <w:tc>
          <w:tcPr>
            <w:tcW w:w="5254" w:type="dxa"/>
            <w:gridSpan w:val="7"/>
            <w:vMerge w:val="restart"/>
            <w:shd w:val="clear" w:color="auto" w:fill="auto"/>
          </w:tcPr>
          <w:p w:rsidR="00C62416" w:rsidRPr="00060E75" w:rsidRDefault="00C62416" w:rsidP="00C62416">
            <w:pPr>
              <w:spacing w:before="60"/>
              <w:jc w:val="center"/>
              <w:rPr>
                <w:rFonts w:ascii="Times New Roman" w:hAnsi="Times New Roman" w:cs="Times New Roman"/>
              </w:rPr>
            </w:pPr>
            <w:r w:rsidRPr="00060E75">
              <w:rPr>
                <w:rFonts w:ascii="Times New Roman" w:hAnsi="Times New Roman" w:cs="Times New Roman"/>
              </w:rPr>
              <w:t>Примечание</w:t>
            </w:r>
          </w:p>
        </w:tc>
      </w:tr>
      <w:tr w:rsidR="00C62416" w:rsidRPr="00060E75" w:rsidTr="00897325">
        <w:trPr>
          <w:trHeight w:val="313"/>
        </w:trPr>
        <w:tc>
          <w:tcPr>
            <w:tcW w:w="837" w:type="dxa"/>
            <w:vMerge/>
            <w:shd w:val="clear" w:color="auto" w:fill="auto"/>
          </w:tcPr>
          <w:p w:rsidR="00C62416" w:rsidRPr="00060E75" w:rsidRDefault="00C62416" w:rsidP="00C62416">
            <w:pPr>
              <w:spacing w:before="60"/>
              <w:jc w:val="center"/>
              <w:rPr>
                <w:rFonts w:ascii="Times New Roman" w:hAnsi="Times New Roman" w:cs="Times New Roman"/>
              </w:rPr>
            </w:pPr>
          </w:p>
        </w:tc>
        <w:tc>
          <w:tcPr>
            <w:tcW w:w="2697" w:type="dxa"/>
            <w:gridSpan w:val="4"/>
            <w:vMerge/>
            <w:shd w:val="clear" w:color="auto" w:fill="auto"/>
          </w:tcPr>
          <w:p w:rsidR="00C62416" w:rsidRPr="00060E75" w:rsidRDefault="00C62416" w:rsidP="00C62416">
            <w:pPr>
              <w:jc w:val="both"/>
              <w:rPr>
                <w:rFonts w:ascii="Times New Roman" w:hAnsi="Times New Roman" w:cs="Times New Roman"/>
              </w:rPr>
            </w:pPr>
          </w:p>
        </w:tc>
        <w:tc>
          <w:tcPr>
            <w:tcW w:w="3406" w:type="dxa"/>
            <w:gridSpan w:val="8"/>
            <w:vMerge/>
            <w:shd w:val="clear" w:color="auto" w:fill="auto"/>
          </w:tcPr>
          <w:p w:rsidR="00C62416" w:rsidRPr="00060E75" w:rsidRDefault="00C62416" w:rsidP="00C62416">
            <w:pPr>
              <w:spacing w:after="120"/>
              <w:jc w:val="both"/>
              <w:rPr>
                <w:rFonts w:ascii="Times New Roman" w:hAnsi="Times New Roman" w:cs="Times New Roman"/>
              </w:rPr>
            </w:pPr>
          </w:p>
        </w:tc>
        <w:tc>
          <w:tcPr>
            <w:tcW w:w="2507" w:type="dxa"/>
            <w:gridSpan w:val="5"/>
            <w:vMerge w:val="restart"/>
            <w:shd w:val="clear" w:color="auto" w:fill="auto"/>
          </w:tcPr>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Средства Банка</w:t>
            </w:r>
          </w:p>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(при наличии свободных средств)</w:t>
            </w:r>
          </w:p>
          <w:p w:rsidR="00F04D74" w:rsidRPr="00060E75" w:rsidRDefault="00F04D74" w:rsidP="00C62416">
            <w:pPr>
              <w:spacing w:after="120"/>
              <w:jc w:val="center"/>
              <w:rPr>
                <w:rFonts w:ascii="Times New Roman" w:hAnsi="Times New Roman" w:cs="Times New Roman"/>
              </w:rPr>
            </w:pPr>
            <w:r w:rsidRPr="00060E75">
              <w:rPr>
                <w:rFonts w:ascii="Times New Roman" w:hAnsi="Times New Roman" w:cs="Times New Roman"/>
                <w:lang w:val="kk-KZ"/>
              </w:rPr>
              <w:t>Средства МИО</w:t>
            </w:r>
          </w:p>
        </w:tc>
        <w:tc>
          <w:tcPr>
            <w:tcW w:w="5254" w:type="dxa"/>
            <w:gridSpan w:val="7"/>
            <w:vMerge/>
            <w:shd w:val="clear" w:color="auto" w:fill="auto"/>
          </w:tcPr>
          <w:p w:rsidR="00C62416" w:rsidRPr="00060E75" w:rsidRDefault="00C62416" w:rsidP="00C62416">
            <w:pPr>
              <w:spacing w:before="60"/>
              <w:jc w:val="center"/>
              <w:rPr>
                <w:rFonts w:ascii="Times New Roman" w:hAnsi="Times New Roman" w:cs="Times New Roman"/>
              </w:rPr>
            </w:pPr>
          </w:p>
        </w:tc>
      </w:tr>
      <w:tr w:rsidR="00C62416" w:rsidRPr="00060E75" w:rsidTr="00897325">
        <w:trPr>
          <w:trHeight w:val="380"/>
        </w:trPr>
        <w:tc>
          <w:tcPr>
            <w:tcW w:w="837" w:type="dxa"/>
            <w:vMerge/>
            <w:shd w:val="clear" w:color="auto" w:fill="auto"/>
          </w:tcPr>
          <w:p w:rsidR="00C62416" w:rsidRPr="00060E75" w:rsidRDefault="00C62416" w:rsidP="00C62416">
            <w:pPr>
              <w:spacing w:before="60" w:after="60"/>
              <w:jc w:val="center"/>
              <w:rPr>
                <w:rFonts w:ascii="Times New Roman" w:hAnsi="Times New Roman" w:cs="Times New Roman"/>
              </w:rPr>
            </w:pPr>
          </w:p>
        </w:tc>
        <w:tc>
          <w:tcPr>
            <w:tcW w:w="2697" w:type="dxa"/>
            <w:gridSpan w:val="4"/>
            <w:vMerge/>
            <w:shd w:val="clear" w:color="auto" w:fill="auto"/>
          </w:tcPr>
          <w:p w:rsidR="00C62416" w:rsidRPr="00060E75" w:rsidRDefault="00C62416" w:rsidP="00C62416">
            <w:pPr>
              <w:spacing w:after="120"/>
              <w:jc w:val="both"/>
              <w:rPr>
                <w:rFonts w:ascii="Times New Roman" w:hAnsi="Times New Roman" w:cs="Times New Roman"/>
              </w:rPr>
            </w:pPr>
          </w:p>
        </w:tc>
        <w:tc>
          <w:tcPr>
            <w:tcW w:w="3406" w:type="dxa"/>
            <w:gridSpan w:val="8"/>
            <w:vMerge/>
            <w:shd w:val="clear" w:color="auto" w:fill="auto"/>
          </w:tcPr>
          <w:p w:rsidR="00C62416" w:rsidRPr="00060E75" w:rsidRDefault="00C62416" w:rsidP="00C62416">
            <w:pPr>
              <w:spacing w:after="120"/>
              <w:jc w:val="both"/>
              <w:rPr>
                <w:rFonts w:ascii="Times New Roman" w:hAnsi="Times New Roman" w:cs="Times New Roman"/>
              </w:rPr>
            </w:pPr>
          </w:p>
        </w:tc>
        <w:tc>
          <w:tcPr>
            <w:tcW w:w="2507" w:type="dxa"/>
            <w:gridSpan w:val="5"/>
            <w:vMerge/>
            <w:shd w:val="clear" w:color="auto" w:fill="auto"/>
          </w:tcPr>
          <w:p w:rsidR="00C62416" w:rsidRPr="00060E75" w:rsidRDefault="00C62416" w:rsidP="00C62416">
            <w:pPr>
              <w:spacing w:after="120"/>
              <w:jc w:val="both"/>
              <w:rPr>
                <w:rFonts w:ascii="Times New Roman" w:hAnsi="Times New Roman" w:cs="Times New Roman"/>
              </w:rPr>
            </w:pPr>
          </w:p>
        </w:tc>
        <w:tc>
          <w:tcPr>
            <w:tcW w:w="5254" w:type="dxa"/>
            <w:gridSpan w:val="7"/>
            <w:vMerge w:val="restart"/>
            <w:shd w:val="clear" w:color="auto" w:fill="auto"/>
          </w:tcPr>
          <w:p w:rsidR="00C62416" w:rsidRPr="00060E75" w:rsidRDefault="00C62416" w:rsidP="00C62416">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C62416" w:rsidRPr="00060E75" w:rsidRDefault="00C62416" w:rsidP="00C62416">
            <w:pPr>
              <w:spacing w:before="60" w:after="60"/>
              <w:jc w:val="both"/>
              <w:rPr>
                <w:rFonts w:ascii="Times New Roman" w:hAnsi="Times New Roman" w:cs="Times New Roman"/>
              </w:rPr>
            </w:pPr>
            <w:r w:rsidRPr="00060E75">
              <w:rPr>
                <w:rFonts w:ascii="Times New Roman" w:hAnsi="Times New Roman" w:cs="Times New Roman"/>
                <w:iCs/>
                <w:lang w:eastAsia="x-none"/>
              </w:rPr>
              <w:t xml:space="preserve">Заем предоставляется для приобретения </w:t>
            </w:r>
            <w:r w:rsidRPr="00060E75">
              <w:rPr>
                <w:rFonts w:ascii="Times New Roman" w:hAnsi="Times New Roman" w:cs="Times New Roman"/>
              </w:rPr>
              <w:t>первичного или вторичного жилья, а также строительство жилого дома (включая приобретение земельного участка) в сельских населенных пунктах</w:t>
            </w:r>
            <w:r w:rsidR="00DA75BF">
              <w:rPr>
                <w:rStyle w:val="af6"/>
                <w:rFonts w:ascii="Times New Roman" w:hAnsi="Times New Roman" w:cs="Times New Roman"/>
              </w:rPr>
              <w:footnoteReference w:customMarkFollows="1" w:id="36"/>
              <w:t>22</w:t>
            </w:r>
            <w:r w:rsidR="00E06511" w:rsidRPr="00060E75">
              <w:rPr>
                <w:rFonts w:ascii="Times New Roman" w:hAnsi="Times New Roman" w:cs="Times New Roman"/>
              </w:rPr>
              <w:t>.</w:t>
            </w:r>
          </w:p>
          <w:p w:rsidR="00E06511" w:rsidRPr="00060E75" w:rsidRDefault="00E06511" w:rsidP="00C62416">
            <w:pPr>
              <w:spacing w:before="60" w:after="60"/>
              <w:jc w:val="both"/>
              <w:rPr>
                <w:rFonts w:ascii="Times New Roman" w:hAnsi="Times New Roman" w:cs="Times New Roman"/>
              </w:rPr>
            </w:pPr>
            <w:r w:rsidRPr="00060E75">
              <w:rPr>
                <w:rFonts w:ascii="Times New Roman" w:hAnsi="Times New Roman" w:cs="Times New Roman"/>
                <w:lang w:val="kk-KZ"/>
              </w:rPr>
              <w:t xml:space="preserve">Не допускается приобретение участником </w:t>
            </w:r>
            <w:r w:rsidRPr="00060E75">
              <w:rPr>
                <w:rFonts w:ascii="Times New Roman" w:eastAsia="Calibri" w:hAnsi="Times New Roman" w:cs="Times New Roman"/>
                <w:spacing w:val="2"/>
              </w:rPr>
              <w:t>и членами его семьи (супруг (а)) более 1 (одной) единицы жилья в рамках данной Программы.</w:t>
            </w:r>
          </w:p>
        </w:tc>
      </w:tr>
      <w:tr w:rsidR="00C62416" w:rsidRPr="00060E75" w:rsidTr="00897325">
        <w:trPr>
          <w:trHeight w:val="1492"/>
        </w:trPr>
        <w:tc>
          <w:tcPr>
            <w:tcW w:w="837" w:type="dxa"/>
            <w:shd w:val="clear" w:color="auto" w:fill="auto"/>
          </w:tcPr>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24.2</w:t>
            </w:r>
          </w:p>
        </w:tc>
        <w:tc>
          <w:tcPr>
            <w:tcW w:w="2697" w:type="dxa"/>
            <w:gridSpan w:val="4"/>
            <w:shd w:val="clear" w:color="auto" w:fill="auto"/>
          </w:tcPr>
          <w:p w:rsidR="00C62416" w:rsidRPr="00060E75" w:rsidRDefault="00C62416" w:rsidP="00C62416">
            <w:pPr>
              <w:spacing w:after="120"/>
              <w:jc w:val="both"/>
              <w:rPr>
                <w:rFonts w:ascii="Times New Roman" w:hAnsi="Times New Roman" w:cs="Times New Roman"/>
              </w:rPr>
            </w:pPr>
          </w:p>
          <w:p w:rsidR="00C62416" w:rsidRPr="00060E75" w:rsidRDefault="00C62416" w:rsidP="00C62416">
            <w:pPr>
              <w:spacing w:after="120"/>
              <w:jc w:val="both"/>
              <w:rPr>
                <w:rFonts w:ascii="Times New Roman" w:hAnsi="Times New Roman" w:cs="Times New Roman"/>
              </w:rPr>
            </w:pPr>
          </w:p>
          <w:p w:rsidR="00C62416" w:rsidRPr="00060E75" w:rsidRDefault="00C62416" w:rsidP="00C62416">
            <w:pPr>
              <w:spacing w:after="120"/>
              <w:jc w:val="both"/>
              <w:rPr>
                <w:rFonts w:ascii="Times New Roman" w:hAnsi="Times New Roman" w:cs="Times New Roman"/>
              </w:rPr>
            </w:pPr>
          </w:p>
          <w:p w:rsidR="00C62416" w:rsidRPr="00060E75" w:rsidRDefault="00C62416" w:rsidP="00C62416">
            <w:pPr>
              <w:spacing w:after="120"/>
              <w:jc w:val="both"/>
              <w:rPr>
                <w:rFonts w:ascii="Times New Roman" w:hAnsi="Times New Roman" w:cs="Times New Roman"/>
              </w:rPr>
            </w:pPr>
            <w:r w:rsidRPr="00060E75">
              <w:rPr>
                <w:rFonts w:ascii="Times New Roman" w:hAnsi="Times New Roman" w:cs="Times New Roman"/>
              </w:rPr>
              <w:t>Ставка вознаграждения</w:t>
            </w:r>
          </w:p>
        </w:tc>
        <w:tc>
          <w:tcPr>
            <w:tcW w:w="3406" w:type="dxa"/>
            <w:gridSpan w:val="8"/>
            <w:shd w:val="clear" w:color="auto" w:fill="auto"/>
          </w:tcPr>
          <w:p w:rsidR="00C62416" w:rsidRPr="00060E75" w:rsidRDefault="00C62416" w:rsidP="00C62416">
            <w:pPr>
              <w:spacing w:after="120"/>
              <w:jc w:val="center"/>
              <w:rPr>
                <w:rFonts w:ascii="Times New Roman" w:hAnsi="Times New Roman" w:cs="Times New Roman"/>
              </w:rPr>
            </w:pPr>
          </w:p>
          <w:p w:rsidR="00C62416" w:rsidRPr="00060E75" w:rsidRDefault="00C62416" w:rsidP="00C62416">
            <w:pPr>
              <w:spacing w:after="120"/>
              <w:jc w:val="center"/>
              <w:rPr>
                <w:rFonts w:ascii="Times New Roman" w:hAnsi="Times New Roman" w:cs="Times New Roman"/>
              </w:rPr>
            </w:pPr>
          </w:p>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5 % годовых</w:t>
            </w:r>
          </w:p>
        </w:tc>
        <w:tc>
          <w:tcPr>
            <w:tcW w:w="2507" w:type="dxa"/>
            <w:gridSpan w:val="5"/>
            <w:vMerge/>
            <w:shd w:val="clear" w:color="auto" w:fill="auto"/>
          </w:tcPr>
          <w:p w:rsidR="00C62416" w:rsidRPr="00060E75" w:rsidRDefault="00C62416" w:rsidP="00C62416">
            <w:pPr>
              <w:spacing w:after="120"/>
              <w:jc w:val="both"/>
              <w:rPr>
                <w:rFonts w:ascii="Times New Roman" w:hAnsi="Times New Roman" w:cs="Times New Roman"/>
              </w:rPr>
            </w:pPr>
          </w:p>
        </w:tc>
        <w:tc>
          <w:tcPr>
            <w:tcW w:w="5254" w:type="dxa"/>
            <w:gridSpan w:val="7"/>
            <w:vMerge/>
            <w:shd w:val="clear" w:color="auto" w:fill="auto"/>
          </w:tcPr>
          <w:p w:rsidR="00C62416" w:rsidRPr="00060E75" w:rsidRDefault="00C62416" w:rsidP="00C62416">
            <w:pPr>
              <w:spacing w:before="60" w:after="60"/>
              <w:jc w:val="both"/>
              <w:rPr>
                <w:rFonts w:ascii="Times New Roman" w:hAnsi="Times New Roman" w:cs="Times New Roman"/>
              </w:rPr>
            </w:pPr>
          </w:p>
        </w:tc>
      </w:tr>
      <w:tr w:rsidR="00C62416" w:rsidRPr="00060E75" w:rsidTr="00897325">
        <w:tc>
          <w:tcPr>
            <w:tcW w:w="837" w:type="dxa"/>
            <w:shd w:val="clear" w:color="auto" w:fill="auto"/>
          </w:tcPr>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24.3</w:t>
            </w:r>
          </w:p>
        </w:tc>
        <w:tc>
          <w:tcPr>
            <w:tcW w:w="2697" w:type="dxa"/>
            <w:gridSpan w:val="4"/>
            <w:shd w:val="clear" w:color="auto" w:fill="auto"/>
          </w:tcPr>
          <w:p w:rsidR="00C62416" w:rsidRPr="00060E75" w:rsidRDefault="00C62416" w:rsidP="00C62416">
            <w:pPr>
              <w:spacing w:after="120"/>
              <w:jc w:val="both"/>
              <w:rPr>
                <w:rFonts w:ascii="Times New Roman" w:hAnsi="Times New Roman" w:cs="Times New Roman"/>
              </w:rPr>
            </w:pPr>
            <w:r w:rsidRPr="00060E75">
              <w:rPr>
                <w:rFonts w:ascii="Times New Roman" w:hAnsi="Times New Roman" w:cs="Times New Roman"/>
              </w:rPr>
              <w:t>Срок займа</w:t>
            </w:r>
          </w:p>
        </w:tc>
        <w:tc>
          <w:tcPr>
            <w:tcW w:w="3406" w:type="dxa"/>
            <w:gridSpan w:val="8"/>
            <w:shd w:val="clear" w:color="auto" w:fill="auto"/>
          </w:tcPr>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6 мес. – 8 лет</w:t>
            </w:r>
          </w:p>
        </w:tc>
        <w:tc>
          <w:tcPr>
            <w:tcW w:w="2507" w:type="dxa"/>
            <w:gridSpan w:val="5"/>
            <w:vMerge/>
            <w:shd w:val="clear" w:color="auto" w:fill="auto"/>
          </w:tcPr>
          <w:p w:rsidR="00C62416" w:rsidRPr="00060E75" w:rsidRDefault="00C62416" w:rsidP="00C62416">
            <w:pPr>
              <w:spacing w:after="120"/>
              <w:jc w:val="both"/>
              <w:rPr>
                <w:rFonts w:ascii="Times New Roman" w:hAnsi="Times New Roman" w:cs="Times New Roman"/>
              </w:rPr>
            </w:pPr>
          </w:p>
        </w:tc>
        <w:tc>
          <w:tcPr>
            <w:tcW w:w="5254" w:type="dxa"/>
            <w:gridSpan w:val="7"/>
            <w:vMerge/>
            <w:shd w:val="clear" w:color="auto" w:fill="auto"/>
          </w:tcPr>
          <w:p w:rsidR="00C62416" w:rsidRPr="00060E75" w:rsidRDefault="00C62416" w:rsidP="00C62416">
            <w:pPr>
              <w:spacing w:before="60" w:after="60"/>
              <w:jc w:val="both"/>
              <w:rPr>
                <w:rFonts w:ascii="Times New Roman" w:hAnsi="Times New Roman" w:cs="Times New Roman"/>
              </w:rPr>
            </w:pPr>
          </w:p>
        </w:tc>
      </w:tr>
      <w:tr w:rsidR="00C62416" w:rsidRPr="00060E75" w:rsidTr="00897325">
        <w:tc>
          <w:tcPr>
            <w:tcW w:w="837" w:type="dxa"/>
            <w:shd w:val="clear" w:color="auto" w:fill="auto"/>
          </w:tcPr>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24.4</w:t>
            </w:r>
          </w:p>
        </w:tc>
        <w:tc>
          <w:tcPr>
            <w:tcW w:w="2697" w:type="dxa"/>
            <w:gridSpan w:val="4"/>
            <w:shd w:val="clear" w:color="auto" w:fill="auto"/>
          </w:tcPr>
          <w:p w:rsidR="00C62416" w:rsidRPr="00060E75" w:rsidRDefault="00C62416" w:rsidP="00C62416">
            <w:pPr>
              <w:spacing w:after="120"/>
              <w:jc w:val="both"/>
              <w:rPr>
                <w:rFonts w:ascii="Times New Roman" w:hAnsi="Times New Roman" w:cs="Times New Roman"/>
              </w:rPr>
            </w:pPr>
            <w:r w:rsidRPr="00060E75">
              <w:rPr>
                <w:rFonts w:ascii="Times New Roman" w:hAnsi="Times New Roman" w:cs="Times New Roman"/>
              </w:rPr>
              <w:t>Сумма займа</w:t>
            </w:r>
          </w:p>
        </w:tc>
        <w:tc>
          <w:tcPr>
            <w:tcW w:w="3406" w:type="dxa"/>
            <w:gridSpan w:val="8"/>
            <w:shd w:val="clear" w:color="auto" w:fill="auto"/>
          </w:tcPr>
          <w:p w:rsidR="00C62416" w:rsidRPr="00060E75" w:rsidRDefault="00C62416" w:rsidP="00634545">
            <w:pPr>
              <w:spacing w:after="120"/>
              <w:jc w:val="center"/>
              <w:rPr>
                <w:rFonts w:ascii="Times New Roman" w:hAnsi="Times New Roman" w:cs="Times New Roman"/>
              </w:rPr>
            </w:pPr>
            <w:r w:rsidRPr="00060E75">
              <w:rPr>
                <w:rFonts w:ascii="Times New Roman" w:hAnsi="Times New Roman" w:cs="Times New Roman"/>
              </w:rPr>
              <w:t xml:space="preserve">до </w:t>
            </w:r>
            <w:r w:rsidR="00634545" w:rsidRPr="00060E75">
              <w:rPr>
                <w:rFonts w:ascii="Times New Roman" w:hAnsi="Times New Roman" w:cs="Times New Roman"/>
                <w:lang w:val="kk-KZ"/>
              </w:rPr>
              <w:t>10</w:t>
            </w:r>
            <w:r w:rsidRPr="00060E75">
              <w:rPr>
                <w:rFonts w:ascii="Times New Roman" w:hAnsi="Times New Roman" w:cs="Times New Roman"/>
              </w:rPr>
              <w:t xml:space="preserve"> млн.</w:t>
            </w:r>
            <w:r w:rsidRPr="00060E75">
              <w:rPr>
                <w:rFonts w:ascii="Times New Roman" w:hAnsi="Times New Roman" w:cs="Times New Roman"/>
                <w:lang w:val="en-US"/>
              </w:rPr>
              <w:t xml:space="preserve"> </w:t>
            </w:r>
            <w:r w:rsidRPr="00060E75">
              <w:rPr>
                <w:rFonts w:ascii="Times New Roman" w:hAnsi="Times New Roman" w:cs="Times New Roman"/>
              </w:rPr>
              <w:t>тенге включительно</w:t>
            </w:r>
          </w:p>
        </w:tc>
        <w:tc>
          <w:tcPr>
            <w:tcW w:w="2507" w:type="dxa"/>
            <w:gridSpan w:val="5"/>
            <w:vMerge/>
            <w:shd w:val="clear" w:color="auto" w:fill="auto"/>
          </w:tcPr>
          <w:p w:rsidR="00C62416" w:rsidRPr="00060E75" w:rsidRDefault="00C62416" w:rsidP="00C62416">
            <w:pPr>
              <w:spacing w:after="120"/>
              <w:rPr>
                <w:rFonts w:ascii="Times New Roman" w:hAnsi="Times New Roman" w:cs="Times New Roman"/>
              </w:rPr>
            </w:pPr>
          </w:p>
        </w:tc>
        <w:tc>
          <w:tcPr>
            <w:tcW w:w="5254" w:type="dxa"/>
            <w:gridSpan w:val="7"/>
            <w:vMerge/>
            <w:shd w:val="clear" w:color="auto" w:fill="auto"/>
          </w:tcPr>
          <w:p w:rsidR="00C62416" w:rsidRPr="00060E75" w:rsidRDefault="00C62416" w:rsidP="00C62416">
            <w:pPr>
              <w:spacing w:before="60" w:after="60"/>
              <w:jc w:val="both"/>
              <w:rPr>
                <w:rFonts w:ascii="Times New Roman" w:hAnsi="Times New Roman" w:cs="Times New Roman"/>
              </w:rPr>
            </w:pPr>
          </w:p>
        </w:tc>
      </w:tr>
      <w:tr w:rsidR="00C62416" w:rsidRPr="00060E75" w:rsidTr="00897325">
        <w:tc>
          <w:tcPr>
            <w:tcW w:w="837" w:type="dxa"/>
            <w:shd w:val="clear" w:color="auto" w:fill="auto"/>
          </w:tcPr>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24.5</w:t>
            </w:r>
          </w:p>
        </w:tc>
        <w:tc>
          <w:tcPr>
            <w:tcW w:w="2697" w:type="dxa"/>
            <w:gridSpan w:val="4"/>
            <w:shd w:val="clear" w:color="auto" w:fill="auto"/>
            <w:vAlign w:val="center"/>
          </w:tcPr>
          <w:p w:rsidR="00C62416" w:rsidRPr="00060E75" w:rsidRDefault="00C62416" w:rsidP="00C62416">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xml:space="preserve">Страхование </w:t>
            </w:r>
          </w:p>
        </w:tc>
        <w:tc>
          <w:tcPr>
            <w:tcW w:w="5913" w:type="dxa"/>
            <w:gridSpan w:val="13"/>
            <w:shd w:val="clear" w:color="auto" w:fill="auto"/>
          </w:tcPr>
          <w:p w:rsidR="00C62416" w:rsidRPr="00060E75" w:rsidRDefault="00C62416" w:rsidP="00C62416">
            <w:pPr>
              <w:spacing w:after="120"/>
              <w:jc w:val="both"/>
              <w:rPr>
                <w:rFonts w:ascii="Times New Roman" w:hAnsi="Times New Roman" w:cs="Times New Roman"/>
              </w:rPr>
            </w:pPr>
            <w:r w:rsidRPr="00060E75">
              <w:rPr>
                <w:rFonts w:ascii="Times New Roman" w:hAnsi="Times New Roman" w:cs="Times New Roman"/>
                <w:iCs/>
              </w:rPr>
              <w:t>Страхование залоговой недвижимости: требуется</w:t>
            </w:r>
          </w:p>
        </w:tc>
        <w:tc>
          <w:tcPr>
            <w:tcW w:w="5254" w:type="dxa"/>
            <w:gridSpan w:val="7"/>
            <w:shd w:val="clear" w:color="auto" w:fill="auto"/>
          </w:tcPr>
          <w:p w:rsidR="00C62416" w:rsidRPr="00060E75" w:rsidRDefault="00C62416" w:rsidP="00C62416">
            <w:pPr>
              <w:spacing w:before="60" w:after="60"/>
              <w:jc w:val="both"/>
              <w:rPr>
                <w:rFonts w:ascii="Times New Roman" w:hAnsi="Times New Roman" w:cs="Times New Roman"/>
              </w:rPr>
            </w:pPr>
            <w:r w:rsidRPr="00060E75">
              <w:rPr>
                <w:rFonts w:ascii="Times New Roman" w:hAnsi="Times New Roman" w:cs="Times New Roman"/>
              </w:rPr>
              <w:t>Титульное страхование: требуется</w:t>
            </w:r>
          </w:p>
        </w:tc>
      </w:tr>
      <w:tr w:rsidR="009710EB" w:rsidRPr="00060E75" w:rsidTr="00897325">
        <w:tc>
          <w:tcPr>
            <w:tcW w:w="837" w:type="dxa"/>
            <w:shd w:val="clear" w:color="auto" w:fill="D9D9D9" w:themeFill="background1" w:themeFillShade="D9"/>
          </w:tcPr>
          <w:p w:rsidR="009710EB" w:rsidRPr="00060E75" w:rsidRDefault="009710EB" w:rsidP="00E82102">
            <w:pPr>
              <w:spacing w:before="60" w:after="60"/>
              <w:jc w:val="center"/>
              <w:rPr>
                <w:rFonts w:ascii="Times New Roman" w:hAnsi="Times New Roman" w:cs="Times New Roman"/>
                <w:b/>
                <w:lang w:val="kk-KZ"/>
              </w:rPr>
            </w:pPr>
            <w:r w:rsidRPr="00060E75">
              <w:rPr>
                <w:rFonts w:ascii="Times New Roman" w:hAnsi="Times New Roman" w:cs="Times New Roman"/>
                <w:b/>
                <w:lang w:val="kk-KZ"/>
              </w:rPr>
              <w:t>25</w:t>
            </w:r>
          </w:p>
        </w:tc>
        <w:tc>
          <w:tcPr>
            <w:tcW w:w="13864" w:type="dxa"/>
            <w:gridSpan w:val="24"/>
            <w:shd w:val="clear" w:color="auto" w:fill="D9D9D9" w:themeFill="background1" w:themeFillShade="D9"/>
          </w:tcPr>
          <w:p w:rsidR="009710EB" w:rsidRPr="00060E75" w:rsidRDefault="009710EB" w:rsidP="00E82102">
            <w:pPr>
              <w:spacing w:before="60" w:after="60"/>
              <w:jc w:val="both"/>
              <w:rPr>
                <w:rFonts w:ascii="Times New Roman" w:hAnsi="Times New Roman" w:cs="Times New Roman"/>
                <w:lang w:val="kk-KZ"/>
              </w:rPr>
            </w:pPr>
            <w:r w:rsidRPr="00060E75">
              <w:rPr>
                <w:rFonts w:ascii="Times New Roman" w:hAnsi="Times New Roman" w:cs="Times New Roman"/>
                <w:b/>
              </w:rPr>
              <w:t>Программа "Наурыз"</w:t>
            </w:r>
          </w:p>
        </w:tc>
      </w:tr>
      <w:tr w:rsidR="009710EB" w:rsidRPr="00060E75" w:rsidTr="00897325">
        <w:trPr>
          <w:trHeight w:val="440"/>
        </w:trPr>
        <w:tc>
          <w:tcPr>
            <w:tcW w:w="837" w:type="dxa"/>
            <w:vMerge w:val="restart"/>
            <w:shd w:val="clear" w:color="auto" w:fill="auto"/>
          </w:tcPr>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25.1</w:t>
            </w:r>
          </w:p>
        </w:tc>
        <w:tc>
          <w:tcPr>
            <w:tcW w:w="2838" w:type="dxa"/>
            <w:gridSpan w:val="5"/>
            <w:vMerge w:val="restart"/>
            <w:shd w:val="clear" w:color="auto" w:fill="auto"/>
          </w:tcPr>
          <w:p w:rsidR="009710EB" w:rsidRPr="00060E75" w:rsidRDefault="009710EB" w:rsidP="00E82102">
            <w:pPr>
              <w:jc w:val="center"/>
              <w:rPr>
                <w:rFonts w:ascii="Times New Roman" w:hAnsi="Times New Roman"/>
                <w:szCs w:val="24"/>
              </w:rPr>
            </w:pPr>
            <w:r w:rsidRPr="00060E75">
              <w:rPr>
                <w:rFonts w:ascii="Times New Roman" w:hAnsi="Times New Roman"/>
                <w:szCs w:val="24"/>
              </w:rPr>
              <w:t>Накопления ЖСС,</w:t>
            </w:r>
          </w:p>
          <w:p w:rsidR="009710EB" w:rsidRPr="00060E75" w:rsidRDefault="009710EB" w:rsidP="00E82102">
            <w:pPr>
              <w:jc w:val="center"/>
              <w:rPr>
                <w:rFonts w:ascii="Times New Roman" w:hAnsi="Times New Roman"/>
                <w:szCs w:val="24"/>
              </w:rPr>
            </w:pPr>
            <w:r w:rsidRPr="00060E75">
              <w:rPr>
                <w:rFonts w:ascii="Times New Roman" w:hAnsi="Times New Roman"/>
                <w:szCs w:val="24"/>
              </w:rPr>
              <w:t>% от договорной суммы</w:t>
            </w:r>
          </w:p>
        </w:tc>
        <w:tc>
          <w:tcPr>
            <w:tcW w:w="3265" w:type="dxa"/>
            <w:gridSpan w:val="7"/>
            <w:vMerge w:val="restart"/>
            <w:shd w:val="clear" w:color="auto" w:fill="auto"/>
          </w:tcPr>
          <w:p w:rsidR="009710EB" w:rsidRDefault="009710EB" w:rsidP="00E82102">
            <w:pPr>
              <w:spacing w:after="120"/>
              <w:jc w:val="center"/>
              <w:rPr>
                <w:rFonts w:ascii="Times New Roman" w:hAnsi="Times New Roman"/>
                <w:szCs w:val="24"/>
              </w:rPr>
            </w:pPr>
            <w:r w:rsidRPr="00060E75">
              <w:rPr>
                <w:rFonts w:ascii="Times New Roman" w:hAnsi="Times New Roman"/>
                <w:szCs w:val="24"/>
              </w:rPr>
              <w:t>от 20</w:t>
            </w:r>
          </w:p>
          <w:p w:rsidR="00B5004C" w:rsidRPr="002036C4" w:rsidRDefault="00B5004C" w:rsidP="00B5004C">
            <w:pPr>
              <w:tabs>
                <w:tab w:val="left" w:pos="709"/>
              </w:tabs>
              <w:jc w:val="center"/>
              <w:rPr>
                <w:rFonts w:ascii="Times New Roman" w:hAnsi="Times New Roman" w:cs="Times New Roman"/>
                <w:iCs/>
                <w:szCs w:val="20"/>
                <w:lang w:val="kk-KZ"/>
              </w:rPr>
            </w:pPr>
            <w:r w:rsidRPr="002036C4">
              <w:rPr>
                <w:rFonts w:ascii="Times New Roman" w:hAnsi="Times New Roman" w:cs="Times New Roman"/>
                <w:iCs/>
                <w:szCs w:val="20"/>
                <w:lang w:val="kk-KZ"/>
              </w:rPr>
              <w:t>от 10</w:t>
            </w:r>
            <w:r>
              <w:rPr>
                <w:rFonts w:ascii="Times New Roman" w:hAnsi="Times New Roman" w:cs="Times New Roman"/>
                <w:iCs/>
                <w:szCs w:val="20"/>
                <w:lang w:val="kk-KZ"/>
              </w:rPr>
              <w:t xml:space="preserve"> – при приобретении </w:t>
            </w:r>
            <w:r w:rsidRPr="00CE4B16">
              <w:rPr>
                <w:b/>
                <w:sz w:val="24"/>
                <w:szCs w:val="24"/>
              </w:rPr>
              <w:t xml:space="preserve"> </w:t>
            </w:r>
            <w:r w:rsidRPr="002036C4">
              <w:rPr>
                <w:rFonts w:ascii="Times New Roman" w:hAnsi="Times New Roman" w:cs="Times New Roman"/>
                <w:iCs/>
                <w:szCs w:val="20"/>
                <w:lang w:val="kk-KZ"/>
              </w:rPr>
              <w:t>первичного жилья в чистовой отделке</w:t>
            </w:r>
            <w:r w:rsidRPr="00CE4B16">
              <w:rPr>
                <w:b/>
                <w:sz w:val="24"/>
                <w:szCs w:val="24"/>
              </w:rPr>
              <w:t xml:space="preserve"> </w:t>
            </w:r>
            <w:r>
              <w:rPr>
                <w:rFonts w:ascii="Times New Roman" w:hAnsi="Times New Roman" w:cs="Times New Roman"/>
                <w:iCs/>
                <w:szCs w:val="20"/>
                <w:lang w:val="kk-KZ"/>
              </w:rPr>
              <w:t xml:space="preserve"> </w:t>
            </w:r>
          </w:p>
          <w:p w:rsidR="00B5004C" w:rsidRPr="00B5004C" w:rsidRDefault="00B5004C" w:rsidP="00E82102">
            <w:pPr>
              <w:spacing w:after="120"/>
              <w:jc w:val="center"/>
              <w:rPr>
                <w:rFonts w:ascii="Times New Roman" w:hAnsi="Times New Roman"/>
                <w:sz w:val="24"/>
                <w:szCs w:val="24"/>
                <w:lang w:val="kk-KZ"/>
              </w:rPr>
            </w:pPr>
          </w:p>
        </w:tc>
        <w:tc>
          <w:tcPr>
            <w:tcW w:w="2551" w:type="dxa"/>
            <w:gridSpan w:val="6"/>
            <w:shd w:val="clear" w:color="auto" w:fill="auto"/>
          </w:tcPr>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Источник финансирования</w:t>
            </w:r>
          </w:p>
        </w:tc>
        <w:tc>
          <w:tcPr>
            <w:tcW w:w="5210" w:type="dxa"/>
            <w:gridSpan w:val="6"/>
            <w:vMerge w:val="restart"/>
            <w:shd w:val="clear" w:color="auto" w:fill="auto"/>
          </w:tcPr>
          <w:p w:rsidR="009710EB" w:rsidRPr="00060E75" w:rsidRDefault="009710EB" w:rsidP="00E82102">
            <w:pPr>
              <w:spacing w:before="60"/>
              <w:jc w:val="center"/>
              <w:rPr>
                <w:rFonts w:ascii="Times New Roman" w:hAnsi="Times New Roman" w:cs="Times New Roman"/>
              </w:rPr>
            </w:pPr>
            <w:r w:rsidRPr="00060E75">
              <w:rPr>
                <w:rFonts w:ascii="Times New Roman" w:hAnsi="Times New Roman" w:cs="Times New Roman"/>
              </w:rPr>
              <w:t>Примечания</w:t>
            </w:r>
          </w:p>
        </w:tc>
      </w:tr>
      <w:tr w:rsidR="009710EB" w:rsidRPr="00060E75" w:rsidTr="00897325">
        <w:trPr>
          <w:trHeight w:val="373"/>
        </w:trPr>
        <w:tc>
          <w:tcPr>
            <w:tcW w:w="837" w:type="dxa"/>
            <w:vMerge/>
            <w:shd w:val="clear" w:color="auto" w:fill="auto"/>
          </w:tcPr>
          <w:p w:rsidR="009710EB" w:rsidRPr="00060E75" w:rsidRDefault="009710EB" w:rsidP="00E82102">
            <w:pPr>
              <w:spacing w:after="120"/>
              <w:jc w:val="center"/>
              <w:rPr>
                <w:rFonts w:ascii="Times New Roman" w:hAnsi="Times New Roman" w:cs="Times New Roman"/>
              </w:rPr>
            </w:pPr>
          </w:p>
        </w:tc>
        <w:tc>
          <w:tcPr>
            <w:tcW w:w="2838" w:type="dxa"/>
            <w:gridSpan w:val="5"/>
            <w:vMerge/>
            <w:shd w:val="clear" w:color="auto" w:fill="auto"/>
          </w:tcPr>
          <w:p w:rsidR="009710EB" w:rsidRPr="00060E75" w:rsidRDefault="009710EB" w:rsidP="00E82102">
            <w:pPr>
              <w:jc w:val="center"/>
              <w:rPr>
                <w:rFonts w:ascii="Times New Roman" w:hAnsi="Times New Roman"/>
                <w:szCs w:val="24"/>
              </w:rPr>
            </w:pPr>
          </w:p>
        </w:tc>
        <w:tc>
          <w:tcPr>
            <w:tcW w:w="3265" w:type="dxa"/>
            <w:gridSpan w:val="7"/>
            <w:vMerge/>
            <w:shd w:val="clear" w:color="auto" w:fill="auto"/>
          </w:tcPr>
          <w:p w:rsidR="009710EB" w:rsidRPr="00060E75" w:rsidRDefault="009710EB" w:rsidP="00E82102">
            <w:pPr>
              <w:spacing w:after="120"/>
              <w:jc w:val="center"/>
              <w:rPr>
                <w:rFonts w:ascii="Times New Roman" w:hAnsi="Times New Roman"/>
                <w:sz w:val="24"/>
                <w:szCs w:val="24"/>
              </w:rPr>
            </w:pPr>
          </w:p>
        </w:tc>
        <w:tc>
          <w:tcPr>
            <w:tcW w:w="2551" w:type="dxa"/>
            <w:gridSpan w:val="6"/>
            <w:vMerge w:val="restart"/>
            <w:shd w:val="clear" w:color="auto" w:fill="auto"/>
          </w:tcPr>
          <w:p w:rsidR="009710EB" w:rsidRPr="00060E75" w:rsidRDefault="009710EB" w:rsidP="00E82102">
            <w:pPr>
              <w:spacing w:before="60" w:after="60"/>
              <w:jc w:val="center"/>
              <w:rPr>
                <w:rFonts w:ascii="Times New Roman" w:hAnsi="Times New Roman" w:cs="Times New Roman"/>
              </w:rPr>
            </w:pPr>
          </w:p>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 xml:space="preserve"> (Привлеченные средства)</w:t>
            </w:r>
          </w:p>
        </w:tc>
        <w:tc>
          <w:tcPr>
            <w:tcW w:w="5210" w:type="dxa"/>
            <w:gridSpan w:val="6"/>
            <w:vMerge/>
            <w:shd w:val="clear" w:color="auto" w:fill="auto"/>
          </w:tcPr>
          <w:p w:rsidR="009710EB" w:rsidRPr="00060E75" w:rsidRDefault="009710EB" w:rsidP="00E82102">
            <w:pPr>
              <w:spacing w:before="60"/>
              <w:jc w:val="center"/>
              <w:rPr>
                <w:rFonts w:ascii="Times New Roman" w:hAnsi="Times New Roman" w:cs="Times New Roman"/>
              </w:rPr>
            </w:pPr>
          </w:p>
        </w:tc>
      </w:tr>
      <w:tr w:rsidR="009710EB" w:rsidRPr="00060E75" w:rsidTr="00897325">
        <w:trPr>
          <w:trHeight w:val="373"/>
        </w:trPr>
        <w:tc>
          <w:tcPr>
            <w:tcW w:w="837" w:type="dxa"/>
            <w:vMerge/>
            <w:shd w:val="clear" w:color="auto" w:fill="auto"/>
          </w:tcPr>
          <w:p w:rsidR="009710EB" w:rsidRPr="00060E75" w:rsidRDefault="009710EB" w:rsidP="00E82102">
            <w:pPr>
              <w:spacing w:after="120"/>
              <w:jc w:val="center"/>
              <w:rPr>
                <w:rFonts w:ascii="Times New Roman" w:hAnsi="Times New Roman" w:cs="Times New Roman"/>
              </w:rPr>
            </w:pPr>
          </w:p>
        </w:tc>
        <w:tc>
          <w:tcPr>
            <w:tcW w:w="2838" w:type="dxa"/>
            <w:gridSpan w:val="5"/>
            <w:vMerge/>
            <w:shd w:val="clear" w:color="auto" w:fill="auto"/>
          </w:tcPr>
          <w:p w:rsidR="009710EB" w:rsidRPr="00060E75" w:rsidRDefault="009710EB" w:rsidP="00E82102">
            <w:pPr>
              <w:spacing w:after="120"/>
              <w:jc w:val="center"/>
              <w:rPr>
                <w:rFonts w:ascii="Times New Roman" w:hAnsi="Times New Roman"/>
                <w:szCs w:val="24"/>
              </w:rPr>
            </w:pPr>
          </w:p>
        </w:tc>
        <w:tc>
          <w:tcPr>
            <w:tcW w:w="3265" w:type="dxa"/>
            <w:gridSpan w:val="7"/>
            <w:vMerge/>
            <w:shd w:val="clear" w:color="auto" w:fill="auto"/>
          </w:tcPr>
          <w:p w:rsidR="009710EB" w:rsidRPr="00060E75" w:rsidRDefault="009710EB" w:rsidP="00E82102">
            <w:pPr>
              <w:spacing w:after="120"/>
              <w:jc w:val="center"/>
              <w:rPr>
                <w:rFonts w:ascii="Times New Roman" w:hAnsi="Times New Roman"/>
                <w:sz w:val="24"/>
                <w:szCs w:val="24"/>
              </w:rPr>
            </w:pPr>
          </w:p>
        </w:tc>
        <w:tc>
          <w:tcPr>
            <w:tcW w:w="2551" w:type="dxa"/>
            <w:gridSpan w:val="6"/>
            <w:vMerge/>
            <w:shd w:val="clear" w:color="auto" w:fill="auto"/>
          </w:tcPr>
          <w:p w:rsidR="009710EB" w:rsidRPr="00060E75" w:rsidRDefault="009710EB" w:rsidP="00E82102">
            <w:pPr>
              <w:spacing w:after="120"/>
              <w:jc w:val="center"/>
              <w:rPr>
                <w:rFonts w:ascii="Times New Roman" w:hAnsi="Times New Roman" w:cs="Times New Roman"/>
              </w:rPr>
            </w:pPr>
          </w:p>
        </w:tc>
        <w:tc>
          <w:tcPr>
            <w:tcW w:w="5210" w:type="dxa"/>
            <w:gridSpan w:val="6"/>
            <w:vMerge w:val="restart"/>
            <w:shd w:val="clear" w:color="auto" w:fill="auto"/>
          </w:tcPr>
          <w:p w:rsidR="009710EB" w:rsidRPr="00060E75" w:rsidRDefault="009710EB" w:rsidP="00E82102">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9710EB" w:rsidRPr="00060E75" w:rsidRDefault="009710EB" w:rsidP="00E82102">
            <w:pPr>
              <w:spacing w:after="120"/>
              <w:jc w:val="both"/>
              <w:rPr>
                <w:rFonts w:ascii="Times New Roman" w:hAnsi="Times New Roman" w:cs="Times New Roman"/>
              </w:rPr>
            </w:pPr>
            <w:r w:rsidRPr="00060E75">
              <w:rPr>
                <w:rFonts w:ascii="Times New Roman" w:hAnsi="Times New Roman" w:cs="Times New Roman"/>
              </w:rPr>
              <w:t xml:space="preserve">Приобретение жилья, приобретение и ремонт </w:t>
            </w:r>
            <w:r w:rsidR="00B5004C">
              <w:rPr>
                <w:rFonts w:ascii="Times New Roman" w:hAnsi="Times New Roman" w:cs="Times New Roman"/>
              </w:rPr>
              <w:t xml:space="preserve">приобретенного первичного </w:t>
            </w:r>
            <w:r w:rsidRPr="00060E75">
              <w:rPr>
                <w:rFonts w:ascii="Times New Roman" w:hAnsi="Times New Roman" w:cs="Times New Roman"/>
              </w:rPr>
              <w:t>жилья в рамках одного договора банковского займа:</w:t>
            </w:r>
          </w:p>
          <w:p w:rsidR="009710EB" w:rsidRPr="00060E75" w:rsidRDefault="009710EB" w:rsidP="00E82102">
            <w:pPr>
              <w:spacing w:after="120"/>
              <w:jc w:val="both"/>
              <w:rPr>
                <w:rFonts w:ascii="Times New Roman" w:hAnsi="Times New Roman" w:cs="Times New Roman"/>
              </w:rPr>
            </w:pPr>
            <w:r w:rsidRPr="00060E75">
              <w:rPr>
                <w:rFonts w:ascii="Times New Roman" w:hAnsi="Times New Roman" w:cs="Times New Roman"/>
              </w:rPr>
              <w:t>- Первичное жилье, в том числе по договору долевого участия с гарантией единого оператора жилищного строительства, либо с использованием инструмента страхования – в городах Алматы, Астана, Шымкент, областных центрах, за исключением жилища, построенного местными ис</w:t>
            </w:r>
            <w:r w:rsidR="006F5825" w:rsidRPr="00060E75">
              <w:rPr>
                <w:rFonts w:ascii="Times New Roman" w:hAnsi="Times New Roman" w:cs="Times New Roman"/>
              </w:rPr>
              <w:t xml:space="preserve">полнительными органами </w:t>
            </w:r>
            <w:r w:rsidR="006F5825" w:rsidRPr="00060E75">
              <w:rPr>
                <w:rFonts w:ascii="Times New Roman" w:hAnsi="Times New Roman" w:cs="Times New Roman"/>
              </w:rPr>
              <w:lastRenderedPageBreak/>
              <w:t xml:space="preserve">в рамках </w:t>
            </w:r>
            <w:r w:rsidRPr="00060E75">
              <w:rPr>
                <w:rFonts w:ascii="Times New Roman" w:hAnsi="Times New Roman" w:cs="Times New Roman"/>
              </w:rPr>
              <w:t>документов системы государственного планирования;</w:t>
            </w:r>
          </w:p>
          <w:p w:rsidR="009710EB" w:rsidRPr="00060E75" w:rsidRDefault="009710EB" w:rsidP="00E82102">
            <w:pPr>
              <w:spacing w:after="120"/>
              <w:jc w:val="both"/>
              <w:rPr>
                <w:rFonts w:ascii="Times New Roman" w:hAnsi="Times New Roman" w:cs="Times New Roman"/>
              </w:rPr>
            </w:pPr>
            <w:r w:rsidRPr="00060E75">
              <w:rPr>
                <w:rFonts w:ascii="Times New Roman" w:hAnsi="Times New Roman" w:cs="Times New Roman"/>
              </w:rPr>
              <w:t>- Любое жилье (первичное или вторичное) во всех остальных населенных пунктах, за исключением городов Астана, Алматы, Шымкент и городов областного значения.</w:t>
            </w:r>
          </w:p>
        </w:tc>
      </w:tr>
      <w:tr w:rsidR="009710EB" w:rsidRPr="00060E75" w:rsidTr="00897325">
        <w:trPr>
          <w:trHeight w:val="64"/>
        </w:trPr>
        <w:tc>
          <w:tcPr>
            <w:tcW w:w="837" w:type="dxa"/>
            <w:shd w:val="clear" w:color="auto" w:fill="auto"/>
          </w:tcPr>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25.2</w:t>
            </w:r>
          </w:p>
        </w:tc>
        <w:tc>
          <w:tcPr>
            <w:tcW w:w="2838" w:type="dxa"/>
            <w:gridSpan w:val="5"/>
            <w:shd w:val="clear" w:color="auto" w:fill="auto"/>
          </w:tcPr>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Ставка вознаграждения</w:t>
            </w:r>
          </w:p>
        </w:tc>
        <w:tc>
          <w:tcPr>
            <w:tcW w:w="3265" w:type="dxa"/>
            <w:gridSpan w:val="7"/>
            <w:shd w:val="clear" w:color="auto" w:fill="auto"/>
          </w:tcPr>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7 % годовых – для СУСН</w:t>
            </w:r>
          </w:p>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9 % годовых – для остальных граждан РК</w:t>
            </w:r>
          </w:p>
        </w:tc>
        <w:tc>
          <w:tcPr>
            <w:tcW w:w="2551" w:type="dxa"/>
            <w:gridSpan w:val="6"/>
            <w:vMerge/>
            <w:shd w:val="clear" w:color="auto" w:fill="auto"/>
          </w:tcPr>
          <w:p w:rsidR="009710EB" w:rsidRPr="00060E75" w:rsidRDefault="009710EB" w:rsidP="00E82102">
            <w:pPr>
              <w:spacing w:after="120"/>
              <w:jc w:val="center"/>
              <w:rPr>
                <w:rFonts w:ascii="Times New Roman" w:hAnsi="Times New Roman"/>
                <w:sz w:val="24"/>
                <w:szCs w:val="24"/>
              </w:rPr>
            </w:pPr>
          </w:p>
        </w:tc>
        <w:tc>
          <w:tcPr>
            <w:tcW w:w="5210" w:type="dxa"/>
            <w:gridSpan w:val="6"/>
            <w:vMerge/>
            <w:shd w:val="clear" w:color="auto" w:fill="auto"/>
          </w:tcPr>
          <w:p w:rsidR="009710EB" w:rsidRPr="00060E75" w:rsidRDefault="009710EB" w:rsidP="00E82102">
            <w:pPr>
              <w:spacing w:before="60" w:after="60"/>
              <w:jc w:val="center"/>
              <w:rPr>
                <w:rFonts w:ascii="Times New Roman" w:hAnsi="Times New Roman"/>
                <w:szCs w:val="24"/>
              </w:rPr>
            </w:pPr>
          </w:p>
        </w:tc>
      </w:tr>
      <w:tr w:rsidR="009710EB" w:rsidRPr="00060E75" w:rsidTr="00897325">
        <w:tc>
          <w:tcPr>
            <w:tcW w:w="837" w:type="dxa"/>
            <w:shd w:val="clear" w:color="auto" w:fill="auto"/>
          </w:tcPr>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25.3</w:t>
            </w:r>
          </w:p>
        </w:tc>
        <w:tc>
          <w:tcPr>
            <w:tcW w:w="2838" w:type="dxa"/>
            <w:gridSpan w:val="5"/>
            <w:shd w:val="clear" w:color="auto" w:fill="auto"/>
          </w:tcPr>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Срок займа</w:t>
            </w:r>
          </w:p>
        </w:tc>
        <w:tc>
          <w:tcPr>
            <w:tcW w:w="3265" w:type="dxa"/>
            <w:gridSpan w:val="7"/>
            <w:shd w:val="clear" w:color="auto" w:fill="auto"/>
          </w:tcPr>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6 мес. – 8 лет</w:t>
            </w:r>
          </w:p>
        </w:tc>
        <w:tc>
          <w:tcPr>
            <w:tcW w:w="2551" w:type="dxa"/>
            <w:gridSpan w:val="6"/>
            <w:vMerge/>
            <w:shd w:val="clear" w:color="auto" w:fill="auto"/>
          </w:tcPr>
          <w:p w:rsidR="009710EB" w:rsidRPr="00060E75" w:rsidRDefault="009710EB" w:rsidP="00E82102">
            <w:pPr>
              <w:spacing w:after="120"/>
              <w:jc w:val="center"/>
              <w:rPr>
                <w:rFonts w:ascii="Times New Roman" w:hAnsi="Times New Roman"/>
                <w:sz w:val="24"/>
                <w:szCs w:val="24"/>
              </w:rPr>
            </w:pPr>
          </w:p>
        </w:tc>
        <w:tc>
          <w:tcPr>
            <w:tcW w:w="5210" w:type="dxa"/>
            <w:gridSpan w:val="6"/>
            <w:vMerge/>
            <w:shd w:val="clear" w:color="auto" w:fill="auto"/>
          </w:tcPr>
          <w:p w:rsidR="009710EB" w:rsidRPr="00060E75" w:rsidRDefault="009710EB" w:rsidP="00E82102">
            <w:pPr>
              <w:spacing w:before="60" w:after="60"/>
              <w:jc w:val="center"/>
              <w:rPr>
                <w:rFonts w:ascii="Times New Roman" w:hAnsi="Times New Roman"/>
                <w:szCs w:val="24"/>
              </w:rPr>
            </w:pPr>
          </w:p>
        </w:tc>
      </w:tr>
      <w:tr w:rsidR="006F5825" w:rsidRPr="00060E75" w:rsidTr="00897325">
        <w:trPr>
          <w:trHeight w:val="64"/>
        </w:trPr>
        <w:tc>
          <w:tcPr>
            <w:tcW w:w="837" w:type="dxa"/>
            <w:shd w:val="clear" w:color="auto" w:fill="auto"/>
          </w:tcPr>
          <w:p w:rsidR="006F5825" w:rsidRPr="00060E75" w:rsidRDefault="006F5825" w:rsidP="006F5825">
            <w:pPr>
              <w:spacing w:after="120"/>
              <w:jc w:val="center"/>
              <w:rPr>
                <w:rFonts w:ascii="Times New Roman" w:hAnsi="Times New Roman" w:cs="Times New Roman"/>
              </w:rPr>
            </w:pPr>
            <w:r w:rsidRPr="00060E75">
              <w:rPr>
                <w:rFonts w:ascii="Times New Roman" w:hAnsi="Times New Roman" w:cs="Times New Roman"/>
              </w:rPr>
              <w:t>25.4</w:t>
            </w:r>
          </w:p>
        </w:tc>
        <w:tc>
          <w:tcPr>
            <w:tcW w:w="2838" w:type="dxa"/>
            <w:gridSpan w:val="5"/>
            <w:shd w:val="clear" w:color="auto" w:fill="auto"/>
          </w:tcPr>
          <w:p w:rsidR="006F5825" w:rsidRPr="00060E75" w:rsidRDefault="006F5825" w:rsidP="006F5825">
            <w:pPr>
              <w:spacing w:after="120"/>
              <w:jc w:val="center"/>
              <w:rPr>
                <w:rFonts w:ascii="Times New Roman" w:hAnsi="Times New Roman"/>
                <w:szCs w:val="24"/>
              </w:rPr>
            </w:pPr>
            <w:r w:rsidRPr="00060E75">
              <w:rPr>
                <w:rFonts w:ascii="Times New Roman" w:hAnsi="Times New Roman" w:cs="Times New Roman"/>
              </w:rPr>
              <w:t>Максимальная сумма (включая сумму на ремонт жилья) предварительного жилищного займа</w:t>
            </w:r>
            <w:r w:rsidR="00DA75BF">
              <w:rPr>
                <w:rStyle w:val="af6"/>
                <w:rFonts w:ascii="Times New Roman" w:hAnsi="Times New Roman"/>
                <w:szCs w:val="24"/>
              </w:rPr>
              <w:footnoteReference w:customMarkFollows="1" w:id="37"/>
              <w:t>23</w:t>
            </w:r>
          </w:p>
        </w:tc>
        <w:tc>
          <w:tcPr>
            <w:tcW w:w="3265" w:type="dxa"/>
            <w:gridSpan w:val="7"/>
            <w:shd w:val="clear" w:color="auto" w:fill="auto"/>
          </w:tcPr>
          <w:p w:rsidR="006F5825" w:rsidRPr="00060E75" w:rsidRDefault="006F5825" w:rsidP="006F5825">
            <w:pPr>
              <w:spacing w:after="120"/>
              <w:jc w:val="both"/>
              <w:rPr>
                <w:rFonts w:ascii="Times New Roman" w:hAnsi="Times New Roman" w:cs="Times New Roman"/>
              </w:rPr>
            </w:pPr>
            <w:r w:rsidRPr="00060E75">
              <w:rPr>
                <w:rFonts w:ascii="Times New Roman" w:hAnsi="Times New Roman" w:cs="Times New Roman"/>
              </w:rPr>
              <w:t>- 36 000 000 (тридцать шесть миллионов) тенге – для городов Астана и Алматы;</w:t>
            </w:r>
          </w:p>
          <w:p w:rsidR="006F5825" w:rsidRPr="00060E75" w:rsidRDefault="006F5825" w:rsidP="006F5825">
            <w:pPr>
              <w:spacing w:after="120"/>
              <w:jc w:val="both"/>
              <w:rPr>
                <w:rFonts w:ascii="Times New Roman" w:hAnsi="Times New Roman" w:cs="Times New Roman"/>
              </w:rPr>
            </w:pPr>
            <w:r w:rsidRPr="00060E75">
              <w:rPr>
                <w:rFonts w:ascii="Times New Roman" w:hAnsi="Times New Roman" w:cs="Times New Roman"/>
              </w:rPr>
              <w:t>- 30 000 000 (тридцать миллионов) тенге – для остальных регионов.</w:t>
            </w:r>
          </w:p>
        </w:tc>
        <w:tc>
          <w:tcPr>
            <w:tcW w:w="2551" w:type="dxa"/>
            <w:gridSpan w:val="6"/>
            <w:shd w:val="clear" w:color="auto" w:fill="auto"/>
          </w:tcPr>
          <w:p w:rsidR="006F5825" w:rsidRPr="00060E75" w:rsidRDefault="006F5825" w:rsidP="006F5825">
            <w:pPr>
              <w:spacing w:after="120"/>
              <w:jc w:val="center"/>
              <w:rPr>
                <w:rFonts w:ascii="Times New Roman" w:hAnsi="Times New Roman" w:cs="Times New Roman"/>
              </w:rPr>
            </w:pPr>
          </w:p>
        </w:tc>
        <w:tc>
          <w:tcPr>
            <w:tcW w:w="5210" w:type="dxa"/>
            <w:gridSpan w:val="6"/>
            <w:shd w:val="clear" w:color="auto" w:fill="auto"/>
          </w:tcPr>
          <w:p w:rsidR="006F5825" w:rsidRPr="00060E75" w:rsidRDefault="006F5825" w:rsidP="006F5825">
            <w:pPr>
              <w:spacing w:before="60" w:after="60"/>
              <w:jc w:val="both"/>
              <w:rPr>
                <w:rFonts w:ascii="Times New Roman" w:hAnsi="Times New Roman"/>
                <w:szCs w:val="24"/>
              </w:rPr>
            </w:pPr>
            <w:r w:rsidRPr="00060E75">
              <w:rPr>
                <w:rFonts w:ascii="Times New Roman" w:hAnsi="Times New Roman" w:cs="Times New Roman"/>
                <w:lang w:val="kk-KZ"/>
              </w:rPr>
              <w:t>Подача заявления на участие в Программе доступна для депозитов, открытых в рамках всех тарифных программ, за исключением тарифных программ "Табысты", "Сберегательный" и депозит "Арнау".</w:t>
            </w:r>
            <w:r w:rsidR="00DA75BF">
              <w:rPr>
                <w:rStyle w:val="af6"/>
                <w:rFonts w:ascii="Times New Roman" w:hAnsi="Times New Roman"/>
                <w:szCs w:val="24"/>
              </w:rPr>
              <w:footnoteReference w:customMarkFollows="1" w:id="38"/>
              <w:t>24</w:t>
            </w:r>
          </w:p>
        </w:tc>
      </w:tr>
      <w:tr w:rsidR="009710EB" w:rsidRPr="00060E75" w:rsidTr="00897325">
        <w:trPr>
          <w:trHeight w:val="60"/>
        </w:trPr>
        <w:tc>
          <w:tcPr>
            <w:tcW w:w="837" w:type="dxa"/>
            <w:shd w:val="clear" w:color="auto" w:fill="auto"/>
          </w:tcPr>
          <w:p w:rsidR="009710EB" w:rsidRPr="00060E75" w:rsidRDefault="009710EB" w:rsidP="00E82102">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25.5</w:t>
            </w:r>
          </w:p>
        </w:tc>
        <w:tc>
          <w:tcPr>
            <w:tcW w:w="2838" w:type="dxa"/>
            <w:gridSpan w:val="5"/>
            <w:shd w:val="clear" w:color="auto" w:fill="auto"/>
          </w:tcPr>
          <w:p w:rsidR="009710EB" w:rsidRPr="00060E75" w:rsidRDefault="009710EB" w:rsidP="00E82102">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Страхование</w:t>
            </w:r>
          </w:p>
        </w:tc>
        <w:tc>
          <w:tcPr>
            <w:tcW w:w="5816" w:type="dxa"/>
            <w:gridSpan w:val="13"/>
            <w:shd w:val="clear" w:color="auto" w:fill="auto"/>
          </w:tcPr>
          <w:p w:rsidR="009710EB" w:rsidRPr="00060E75" w:rsidRDefault="009710EB" w:rsidP="00E82102">
            <w:pPr>
              <w:spacing w:after="120"/>
              <w:jc w:val="center"/>
              <w:rPr>
                <w:rFonts w:ascii="Times New Roman" w:hAnsi="Times New Roman"/>
                <w:sz w:val="24"/>
                <w:szCs w:val="24"/>
              </w:rPr>
            </w:pPr>
            <w:r w:rsidRPr="00060E75">
              <w:rPr>
                <w:rFonts w:ascii="Times New Roman" w:hAnsi="Times New Roman" w:cs="Times New Roman"/>
                <w:iCs/>
              </w:rPr>
              <w:t>Страхование залоговой недвижимости: требуется</w:t>
            </w:r>
          </w:p>
        </w:tc>
        <w:tc>
          <w:tcPr>
            <w:tcW w:w="5210" w:type="dxa"/>
            <w:gridSpan w:val="6"/>
            <w:shd w:val="clear" w:color="auto" w:fill="auto"/>
          </w:tcPr>
          <w:p w:rsidR="009710EB" w:rsidRPr="00060E75" w:rsidRDefault="009710EB" w:rsidP="00E82102">
            <w:pPr>
              <w:spacing w:after="120"/>
              <w:jc w:val="center"/>
              <w:rPr>
                <w:rFonts w:ascii="Times New Roman" w:hAnsi="Times New Roman" w:cs="Times New Roman"/>
                <w:iCs/>
              </w:rPr>
            </w:pPr>
            <w:r w:rsidRPr="00060E75">
              <w:rPr>
                <w:rFonts w:ascii="Times New Roman" w:hAnsi="Times New Roman" w:cs="Times New Roman"/>
                <w:iCs/>
              </w:rPr>
              <w:t>Титульное страхование: требуется</w:t>
            </w:r>
          </w:p>
          <w:p w:rsidR="009710EB" w:rsidRPr="00060E75" w:rsidRDefault="009710EB" w:rsidP="00E82102">
            <w:pPr>
              <w:spacing w:after="120"/>
              <w:jc w:val="center"/>
              <w:rPr>
                <w:rFonts w:ascii="Times New Roman" w:hAnsi="Times New Roman" w:cs="Times New Roman"/>
                <w:iCs/>
              </w:rPr>
            </w:pPr>
            <w:r w:rsidRPr="00060E75">
              <w:rPr>
                <w:rFonts w:ascii="Times New Roman" w:hAnsi="Times New Roman" w:cs="Times New Roman"/>
                <w:color w:val="0D0D0D" w:themeColor="text1" w:themeTint="F2"/>
              </w:rPr>
              <w:t>По залогу в виде приобретаемой первичной недвижимости титульное страхование не требуется.</w:t>
            </w:r>
          </w:p>
        </w:tc>
      </w:tr>
    </w:tbl>
    <w:p w:rsidR="00C62416" w:rsidRPr="00060E75" w:rsidRDefault="00C62416" w:rsidP="00D11B7D">
      <w:pPr>
        <w:pStyle w:val="af4"/>
        <w:rPr>
          <w:rStyle w:val="af6"/>
          <w:sz w:val="24"/>
          <w:lang w:val="ru-RU"/>
        </w:rPr>
      </w:pPr>
    </w:p>
    <w:p w:rsidR="00D11B7D" w:rsidRPr="00060E75" w:rsidRDefault="00D11B7D" w:rsidP="00D11B7D">
      <w:pPr>
        <w:pStyle w:val="af4"/>
        <w:rPr>
          <w:rStyle w:val="af6"/>
          <w:sz w:val="24"/>
          <w:lang w:val="ru-RU"/>
        </w:rPr>
      </w:pPr>
    </w:p>
    <w:p w:rsidR="00D11B7D" w:rsidRPr="00060E75" w:rsidRDefault="00D11B7D" w:rsidP="00D11B7D">
      <w:pPr>
        <w:pStyle w:val="af4"/>
        <w:rPr>
          <w:rStyle w:val="af6"/>
          <w:sz w:val="24"/>
          <w:lang w:val="ru-RU"/>
        </w:rPr>
      </w:pPr>
    </w:p>
    <w:p w:rsidR="00D11B7D" w:rsidRPr="00060E75" w:rsidRDefault="00D11B7D"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rStyle w:val="af6"/>
          <w:sz w:val="24"/>
          <w:lang w:val="ru-RU"/>
        </w:rPr>
      </w:pPr>
    </w:p>
    <w:p w:rsidR="004F540A" w:rsidRPr="00060E75" w:rsidRDefault="004F540A" w:rsidP="002861E7">
      <w:pPr>
        <w:pageBreakBefore/>
        <w:spacing w:after="120" w:line="240" w:lineRule="auto"/>
        <w:jc w:val="right"/>
        <w:rPr>
          <w:rFonts w:ascii="Times New Roman" w:hAnsi="Times New Roman" w:cs="Times New Roman"/>
        </w:rPr>
      </w:pPr>
      <w:r w:rsidRPr="00060E75">
        <w:rPr>
          <w:rFonts w:ascii="Times New Roman" w:hAnsi="Times New Roman" w:cs="Times New Roman"/>
        </w:rPr>
        <w:lastRenderedPageBreak/>
        <w:t>Приложение №1</w:t>
      </w:r>
    </w:p>
    <w:p w:rsidR="004F540A" w:rsidRPr="00060E75" w:rsidRDefault="004F540A" w:rsidP="004F540A">
      <w:pPr>
        <w:jc w:val="center"/>
        <w:rPr>
          <w:rFonts w:ascii="Times New Roman" w:hAnsi="Times New Roman" w:cs="Times New Roman"/>
          <w:b/>
        </w:rPr>
      </w:pPr>
      <w:r w:rsidRPr="00060E75">
        <w:rPr>
          <w:rFonts w:ascii="Times New Roman" w:hAnsi="Times New Roman" w:cs="Times New Roman"/>
          <w:b/>
        </w:rPr>
        <w:t>Условия выдачи жилищных займов по вкладам ЖСС, открытым по ранее действовавшим Тарифным программам</w:t>
      </w:r>
    </w:p>
    <w:p w:rsidR="004F540A" w:rsidRPr="00060E75" w:rsidRDefault="004F540A" w:rsidP="004F540A">
      <w:pPr>
        <w:spacing w:after="120" w:line="240" w:lineRule="auto"/>
        <w:ind w:firstLine="709"/>
        <w:rPr>
          <w:rFonts w:ascii="Times New Roman" w:hAnsi="Times New Roman" w:cs="Times New Roman"/>
          <w:b/>
          <w:bCs/>
        </w:rPr>
      </w:pPr>
      <w:r w:rsidRPr="00060E75">
        <w:rPr>
          <w:rFonts w:ascii="Times New Roman" w:hAnsi="Times New Roman" w:cs="Times New Roman"/>
          <w:b/>
          <w:bCs/>
        </w:rPr>
        <w:t>Тарифн</w:t>
      </w:r>
      <w:r w:rsidR="0032167A" w:rsidRPr="00060E75">
        <w:rPr>
          <w:rFonts w:ascii="Times New Roman" w:hAnsi="Times New Roman" w:cs="Times New Roman"/>
          <w:b/>
          <w:bCs/>
        </w:rPr>
        <w:t>ые</w:t>
      </w:r>
      <w:r w:rsidRPr="00060E75">
        <w:rPr>
          <w:rFonts w:ascii="Times New Roman" w:hAnsi="Times New Roman" w:cs="Times New Roman"/>
          <w:b/>
          <w:bCs/>
        </w:rPr>
        <w:t xml:space="preserve"> программ</w:t>
      </w:r>
      <w:r w:rsidR="0032167A" w:rsidRPr="00060E75">
        <w:rPr>
          <w:rFonts w:ascii="Times New Roman" w:hAnsi="Times New Roman" w:cs="Times New Roman"/>
          <w:b/>
          <w:bCs/>
        </w:rPr>
        <w:t>ы</w:t>
      </w:r>
      <w:r w:rsidRPr="00060E75">
        <w:rPr>
          <w:rFonts w:ascii="Times New Roman" w:hAnsi="Times New Roman" w:cs="Times New Roman"/>
          <w:b/>
          <w:bCs/>
        </w:rPr>
        <w:t xml:space="preserve"> «</w:t>
      </w:r>
      <w:r w:rsidR="0032167A" w:rsidRPr="00060E75">
        <w:rPr>
          <w:rFonts w:ascii="Times New Roman" w:hAnsi="Times New Roman" w:cs="Times New Roman"/>
          <w:b/>
          <w:bCs/>
        </w:rPr>
        <w:t xml:space="preserve">Тариф </w:t>
      </w:r>
      <w:r w:rsidRPr="00060E75">
        <w:rPr>
          <w:rFonts w:ascii="Times New Roman" w:hAnsi="Times New Roman" w:cs="Times New Roman"/>
          <w:b/>
          <w:bCs/>
        </w:rPr>
        <w:t>25/75»</w:t>
      </w:r>
      <w:r w:rsidR="0032167A" w:rsidRPr="00060E75">
        <w:rPr>
          <w:rFonts w:ascii="Times New Roman" w:hAnsi="Times New Roman" w:cs="Times New Roman"/>
          <w:b/>
          <w:bCs/>
        </w:rPr>
        <w:t>, «Тариф 25/75 (государственный)»</w:t>
      </w:r>
    </w:p>
    <w:tbl>
      <w:tblPr>
        <w:tblStyle w:val="af3"/>
        <w:tblW w:w="14560" w:type="dxa"/>
        <w:jc w:val="center"/>
        <w:tblLook w:val="04A0" w:firstRow="1" w:lastRow="0" w:firstColumn="1" w:lastColumn="0" w:noHBand="0" w:noVBand="1"/>
      </w:tblPr>
      <w:tblGrid>
        <w:gridCol w:w="670"/>
        <w:gridCol w:w="9019"/>
        <w:gridCol w:w="2471"/>
        <w:gridCol w:w="2400"/>
      </w:tblGrid>
      <w:tr w:rsidR="0032167A" w:rsidRPr="00060E75" w:rsidTr="0032167A">
        <w:trPr>
          <w:jc w:val="center"/>
        </w:trPr>
        <w:tc>
          <w:tcPr>
            <w:tcW w:w="670"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bCs/>
              </w:rPr>
              <w:t>№ п/п</w:t>
            </w:r>
          </w:p>
        </w:tc>
        <w:tc>
          <w:tcPr>
            <w:tcW w:w="9019" w:type="dxa"/>
            <w:vAlign w:val="center"/>
          </w:tcPr>
          <w:p w:rsidR="0032167A" w:rsidRPr="00060E75" w:rsidRDefault="0032167A" w:rsidP="004F540A">
            <w:pPr>
              <w:spacing w:after="120"/>
              <w:jc w:val="center"/>
              <w:rPr>
                <w:rFonts w:ascii="Times New Roman" w:hAnsi="Times New Roman" w:cs="Times New Roman"/>
                <w:bCs/>
              </w:rPr>
            </w:pPr>
            <w:r w:rsidRPr="00060E75">
              <w:rPr>
                <w:rFonts w:ascii="Times New Roman" w:hAnsi="Times New Roman" w:cs="Times New Roman"/>
                <w:bCs/>
              </w:rPr>
              <w:t>Основные характеристики</w:t>
            </w:r>
          </w:p>
        </w:tc>
        <w:tc>
          <w:tcPr>
            <w:tcW w:w="2471"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bCs/>
              </w:rPr>
              <w:t>«Тариф 25 / 75»</w:t>
            </w:r>
          </w:p>
        </w:tc>
        <w:tc>
          <w:tcPr>
            <w:tcW w:w="2400" w:type="dxa"/>
          </w:tcPr>
          <w:p w:rsidR="0032167A" w:rsidRPr="00060E75" w:rsidRDefault="0032167A" w:rsidP="004F540A">
            <w:pPr>
              <w:contextualSpacing/>
              <w:jc w:val="center"/>
              <w:rPr>
                <w:rFonts w:ascii="Times New Roman" w:hAnsi="Times New Roman" w:cs="Times New Roman"/>
                <w:bCs/>
              </w:rPr>
            </w:pPr>
            <w:r w:rsidRPr="00060E75">
              <w:rPr>
                <w:rFonts w:ascii="Times New Roman" w:hAnsi="Times New Roman" w:cs="Times New Roman"/>
                <w:bCs/>
              </w:rPr>
              <w:t>Тариф 25/75 (государственный)</w:t>
            </w:r>
          </w:p>
        </w:tc>
      </w:tr>
      <w:tr w:rsidR="00291BC8" w:rsidRPr="00060E75" w:rsidTr="005015CA">
        <w:trPr>
          <w:trHeight w:val="153"/>
          <w:jc w:val="center"/>
        </w:trPr>
        <w:tc>
          <w:tcPr>
            <w:tcW w:w="670" w:type="dxa"/>
            <w:vAlign w:val="center"/>
          </w:tcPr>
          <w:p w:rsidR="00291BC8" w:rsidRPr="00060E75" w:rsidRDefault="00291BC8" w:rsidP="0032167A">
            <w:pPr>
              <w:contextualSpacing/>
              <w:jc w:val="center"/>
              <w:rPr>
                <w:rFonts w:ascii="Times New Roman" w:hAnsi="Times New Roman" w:cs="Times New Roman"/>
                <w:bCs/>
              </w:rPr>
            </w:pPr>
            <w:r w:rsidRPr="00060E75">
              <w:rPr>
                <w:rFonts w:ascii="Times New Roman" w:hAnsi="Times New Roman" w:cs="Times New Roman"/>
                <w:bCs/>
              </w:rPr>
              <w:t>1</w:t>
            </w:r>
          </w:p>
        </w:tc>
        <w:tc>
          <w:tcPr>
            <w:tcW w:w="9019" w:type="dxa"/>
            <w:vAlign w:val="center"/>
          </w:tcPr>
          <w:p w:rsidR="00291BC8" w:rsidRPr="00060E75" w:rsidRDefault="00291BC8" w:rsidP="0032167A">
            <w:pPr>
              <w:contextualSpacing/>
              <w:rPr>
                <w:rFonts w:ascii="Times New Roman" w:hAnsi="Times New Roman" w:cs="Times New Roman"/>
                <w:b/>
                <w:bCs/>
              </w:rPr>
            </w:pPr>
            <w:r w:rsidRPr="00060E75">
              <w:rPr>
                <w:rFonts w:ascii="Times New Roman" w:hAnsi="Times New Roman" w:cs="Times New Roman"/>
              </w:rPr>
              <w:t>Срок накопления ЖСС</w:t>
            </w:r>
          </w:p>
        </w:tc>
        <w:tc>
          <w:tcPr>
            <w:tcW w:w="4871" w:type="dxa"/>
            <w:gridSpan w:val="2"/>
            <w:vAlign w:val="center"/>
          </w:tcPr>
          <w:p w:rsidR="00291BC8" w:rsidRPr="00060E75" w:rsidRDefault="00291BC8" w:rsidP="0032167A">
            <w:pPr>
              <w:contextualSpacing/>
              <w:jc w:val="center"/>
              <w:rPr>
                <w:rFonts w:ascii="Times New Roman" w:hAnsi="Times New Roman" w:cs="Times New Roman"/>
                <w:bCs/>
              </w:rPr>
            </w:pPr>
            <w:r w:rsidRPr="00060E75">
              <w:rPr>
                <w:rFonts w:ascii="Times New Roman" w:hAnsi="Times New Roman" w:cs="Times New Roman"/>
                <w:bCs/>
              </w:rPr>
              <w:t>3 года</w:t>
            </w:r>
          </w:p>
        </w:tc>
      </w:tr>
      <w:tr w:rsidR="00291BC8" w:rsidRPr="00060E75" w:rsidTr="005015CA">
        <w:trPr>
          <w:jc w:val="center"/>
        </w:trPr>
        <w:tc>
          <w:tcPr>
            <w:tcW w:w="670" w:type="dxa"/>
            <w:vAlign w:val="center"/>
          </w:tcPr>
          <w:p w:rsidR="00291BC8" w:rsidRPr="00060E75" w:rsidRDefault="00291BC8" w:rsidP="00C33ABF">
            <w:pPr>
              <w:contextualSpacing/>
              <w:jc w:val="center"/>
              <w:rPr>
                <w:rFonts w:ascii="Times New Roman" w:hAnsi="Times New Roman" w:cs="Times New Roman"/>
              </w:rPr>
            </w:pPr>
            <w:r w:rsidRPr="00060E75">
              <w:rPr>
                <w:rFonts w:ascii="Times New Roman" w:hAnsi="Times New Roman" w:cs="Times New Roman"/>
              </w:rPr>
              <w:t>2</w:t>
            </w:r>
          </w:p>
        </w:tc>
        <w:tc>
          <w:tcPr>
            <w:tcW w:w="9019" w:type="dxa"/>
          </w:tcPr>
          <w:p w:rsidR="00291BC8" w:rsidRPr="00060E75" w:rsidRDefault="00291BC8" w:rsidP="00C33ABF">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вкладам в жилищные строительные сбережения.</w:t>
            </w:r>
          </w:p>
        </w:tc>
        <w:tc>
          <w:tcPr>
            <w:tcW w:w="4871" w:type="dxa"/>
            <w:gridSpan w:val="2"/>
            <w:vAlign w:val="center"/>
          </w:tcPr>
          <w:p w:rsidR="00291BC8" w:rsidRPr="00060E75" w:rsidRDefault="00291BC8" w:rsidP="00C33ABF">
            <w:pPr>
              <w:contextualSpacing/>
              <w:jc w:val="center"/>
              <w:rPr>
                <w:rFonts w:ascii="Times New Roman" w:hAnsi="Times New Roman" w:cs="Times New Roman"/>
              </w:rPr>
            </w:pPr>
            <w:r w:rsidRPr="00060E75">
              <w:rPr>
                <w:rFonts w:ascii="Times New Roman" w:hAnsi="Times New Roman" w:cs="Times New Roman"/>
              </w:rPr>
              <w:t>3% годовых</w:t>
            </w:r>
          </w:p>
        </w:tc>
      </w:tr>
      <w:tr w:rsidR="00291BC8" w:rsidRPr="00060E75" w:rsidTr="005015CA">
        <w:trPr>
          <w:jc w:val="center"/>
        </w:trPr>
        <w:tc>
          <w:tcPr>
            <w:tcW w:w="670" w:type="dxa"/>
            <w:vAlign w:val="center"/>
          </w:tcPr>
          <w:p w:rsidR="00291BC8"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3</w:t>
            </w:r>
          </w:p>
        </w:tc>
        <w:tc>
          <w:tcPr>
            <w:tcW w:w="9019" w:type="dxa"/>
            <w:vAlign w:val="center"/>
          </w:tcPr>
          <w:p w:rsidR="00291BC8" w:rsidRPr="00060E75" w:rsidRDefault="00291BC8" w:rsidP="004F540A">
            <w:pPr>
              <w:contextualSpacing/>
              <w:rPr>
                <w:rFonts w:ascii="Times New Roman" w:hAnsi="Times New Roman" w:cs="Times New Roman"/>
              </w:rPr>
            </w:pPr>
            <w:r w:rsidRPr="00060E75">
              <w:rPr>
                <w:rFonts w:ascii="Times New Roman" w:hAnsi="Times New Roman" w:cs="Times New Roman"/>
              </w:rPr>
              <w:t xml:space="preserve">Минимально необходимый размер накопленных денег для получения жилищного займа. </w:t>
            </w:r>
          </w:p>
        </w:tc>
        <w:tc>
          <w:tcPr>
            <w:tcW w:w="4871" w:type="dxa"/>
            <w:gridSpan w:val="2"/>
            <w:vAlign w:val="center"/>
          </w:tcPr>
          <w:p w:rsidR="00291BC8"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 xml:space="preserve">25% от договорной суммы </w:t>
            </w:r>
          </w:p>
        </w:tc>
      </w:tr>
      <w:tr w:rsidR="0032167A" w:rsidRPr="00060E75" w:rsidTr="0032167A">
        <w:trPr>
          <w:jc w:val="center"/>
        </w:trPr>
        <w:tc>
          <w:tcPr>
            <w:tcW w:w="670"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rPr>
              <w:t>4</w:t>
            </w:r>
          </w:p>
        </w:tc>
        <w:tc>
          <w:tcPr>
            <w:tcW w:w="9019" w:type="dxa"/>
            <w:vAlign w:val="center"/>
          </w:tcPr>
          <w:p w:rsidR="0032167A" w:rsidRPr="00060E75" w:rsidRDefault="0032167A" w:rsidP="004F540A">
            <w:pPr>
              <w:contextualSpacing/>
              <w:rPr>
                <w:rFonts w:ascii="Times New Roman" w:hAnsi="Times New Roman" w:cs="Times New Roman"/>
              </w:rPr>
            </w:pPr>
            <w:r w:rsidRPr="00060E75">
              <w:rPr>
                <w:rFonts w:ascii="Times New Roman" w:hAnsi="Times New Roman" w:cs="Times New Roman"/>
              </w:rPr>
              <w:t xml:space="preserve">Срок предоставления жилищного займа. </w:t>
            </w:r>
          </w:p>
        </w:tc>
        <w:tc>
          <w:tcPr>
            <w:tcW w:w="2471"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rPr>
              <w:t xml:space="preserve"> до 7 лет </w:t>
            </w:r>
          </w:p>
        </w:tc>
        <w:tc>
          <w:tcPr>
            <w:tcW w:w="2400" w:type="dxa"/>
          </w:tcPr>
          <w:p w:rsidR="0032167A" w:rsidRPr="00060E75" w:rsidRDefault="00291BC8" w:rsidP="00291BC8">
            <w:pPr>
              <w:contextualSpacing/>
              <w:jc w:val="center"/>
              <w:rPr>
                <w:rFonts w:ascii="Times New Roman" w:hAnsi="Times New Roman" w:cs="Times New Roman"/>
              </w:rPr>
            </w:pPr>
            <w:r w:rsidRPr="00060E75">
              <w:rPr>
                <w:rFonts w:ascii="Times New Roman" w:hAnsi="Times New Roman" w:cs="Times New Roman"/>
              </w:rPr>
              <w:t> до 25 лет</w:t>
            </w:r>
          </w:p>
        </w:tc>
      </w:tr>
      <w:tr w:rsidR="0032167A" w:rsidRPr="00060E75" w:rsidTr="0032167A">
        <w:trPr>
          <w:jc w:val="center"/>
        </w:trPr>
        <w:tc>
          <w:tcPr>
            <w:tcW w:w="670"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rPr>
              <w:t>5</w:t>
            </w:r>
          </w:p>
        </w:tc>
        <w:tc>
          <w:tcPr>
            <w:tcW w:w="9019" w:type="dxa"/>
            <w:vAlign w:val="center"/>
          </w:tcPr>
          <w:p w:rsidR="0032167A" w:rsidRPr="00060E75" w:rsidRDefault="0032167A" w:rsidP="004F540A">
            <w:pPr>
              <w:contextualSpacing/>
              <w:rPr>
                <w:rFonts w:ascii="Times New Roman" w:hAnsi="Times New Roman" w:cs="Times New Roman"/>
              </w:rPr>
            </w:pPr>
            <w:r w:rsidRPr="00060E75">
              <w:rPr>
                <w:rFonts w:ascii="Times New Roman" w:hAnsi="Times New Roman" w:cs="Times New Roman"/>
              </w:rPr>
              <w:t xml:space="preserve">Ставка вознаграждения по жилищному займу. </w:t>
            </w:r>
          </w:p>
        </w:tc>
        <w:tc>
          <w:tcPr>
            <w:tcW w:w="2471"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rPr>
              <w:t>6% годовых</w:t>
            </w:r>
          </w:p>
        </w:tc>
        <w:tc>
          <w:tcPr>
            <w:tcW w:w="2400" w:type="dxa"/>
          </w:tcPr>
          <w:p w:rsidR="0032167A"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5,5% годовых</w:t>
            </w:r>
          </w:p>
        </w:tc>
      </w:tr>
      <w:tr w:rsidR="00291BC8" w:rsidRPr="00060E75" w:rsidTr="005015CA">
        <w:trPr>
          <w:jc w:val="center"/>
        </w:trPr>
        <w:tc>
          <w:tcPr>
            <w:tcW w:w="670" w:type="dxa"/>
            <w:vAlign w:val="center"/>
          </w:tcPr>
          <w:p w:rsidR="00291BC8"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6</w:t>
            </w:r>
          </w:p>
        </w:tc>
        <w:tc>
          <w:tcPr>
            <w:tcW w:w="9019" w:type="dxa"/>
            <w:vAlign w:val="center"/>
          </w:tcPr>
          <w:p w:rsidR="00291BC8" w:rsidRPr="00060E75" w:rsidRDefault="00291BC8" w:rsidP="004F540A">
            <w:pPr>
              <w:contextualSpacing/>
              <w:rPr>
                <w:rFonts w:ascii="Times New Roman" w:hAnsi="Times New Roman" w:cs="Times New Roman"/>
              </w:rPr>
            </w:pPr>
            <w:r w:rsidRPr="00060E75">
              <w:rPr>
                <w:rFonts w:ascii="Times New Roman" w:hAnsi="Times New Roman" w:cs="Times New Roman"/>
              </w:rPr>
              <w:t xml:space="preserve">Минимальное значение оценочного показателя. </w:t>
            </w:r>
          </w:p>
        </w:tc>
        <w:tc>
          <w:tcPr>
            <w:tcW w:w="4871" w:type="dxa"/>
            <w:gridSpan w:val="2"/>
            <w:vAlign w:val="center"/>
          </w:tcPr>
          <w:p w:rsidR="00291BC8"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 xml:space="preserve">10,35 </w:t>
            </w:r>
          </w:p>
        </w:tc>
      </w:tr>
    </w:tbl>
    <w:p w:rsidR="004F540A" w:rsidRPr="00060E75" w:rsidRDefault="004F540A" w:rsidP="004F540A">
      <w:pPr>
        <w:spacing w:after="120" w:line="240" w:lineRule="auto"/>
        <w:ind w:firstLine="709"/>
        <w:rPr>
          <w:rFonts w:ascii="Times New Roman" w:hAnsi="Times New Roman" w:cs="Times New Roman"/>
          <w:b/>
          <w:bCs/>
        </w:rPr>
      </w:pPr>
    </w:p>
    <w:p w:rsidR="004F540A" w:rsidRPr="00060E75" w:rsidRDefault="004F540A" w:rsidP="004F540A">
      <w:pPr>
        <w:spacing w:after="120" w:line="240" w:lineRule="auto"/>
        <w:ind w:firstLine="709"/>
        <w:rPr>
          <w:rFonts w:ascii="Times New Roman" w:hAnsi="Times New Roman" w:cs="Times New Roman"/>
          <w:b/>
          <w:bCs/>
        </w:rPr>
      </w:pPr>
      <w:r w:rsidRPr="00060E75">
        <w:rPr>
          <w:rFonts w:ascii="Times New Roman" w:hAnsi="Times New Roman" w:cs="Times New Roman"/>
          <w:b/>
          <w:bCs/>
        </w:rPr>
        <w:t>Тарифная программа «50/50»</w:t>
      </w:r>
    </w:p>
    <w:tbl>
      <w:tblPr>
        <w:tblStyle w:val="af3"/>
        <w:tblW w:w="14596" w:type="dxa"/>
        <w:tblLook w:val="04A0" w:firstRow="1" w:lastRow="0" w:firstColumn="1" w:lastColumn="0" w:noHBand="0" w:noVBand="1"/>
      </w:tblPr>
      <w:tblGrid>
        <w:gridCol w:w="704"/>
        <w:gridCol w:w="5120"/>
        <w:gridCol w:w="2924"/>
        <w:gridCol w:w="2924"/>
        <w:gridCol w:w="2924"/>
      </w:tblGrid>
      <w:tr w:rsidR="004F540A" w:rsidRPr="00060E75" w:rsidTr="00431483">
        <w:tc>
          <w:tcPr>
            <w:tcW w:w="704" w:type="dxa"/>
            <w:vAlign w:val="center"/>
          </w:tcPr>
          <w:p w:rsidR="004F540A" w:rsidRPr="00060E75" w:rsidRDefault="004F540A" w:rsidP="00431483">
            <w:pPr>
              <w:contextualSpacing/>
              <w:jc w:val="center"/>
              <w:rPr>
                <w:rFonts w:ascii="Times New Roman" w:hAnsi="Times New Roman" w:cs="Times New Roman"/>
              </w:rPr>
            </w:pPr>
            <w:r w:rsidRPr="00060E75">
              <w:rPr>
                <w:rFonts w:ascii="Times New Roman" w:hAnsi="Times New Roman" w:cs="Times New Roman"/>
                <w:bCs/>
              </w:rPr>
              <w:t>№ п/п</w:t>
            </w:r>
          </w:p>
        </w:tc>
        <w:tc>
          <w:tcPr>
            <w:tcW w:w="5120"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bCs/>
              </w:rPr>
              <w:t>Характеристики</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bCs/>
              </w:rPr>
              <w:t>«Тариф 50/50 – А»</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bCs/>
              </w:rPr>
              <w:t>«Тариф 50/50 – Б»</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bCs/>
              </w:rPr>
              <w:t>«Тариф 50/50 – В»</w:t>
            </w:r>
          </w:p>
        </w:tc>
      </w:tr>
      <w:tr w:rsidR="0032167A" w:rsidRPr="00060E75" w:rsidTr="00431483">
        <w:tc>
          <w:tcPr>
            <w:tcW w:w="704" w:type="dxa"/>
            <w:vAlign w:val="center"/>
          </w:tcPr>
          <w:p w:rsidR="0032167A" w:rsidRPr="00060E75" w:rsidRDefault="0032167A" w:rsidP="00431483">
            <w:pPr>
              <w:contextualSpacing/>
              <w:jc w:val="center"/>
              <w:rPr>
                <w:rFonts w:ascii="Times New Roman" w:hAnsi="Times New Roman" w:cs="Times New Roman"/>
                <w:bCs/>
              </w:rPr>
            </w:pPr>
            <w:r w:rsidRPr="00060E75">
              <w:rPr>
                <w:rFonts w:ascii="Times New Roman" w:hAnsi="Times New Roman" w:cs="Times New Roman"/>
                <w:bCs/>
              </w:rPr>
              <w:t>1</w:t>
            </w:r>
          </w:p>
        </w:tc>
        <w:tc>
          <w:tcPr>
            <w:tcW w:w="5120" w:type="dxa"/>
            <w:vAlign w:val="center"/>
          </w:tcPr>
          <w:p w:rsidR="0032167A" w:rsidRPr="00060E75" w:rsidRDefault="0032167A" w:rsidP="0032167A">
            <w:pPr>
              <w:spacing w:before="100" w:beforeAutospacing="1" w:after="100" w:afterAutospacing="1"/>
              <w:rPr>
                <w:rFonts w:ascii="Times New Roman" w:hAnsi="Times New Roman" w:cs="Times New Roman"/>
                <w:bCs/>
              </w:rPr>
            </w:pPr>
            <w:r w:rsidRPr="00060E75">
              <w:rPr>
                <w:rFonts w:ascii="Times New Roman" w:hAnsi="Times New Roman" w:cs="Times New Roman"/>
              </w:rPr>
              <w:t>Срок накопления ЖСС</w:t>
            </w:r>
          </w:p>
        </w:tc>
        <w:tc>
          <w:tcPr>
            <w:tcW w:w="2924" w:type="dxa"/>
            <w:vAlign w:val="center"/>
          </w:tcPr>
          <w:p w:rsidR="0032167A" w:rsidRPr="00060E75" w:rsidRDefault="0032167A" w:rsidP="00431483">
            <w:pPr>
              <w:spacing w:before="100" w:beforeAutospacing="1" w:after="100" w:afterAutospacing="1"/>
              <w:jc w:val="center"/>
              <w:rPr>
                <w:rFonts w:ascii="Times New Roman" w:hAnsi="Times New Roman" w:cs="Times New Roman"/>
                <w:bCs/>
              </w:rPr>
            </w:pPr>
            <w:r w:rsidRPr="00060E75">
              <w:rPr>
                <w:rFonts w:ascii="Times New Roman" w:hAnsi="Times New Roman" w:cs="Times New Roman"/>
                <w:bCs/>
              </w:rPr>
              <w:t>5 лет</w:t>
            </w:r>
          </w:p>
        </w:tc>
        <w:tc>
          <w:tcPr>
            <w:tcW w:w="2924" w:type="dxa"/>
            <w:vAlign w:val="center"/>
          </w:tcPr>
          <w:p w:rsidR="0032167A" w:rsidRPr="00060E75" w:rsidRDefault="0032167A" w:rsidP="00431483">
            <w:pPr>
              <w:spacing w:before="100" w:beforeAutospacing="1" w:after="100" w:afterAutospacing="1"/>
              <w:jc w:val="center"/>
              <w:rPr>
                <w:rFonts w:ascii="Times New Roman" w:hAnsi="Times New Roman" w:cs="Times New Roman"/>
                <w:bCs/>
              </w:rPr>
            </w:pPr>
            <w:r w:rsidRPr="00060E75">
              <w:rPr>
                <w:rFonts w:ascii="Times New Roman" w:hAnsi="Times New Roman" w:cs="Times New Roman"/>
                <w:bCs/>
              </w:rPr>
              <w:t>8 лет</w:t>
            </w:r>
          </w:p>
        </w:tc>
        <w:tc>
          <w:tcPr>
            <w:tcW w:w="2924" w:type="dxa"/>
            <w:vAlign w:val="center"/>
          </w:tcPr>
          <w:p w:rsidR="0032167A" w:rsidRPr="00060E75" w:rsidRDefault="0032167A" w:rsidP="00431483">
            <w:pPr>
              <w:spacing w:before="100" w:beforeAutospacing="1" w:after="100" w:afterAutospacing="1"/>
              <w:jc w:val="center"/>
              <w:rPr>
                <w:rFonts w:ascii="Times New Roman" w:hAnsi="Times New Roman" w:cs="Times New Roman"/>
                <w:bCs/>
              </w:rPr>
            </w:pPr>
            <w:r w:rsidRPr="00060E75">
              <w:rPr>
                <w:rFonts w:ascii="Times New Roman" w:hAnsi="Times New Roman" w:cs="Times New Roman"/>
                <w:bCs/>
              </w:rPr>
              <w:t>12 лет</w:t>
            </w:r>
          </w:p>
        </w:tc>
      </w:tr>
      <w:tr w:rsidR="003C7E25" w:rsidRPr="00060E75" w:rsidTr="00431483">
        <w:tc>
          <w:tcPr>
            <w:tcW w:w="704" w:type="dxa"/>
            <w:vAlign w:val="center"/>
          </w:tcPr>
          <w:p w:rsidR="003C7E25"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2</w:t>
            </w:r>
          </w:p>
        </w:tc>
        <w:tc>
          <w:tcPr>
            <w:tcW w:w="5120" w:type="dxa"/>
            <w:vAlign w:val="center"/>
          </w:tcPr>
          <w:p w:rsidR="003C7E25" w:rsidRPr="00060E75" w:rsidRDefault="003C7E25" w:rsidP="00431483">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вкладам в жилищные строительные сбережения.</w:t>
            </w:r>
          </w:p>
        </w:tc>
        <w:tc>
          <w:tcPr>
            <w:tcW w:w="2924" w:type="dxa"/>
            <w:vAlign w:val="center"/>
          </w:tcPr>
          <w:p w:rsidR="003C7E25" w:rsidRPr="00060E75" w:rsidRDefault="003C7E25"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 годовых</w:t>
            </w:r>
          </w:p>
        </w:tc>
        <w:tc>
          <w:tcPr>
            <w:tcW w:w="2924" w:type="dxa"/>
            <w:vAlign w:val="center"/>
          </w:tcPr>
          <w:p w:rsidR="003C7E25" w:rsidRPr="00060E75" w:rsidRDefault="003C7E25"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2% годовых</w:t>
            </w:r>
          </w:p>
        </w:tc>
        <w:tc>
          <w:tcPr>
            <w:tcW w:w="2924" w:type="dxa"/>
            <w:vAlign w:val="center"/>
          </w:tcPr>
          <w:p w:rsidR="003C7E25" w:rsidRPr="00060E75" w:rsidRDefault="003C7E25"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2% годовых</w:t>
            </w:r>
          </w:p>
        </w:tc>
      </w:tr>
      <w:tr w:rsidR="00431483" w:rsidRPr="00060E75" w:rsidTr="00C33ABF">
        <w:tc>
          <w:tcPr>
            <w:tcW w:w="704" w:type="dxa"/>
            <w:vAlign w:val="center"/>
          </w:tcPr>
          <w:p w:rsidR="00431483"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3</w:t>
            </w:r>
          </w:p>
        </w:tc>
        <w:tc>
          <w:tcPr>
            <w:tcW w:w="5120" w:type="dxa"/>
            <w:vAlign w:val="center"/>
          </w:tcPr>
          <w:p w:rsidR="00431483" w:rsidRPr="00060E75" w:rsidRDefault="00431483" w:rsidP="00431483">
            <w:pPr>
              <w:spacing w:before="100" w:beforeAutospacing="1" w:after="100" w:afterAutospacing="1"/>
              <w:rPr>
                <w:rFonts w:ascii="Times New Roman" w:hAnsi="Times New Roman" w:cs="Times New Roman"/>
              </w:rPr>
            </w:pPr>
            <w:r w:rsidRPr="00060E75">
              <w:rPr>
                <w:rFonts w:ascii="Times New Roman" w:hAnsi="Times New Roman" w:cs="Times New Roman"/>
              </w:rPr>
              <w:t>Минимально необходимый размер накопленных денег для получения жилищного займа.</w:t>
            </w:r>
          </w:p>
        </w:tc>
        <w:tc>
          <w:tcPr>
            <w:tcW w:w="8772" w:type="dxa"/>
            <w:gridSpan w:val="3"/>
            <w:vAlign w:val="center"/>
          </w:tcPr>
          <w:p w:rsidR="00431483" w:rsidRPr="00060E75" w:rsidRDefault="00431483"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50% от договорной суммы</w:t>
            </w:r>
          </w:p>
        </w:tc>
      </w:tr>
      <w:tr w:rsidR="004F540A" w:rsidRPr="00060E75" w:rsidTr="00431483">
        <w:tc>
          <w:tcPr>
            <w:tcW w:w="704" w:type="dxa"/>
            <w:vAlign w:val="center"/>
          </w:tcPr>
          <w:p w:rsidR="004F540A"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4</w:t>
            </w:r>
          </w:p>
        </w:tc>
        <w:tc>
          <w:tcPr>
            <w:tcW w:w="5120" w:type="dxa"/>
            <w:vAlign w:val="center"/>
          </w:tcPr>
          <w:p w:rsidR="004F540A" w:rsidRPr="00060E75" w:rsidRDefault="004F540A" w:rsidP="00431483">
            <w:pPr>
              <w:spacing w:before="100" w:beforeAutospacing="1" w:after="100" w:afterAutospacing="1"/>
              <w:rPr>
                <w:rFonts w:ascii="Times New Roman" w:hAnsi="Times New Roman" w:cs="Times New Roman"/>
              </w:rPr>
            </w:pPr>
            <w:r w:rsidRPr="00060E75">
              <w:rPr>
                <w:rFonts w:ascii="Times New Roman" w:hAnsi="Times New Roman" w:cs="Times New Roman"/>
              </w:rPr>
              <w:t>Ставка вознаграждения по жилищному займу.</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5% годовых</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4% годовых</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3,5% годовых</w:t>
            </w:r>
          </w:p>
        </w:tc>
      </w:tr>
      <w:tr w:rsidR="004F540A" w:rsidRPr="00060E75" w:rsidTr="00431483">
        <w:tc>
          <w:tcPr>
            <w:tcW w:w="704" w:type="dxa"/>
            <w:vAlign w:val="center"/>
          </w:tcPr>
          <w:p w:rsidR="004F540A"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5</w:t>
            </w:r>
          </w:p>
        </w:tc>
        <w:tc>
          <w:tcPr>
            <w:tcW w:w="5120" w:type="dxa"/>
            <w:vAlign w:val="center"/>
          </w:tcPr>
          <w:p w:rsidR="004F540A" w:rsidRPr="00060E75" w:rsidRDefault="004F540A" w:rsidP="00431483">
            <w:pPr>
              <w:spacing w:before="100" w:beforeAutospacing="1" w:after="100" w:afterAutospacing="1"/>
              <w:rPr>
                <w:rFonts w:ascii="Times New Roman" w:hAnsi="Times New Roman" w:cs="Times New Roman"/>
              </w:rPr>
            </w:pPr>
            <w:r w:rsidRPr="00060E75">
              <w:rPr>
                <w:rFonts w:ascii="Times New Roman" w:hAnsi="Times New Roman" w:cs="Times New Roman"/>
              </w:rPr>
              <w:t>Срок предоставления жилищного займа.</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до 10 лет</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до 15 лет</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до 20 лет</w:t>
            </w:r>
          </w:p>
        </w:tc>
      </w:tr>
      <w:tr w:rsidR="004F540A" w:rsidRPr="00060E75" w:rsidTr="00431483">
        <w:tc>
          <w:tcPr>
            <w:tcW w:w="704" w:type="dxa"/>
            <w:vAlign w:val="center"/>
          </w:tcPr>
          <w:p w:rsidR="004F540A"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6</w:t>
            </w:r>
          </w:p>
        </w:tc>
        <w:tc>
          <w:tcPr>
            <w:tcW w:w="5120" w:type="dxa"/>
            <w:vAlign w:val="center"/>
          </w:tcPr>
          <w:p w:rsidR="004F540A" w:rsidRPr="00060E75" w:rsidRDefault="004F540A" w:rsidP="00431483">
            <w:pPr>
              <w:spacing w:before="100" w:beforeAutospacing="1" w:after="100" w:afterAutospacing="1"/>
              <w:rPr>
                <w:rFonts w:ascii="Times New Roman" w:hAnsi="Times New Roman" w:cs="Times New Roman"/>
              </w:rPr>
            </w:pPr>
            <w:r w:rsidRPr="00060E75">
              <w:rPr>
                <w:rFonts w:ascii="Times New Roman" w:hAnsi="Times New Roman" w:cs="Times New Roman"/>
              </w:rPr>
              <w:t>Минимальное значение оценочного показателя.</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36,85</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37,47</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55,64</w:t>
            </w:r>
          </w:p>
        </w:tc>
      </w:tr>
    </w:tbl>
    <w:p w:rsidR="004F540A" w:rsidRPr="00060E75" w:rsidRDefault="004F540A" w:rsidP="004F540A">
      <w:pPr>
        <w:spacing w:after="120" w:line="240" w:lineRule="auto"/>
        <w:ind w:firstLine="709"/>
        <w:rPr>
          <w:rFonts w:ascii="Times New Roman" w:hAnsi="Times New Roman" w:cs="Times New Roman"/>
          <w:b/>
          <w:bCs/>
        </w:rPr>
      </w:pPr>
    </w:p>
    <w:p w:rsidR="004F540A" w:rsidRPr="00060E75" w:rsidRDefault="004F540A" w:rsidP="004F540A">
      <w:pPr>
        <w:spacing w:after="120" w:line="240" w:lineRule="auto"/>
        <w:ind w:firstLine="709"/>
        <w:rPr>
          <w:rFonts w:ascii="Times New Roman" w:hAnsi="Times New Roman" w:cs="Times New Roman"/>
          <w:b/>
          <w:bCs/>
        </w:rPr>
      </w:pPr>
      <w:r w:rsidRPr="00060E75">
        <w:rPr>
          <w:rFonts w:ascii="Times New Roman" w:hAnsi="Times New Roman" w:cs="Times New Roman"/>
          <w:b/>
          <w:bCs/>
        </w:rPr>
        <w:t>Тарифная программа «Сберегательный»</w:t>
      </w:r>
    </w:p>
    <w:tbl>
      <w:tblPr>
        <w:tblStyle w:val="af3"/>
        <w:tblW w:w="14560" w:type="dxa"/>
        <w:tblLook w:val="04A0" w:firstRow="1" w:lastRow="0" w:firstColumn="1" w:lastColumn="0" w:noHBand="0" w:noVBand="1"/>
      </w:tblPr>
      <w:tblGrid>
        <w:gridCol w:w="846"/>
        <w:gridCol w:w="8860"/>
        <w:gridCol w:w="4854"/>
      </w:tblGrid>
      <w:tr w:rsidR="004F540A" w:rsidRPr="00060E75" w:rsidTr="003C7E25">
        <w:tc>
          <w:tcPr>
            <w:tcW w:w="846" w:type="dxa"/>
            <w:vAlign w:val="center"/>
          </w:tcPr>
          <w:p w:rsidR="004F540A" w:rsidRPr="00060E75" w:rsidRDefault="004F540A" w:rsidP="003C7E25">
            <w:pPr>
              <w:contextualSpacing/>
              <w:jc w:val="center"/>
              <w:rPr>
                <w:rFonts w:ascii="Times New Roman" w:hAnsi="Times New Roman" w:cs="Times New Roman"/>
              </w:rPr>
            </w:pPr>
            <w:r w:rsidRPr="00060E75">
              <w:rPr>
                <w:rFonts w:ascii="Times New Roman" w:hAnsi="Times New Roman" w:cs="Times New Roman"/>
                <w:bCs/>
              </w:rPr>
              <w:t>№ п/п</w:t>
            </w:r>
          </w:p>
        </w:tc>
        <w:tc>
          <w:tcPr>
            <w:tcW w:w="8860" w:type="dxa"/>
            <w:vAlign w:val="center"/>
          </w:tcPr>
          <w:p w:rsidR="004F540A" w:rsidRPr="00060E75" w:rsidRDefault="004F540A" w:rsidP="003C7E25">
            <w:pPr>
              <w:spacing w:after="120"/>
              <w:jc w:val="center"/>
              <w:rPr>
                <w:rFonts w:ascii="Times New Roman" w:hAnsi="Times New Roman" w:cs="Times New Roman"/>
                <w:bCs/>
              </w:rPr>
            </w:pPr>
            <w:r w:rsidRPr="00060E75">
              <w:rPr>
                <w:rFonts w:ascii="Times New Roman" w:eastAsia="Times New Roman" w:hAnsi="Times New Roman" w:cs="Times New Roman"/>
                <w:bCs/>
                <w:lang w:eastAsia="ru-RU"/>
              </w:rPr>
              <w:t>Основные характеристики</w:t>
            </w:r>
          </w:p>
        </w:tc>
        <w:tc>
          <w:tcPr>
            <w:tcW w:w="4854" w:type="dxa"/>
            <w:vAlign w:val="center"/>
          </w:tcPr>
          <w:p w:rsidR="004F540A" w:rsidRPr="00060E75" w:rsidRDefault="004F540A" w:rsidP="003C7E25">
            <w:pPr>
              <w:spacing w:before="100" w:beforeAutospacing="1" w:after="100" w:afterAutospacing="1"/>
              <w:jc w:val="center"/>
              <w:rPr>
                <w:rFonts w:ascii="Times New Roman" w:eastAsia="Times New Roman" w:hAnsi="Times New Roman" w:cs="Times New Roman"/>
                <w:lang w:eastAsia="ru-RU"/>
              </w:rPr>
            </w:pPr>
            <w:r w:rsidRPr="00060E75">
              <w:rPr>
                <w:rFonts w:ascii="Times New Roman" w:eastAsia="Times New Roman" w:hAnsi="Times New Roman" w:cs="Times New Roman"/>
                <w:bCs/>
                <w:lang w:eastAsia="ru-RU"/>
              </w:rPr>
              <w:t>«Сберегательный»»</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1</w:t>
            </w:r>
          </w:p>
        </w:tc>
        <w:tc>
          <w:tcPr>
            <w:tcW w:w="8860" w:type="dxa"/>
            <w:vAlign w:val="center"/>
          </w:tcPr>
          <w:p w:rsidR="00C87D87" w:rsidRPr="00060E75" w:rsidRDefault="00C87D87" w:rsidP="00C87D87">
            <w:pPr>
              <w:pStyle w:val="af7"/>
              <w:rPr>
                <w:sz w:val="22"/>
                <w:szCs w:val="22"/>
              </w:rPr>
            </w:pPr>
            <w:r w:rsidRPr="00060E75">
              <w:rPr>
                <w:sz w:val="22"/>
                <w:szCs w:val="22"/>
              </w:rPr>
              <w:t>Срок накопления ЖСС</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5 лет</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2</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вкладам в жилищные строительные сбережения.</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5,5% годовых</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3</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Минимально необходимый размер накопленных денег для получения жилищного займа</w:t>
            </w:r>
            <w:hyperlink r:id="rId18" w:anchor="_ftn1#_ftn1" w:history="1"/>
            <w:r w:rsidRPr="00060E75">
              <w:rPr>
                <w:rFonts w:ascii="Times New Roman" w:eastAsia="Times New Roman" w:hAnsi="Times New Roman" w:cs="Times New Roman"/>
                <w:lang w:eastAsia="ru-RU"/>
              </w:rPr>
              <w:t>.</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50% от договорной суммы</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4</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Срок предоставления жилищного займа.</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до 8 лет</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5</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жилищному займу.</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8,5% годовых</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iCs/>
              </w:rPr>
            </w:pPr>
            <w:r w:rsidRPr="00060E75">
              <w:rPr>
                <w:rFonts w:ascii="Times New Roman" w:hAnsi="Times New Roman" w:cs="Times New Roman"/>
                <w:iCs/>
              </w:rPr>
              <w:t>6</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Минимальное значение оценочного показателя.</w:t>
            </w:r>
          </w:p>
        </w:tc>
        <w:tc>
          <w:tcPr>
            <w:tcW w:w="4854" w:type="dxa"/>
            <w:vAlign w:val="center"/>
          </w:tcPr>
          <w:p w:rsidR="00C87D87" w:rsidRPr="00060E75" w:rsidRDefault="00C87D87" w:rsidP="00C87D87">
            <w:pPr>
              <w:ind w:left="720"/>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61,15</w:t>
            </w:r>
          </w:p>
        </w:tc>
      </w:tr>
    </w:tbl>
    <w:p w:rsidR="004F540A" w:rsidRPr="00060E75" w:rsidRDefault="004F540A" w:rsidP="004F540A">
      <w:pPr>
        <w:spacing w:after="120" w:line="240" w:lineRule="auto"/>
        <w:ind w:firstLine="709"/>
        <w:rPr>
          <w:rFonts w:ascii="Times New Roman" w:hAnsi="Times New Roman" w:cs="Times New Roman"/>
          <w:b/>
          <w:bCs/>
        </w:rPr>
      </w:pPr>
    </w:p>
    <w:p w:rsidR="004F540A" w:rsidRPr="00060E75" w:rsidRDefault="004F540A" w:rsidP="004F540A">
      <w:pPr>
        <w:spacing w:after="120" w:line="240" w:lineRule="auto"/>
        <w:ind w:firstLine="709"/>
        <w:rPr>
          <w:rFonts w:ascii="Times New Roman" w:hAnsi="Times New Roman" w:cs="Times New Roman"/>
          <w:b/>
          <w:bCs/>
        </w:rPr>
      </w:pPr>
      <w:r w:rsidRPr="00060E75">
        <w:rPr>
          <w:rFonts w:ascii="Times New Roman" w:hAnsi="Times New Roman" w:cs="Times New Roman"/>
          <w:b/>
          <w:bCs/>
        </w:rPr>
        <w:t xml:space="preserve">Тарифные программы «Бастау», </w:t>
      </w:r>
      <w:r w:rsidRPr="00060E75">
        <w:rPr>
          <w:rFonts w:ascii="Times New Roman" w:hAnsi="Times New Roman" w:cs="Times New Roman"/>
          <w:b/>
          <w:bCs/>
          <w:lang w:eastAsia="ru-RU"/>
        </w:rPr>
        <w:t>«Оркен», «Кемел», «Болаша</w:t>
      </w:r>
      <w:r w:rsidRPr="00060E75">
        <w:rPr>
          <w:rFonts w:ascii="Times New Roman" w:hAnsi="Times New Roman" w:cs="Times New Roman"/>
          <w:b/>
          <w:bCs/>
          <w:lang w:val="kk-KZ" w:eastAsia="ru-RU"/>
        </w:rPr>
        <w:t>қ</w:t>
      </w:r>
      <w:r w:rsidRPr="00060E75">
        <w:rPr>
          <w:rFonts w:ascii="Times New Roman" w:hAnsi="Times New Roman" w:cs="Times New Roman"/>
          <w:b/>
          <w:bCs/>
          <w:lang w:eastAsia="ru-RU"/>
        </w:rPr>
        <w:t>»</w:t>
      </w:r>
    </w:p>
    <w:tbl>
      <w:tblPr>
        <w:tblStyle w:val="af3"/>
        <w:tblW w:w="14879" w:type="dxa"/>
        <w:tblLook w:val="04A0" w:firstRow="1" w:lastRow="0" w:firstColumn="1" w:lastColumn="0" w:noHBand="0" w:noVBand="1"/>
      </w:tblPr>
      <w:tblGrid>
        <w:gridCol w:w="704"/>
        <w:gridCol w:w="5387"/>
        <w:gridCol w:w="2197"/>
        <w:gridCol w:w="2197"/>
        <w:gridCol w:w="2197"/>
        <w:gridCol w:w="2197"/>
      </w:tblGrid>
      <w:tr w:rsidR="004F540A" w:rsidRPr="00060E75" w:rsidTr="004F540A">
        <w:tc>
          <w:tcPr>
            <w:tcW w:w="704" w:type="dxa"/>
            <w:vAlign w:val="center"/>
          </w:tcPr>
          <w:p w:rsidR="004F540A" w:rsidRPr="00060E75" w:rsidRDefault="004F540A" w:rsidP="004F540A">
            <w:pPr>
              <w:spacing w:before="100" w:beforeAutospacing="1" w:after="100" w:afterAutospacing="1"/>
              <w:jc w:val="center"/>
              <w:rPr>
                <w:rFonts w:ascii="Times New Roman" w:eastAsia="Times New Roman" w:hAnsi="Times New Roman" w:cs="Times New Roman"/>
                <w:lang w:eastAsia="ru-RU"/>
              </w:rPr>
            </w:pPr>
            <w:r w:rsidRPr="00060E75">
              <w:rPr>
                <w:rFonts w:ascii="Times New Roman" w:eastAsia="Times New Roman" w:hAnsi="Times New Roman" w:cs="Times New Roman"/>
                <w:bCs/>
                <w:lang w:eastAsia="ru-RU"/>
              </w:rPr>
              <w:t>№ п/п</w:t>
            </w:r>
            <w:r w:rsidRPr="00060E75">
              <w:rPr>
                <w:rFonts w:ascii="Times New Roman" w:eastAsia="Times New Roman" w:hAnsi="Times New Roman" w:cs="Times New Roman"/>
                <w:lang w:eastAsia="ru-RU"/>
              </w:rPr>
              <w:t xml:space="preserve"> </w:t>
            </w:r>
          </w:p>
        </w:tc>
        <w:tc>
          <w:tcPr>
            <w:tcW w:w="5387" w:type="dxa"/>
            <w:vAlign w:val="center"/>
          </w:tcPr>
          <w:p w:rsidR="004F540A" w:rsidRPr="00060E75" w:rsidRDefault="004F540A" w:rsidP="004F540A">
            <w:pPr>
              <w:spacing w:before="100" w:beforeAutospacing="1" w:after="100" w:afterAutospacing="1"/>
              <w:jc w:val="center"/>
              <w:rPr>
                <w:rFonts w:ascii="Times New Roman" w:eastAsia="Times New Roman" w:hAnsi="Times New Roman" w:cs="Times New Roman"/>
                <w:lang w:eastAsia="ru-RU"/>
              </w:rPr>
            </w:pPr>
            <w:r w:rsidRPr="00060E75">
              <w:rPr>
                <w:rFonts w:ascii="Times New Roman" w:eastAsia="Times New Roman" w:hAnsi="Times New Roman" w:cs="Times New Roman"/>
                <w:bCs/>
                <w:lang w:eastAsia="ru-RU"/>
              </w:rPr>
              <w:t>Основные характеристики</w:t>
            </w:r>
            <w:r w:rsidRPr="00060E75">
              <w:rPr>
                <w:rFonts w:ascii="Times New Roman" w:eastAsia="Times New Roman" w:hAnsi="Times New Roman" w:cs="Times New Roman"/>
                <w:lang w:eastAsia="ru-RU"/>
              </w:rPr>
              <w:t xml:space="preserve">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«Бастау»</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«Оркен»</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«Кемел»</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«Болаша</w:t>
            </w:r>
            <w:r w:rsidRPr="00060E75">
              <w:rPr>
                <w:rFonts w:ascii="Times New Roman" w:hAnsi="Times New Roman" w:cs="Times New Roman"/>
                <w:bCs/>
                <w:lang w:val="kk-KZ" w:eastAsia="ru-RU"/>
              </w:rPr>
              <w:t>қ</w:t>
            </w:r>
            <w:r w:rsidRPr="00060E75">
              <w:rPr>
                <w:rFonts w:ascii="Times New Roman" w:hAnsi="Times New Roman" w:cs="Times New Roman"/>
                <w:bCs/>
                <w:lang w:eastAsia="ru-RU"/>
              </w:rPr>
              <w:t>»</w:t>
            </w:r>
          </w:p>
        </w:tc>
      </w:tr>
      <w:tr w:rsidR="00C87D87" w:rsidRPr="00060E75" w:rsidTr="004F540A">
        <w:tc>
          <w:tcPr>
            <w:tcW w:w="704" w:type="dxa"/>
            <w:vAlign w:val="center"/>
          </w:tcPr>
          <w:p w:rsidR="00C87D87" w:rsidRPr="00060E75" w:rsidRDefault="00C87D87" w:rsidP="004F540A">
            <w:pPr>
              <w:spacing w:before="100" w:beforeAutospacing="1" w:after="100" w:afterAutospacing="1"/>
              <w:jc w:val="center"/>
              <w:rPr>
                <w:rFonts w:ascii="Times New Roman" w:eastAsia="Times New Roman" w:hAnsi="Times New Roman" w:cs="Times New Roman"/>
                <w:bCs/>
                <w:lang w:eastAsia="ru-RU"/>
              </w:rPr>
            </w:pPr>
            <w:r w:rsidRPr="00060E75">
              <w:rPr>
                <w:rFonts w:ascii="Times New Roman" w:eastAsia="Times New Roman" w:hAnsi="Times New Roman" w:cs="Times New Roman"/>
                <w:bCs/>
                <w:lang w:eastAsia="ru-RU"/>
              </w:rPr>
              <w:t>1</w:t>
            </w:r>
          </w:p>
        </w:tc>
        <w:tc>
          <w:tcPr>
            <w:tcW w:w="5387" w:type="dxa"/>
            <w:vAlign w:val="center"/>
          </w:tcPr>
          <w:p w:rsidR="00C87D87" w:rsidRPr="00060E75" w:rsidRDefault="00C87D87" w:rsidP="00C87D87">
            <w:pPr>
              <w:spacing w:before="100" w:beforeAutospacing="1" w:after="100" w:afterAutospacing="1"/>
              <w:rPr>
                <w:rFonts w:ascii="Times New Roman" w:eastAsia="Times New Roman" w:hAnsi="Times New Roman" w:cs="Times New Roman"/>
                <w:b/>
                <w:bCs/>
                <w:lang w:eastAsia="ru-RU"/>
              </w:rPr>
            </w:pPr>
            <w:r w:rsidRPr="00060E75">
              <w:rPr>
                <w:rFonts w:ascii="Times New Roman" w:hAnsi="Times New Roman" w:cs="Times New Roman"/>
              </w:rPr>
              <w:t>Срок накопления ЖСС</w:t>
            </w:r>
          </w:p>
        </w:tc>
        <w:tc>
          <w:tcPr>
            <w:tcW w:w="2197" w:type="dxa"/>
            <w:vAlign w:val="center"/>
          </w:tcPr>
          <w:p w:rsidR="00C87D87" w:rsidRPr="00060E75" w:rsidRDefault="00C87D87" w:rsidP="004F540A">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3-3,5 года</w:t>
            </w:r>
          </w:p>
        </w:tc>
        <w:tc>
          <w:tcPr>
            <w:tcW w:w="2197" w:type="dxa"/>
            <w:vAlign w:val="center"/>
          </w:tcPr>
          <w:p w:rsidR="00C87D87" w:rsidRPr="00060E75" w:rsidRDefault="00C87D87" w:rsidP="004F540A">
            <w:pPr>
              <w:spacing w:before="100" w:beforeAutospacing="1" w:after="100" w:afterAutospacing="1"/>
              <w:jc w:val="center"/>
              <w:rPr>
                <w:rFonts w:ascii="Times New Roman" w:hAnsi="Times New Roman" w:cs="Times New Roman"/>
              </w:rPr>
            </w:pPr>
            <w:r w:rsidRPr="00060E75">
              <w:rPr>
                <w:rFonts w:ascii="Times New Roman" w:hAnsi="Times New Roman" w:cs="Times New Roman"/>
              </w:rPr>
              <w:t>5,5 лет</w:t>
            </w:r>
          </w:p>
        </w:tc>
        <w:tc>
          <w:tcPr>
            <w:tcW w:w="2197" w:type="dxa"/>
            <w:vAlign w:val="center"/>
          </w:tcPr>
          <w:p w:rsidR="00C87D87" w:rsidRPr="00060E75" w:rsidRDefault="00C87D87" w:rsidP="004F540A">
            <w:pPr>
              <w:spacing w:before="100" w:beforeAutospacing="1" w:after="100" w:afterAutospacing="1"/>
              <w:jc w:val="center"/>
              <w:rPr>
                <w:rFonts w:ascii="Times New Roman" w:hAnsi="Times New Roman" w:cs="Times New Roman"/>
              </w:rPr>
            </w:pPr>
            <w:r w:rsidRPr="00060E75">
              <w:rPr>
                <w:rFonts w:ascii="Times New Roman" w:hAnsi="Times New Roman" w:cs="Times New Roman"/>
              </w:rPr>
              <w:t>8,5 лет</w:t>
            </w:r>
          </w:p>
        </w:tc>
        <w:tc>
          <w:tcPr>
            <w:tcW w:w="2197" w:type="dxa"/>
            <w:vAlign w:val="center"/>
          </w:tcPr>
          <w:p w:rsidR="00C87D87" w:rsidRPr="00060E75" w:rsidRDefault="00C87D87" w:rsidP="004F540A">
            <w:pPr>
              <w:spacing w:before="100" w:beforeAutospacing="1" w:after="100" w:afterAutospacing="1"/>
              <w:jc w:val="center"/>
              <w:rPr>
                <w:rFonts w:ascii="Times New Roman" w:hAnsi="Times New Roman" w:cs="Times New Roman"/>
              </w:rPr>
            </w:pPr>
            <w:r w:rsidRPr="00060E75">
              <w:rPr>
                <w:rFonts w:ascii="Times New Roman" w:hAnsi="Times New Roman" w:cs="Times New Roman"/>
              </w:rPr>
              <w:t>15 лет</w:t>
            </w:r>
          </w:p>
        </w:tc>
      </w:tr>
      <w:tr w:rsidR="004F540A" w:rsidRPr="00060E75" w:rsidTr="004F540A">
        <w:tc>
          <w:tcPr>
            <w:tcW w:w="704" w:type="dxa"/>
            <w:vAlign w:val="center"/>
          </w:tcPr>
          <w:p w:rsidR="004F540A" w:rsidRPr="00060E75" w:rsidRDefault="00C87D87" w:rsidP="004F540A">
            <w:pPr>
              <w:spacing w:before="100" w:beforeAutospacing="1" w:after="100" w:afterAutospacing="1"/>
              <w:jc w:val="center"/>
              <w:rPr>
                <w:rFonts w:ascii="Times New Roman" w:hAnsi="Times New Roman" w:cs="Times New Roman"/>
                <w:bCs/>
                <w:lang w:eastAsia="ru-RU"/>
              </w:rPr>
            </w:pPr>
            <w:r w:rsidRPr="00060E75">
              <w:rPr>
                <w:rFonts w:ascii="Times New Roman" w:hAnsi="Times New Roman" w:cs="Times New Roman"/>
                <w:bCs/>
                <w:lang w:eastAsia="ru-RU"/>
              </w:rPr>
              <w:t>2</w:t>
            </w:r>
          </w:p>
        </w:tc>
        <w:tc>
          <w:tcPr>
            <w:tcW w:w="5387" w:type="dxa"/>
            <w:vAlign w:val="center"/>
          </w:tcPr>
          <w:p w:rsidR="004F540A" w:rsidRPr="00060E75" w:rsidRDefault="004F540A" w:rsidP="004F540A">
            <w:pPr>
              <w:spacing w:before="100" w:beforeAutospacing="1" w:after="100" w:afterAutospacing="1"/>
              <w:rPr>
                <w:rFonts w:ascii="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вкладам в жилищные строительные сбережения.</w:t>
            </w:r>
          </w:p>
        </w:tc>
        <w:tc>
          <w:tcPr>
            <w:tcW w:w="8788" w:type="dxa"/>
            <w:gridSpan w:val="4"/>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2 % годовых</w:t>
            </w:r>
          </w:p>
        </w:tc>
      </w:tr>
      <w:tr w:rsidR="00431483" w:rsidRPr="00060E75" w:rsidTr="00C33ABF">
        <w:tc>
          <w:tcPr>
            <w:tcW w:w="704" w:type="dxa"/>
            <w:vAlign w:val="center"/>
          </w:tcPr>
          <w:p w:rsidR="00431483" w:rsidRPr="00060E75" w:rsidRDefault="00C87D87" w:rsidP="00C33ABF">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3</w:t>
            </w:r>
          </w:p>
        </w:tc>
        <w:tc>
          <w:tcPr>
            <w:tcW w:w="5387" w:type="dxa"/>
            <w:vAlign w:val="center"/>
          </w:tcPr>
          <w:p w:rsidR="00431483" w:rsidRPr="00060E75" w:rsidRDefault="00431483" w:rsidP="00C33ABF">
            <w:pPr>
              <w:spacing w:before="100" w:beforeAutospacing="1" w:after="100" w:afterAutospacing="1"/>
              <w:rPr>
                <w:rFonts w:ascii="Times New Roman" w:hAnsi="Times New Roman" w:cs="Times New Roman"/>
                <w:lang w:eastAsia="ru-RU"/>
              </w:rPr>
            </w:pPr>
            <w:r w:rsidRPr="00060E75">
              <w:rPr>
                <w:rFonts w:ascii="Times New Roman" w:hAnsi="Times New Roman" w:cs="Times New Roman"/>
                <w:lang w:eastAsia="ru-RU"/>
              </w:rPr>
              <w:t>Минимально необходимый размер накопленных денег для получения жилищного займа</w:t>
            </w:r>
          </w:p>
        </w:tc>
        <w:tc>
          <w:tcPr>
            <w:tcW w:w="8788" w:type="dxa"/>
            <w:gridSpan w:val="4"/>
            <w:vAlign w:val="center"/>
          </w:tcPr>
          <w:p w:rsidR="00431483" w:rsidRPr="00060E75" w:rsidRDefault="00431483" w:rsidP="00C33ABF">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50% от договорной суммы </w:t>
            </w:r>
          </w:p>
        </w:tc>
      </w:tr>
      <w:tr w:rsidR="004F540A" w:rsidRPr="00060E75" w:rsidTr="004F540A">
        <w:tc>
          <w:tcPr>
            <w:tcW w:w="704" w:type="dxa"/>
            <w:vAlign w:val="center"/>
          </w:tcPr>
          <w:p w:rsidR="004F540A" w:rsidRPr="00060E75" w:rsidRDefault="00C87D87"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4</w:t>
            </w:r>
          </w:p>
        </w:tc>
        <w:tc>
          <w:tcPr>
            <w:tcW w:w="5387" w:type="dxa"/>
            <w:vAlign w:val="center"/>
          </w:tcPr>
          <w:p w:rsidR="004F540A" w:rsidRPr="00060E75" w:rsidRDefault="004F540A" w:rsidP="004F540A">
            <w:pPr>
              <w:spacing w:before="100" w:beforeAutospacing="1" w:after="100" w:afterAutospacing="1"/>
              <w:rPr>
                <w:rFonts w:ascii="Times New Roman" w:hAnsi="Times New Roman" w:cs="Times New Roman"/>
                <w:lang w:eastAsia="ru-RU"/>
              </w:rPr>
            </w:pPr>
            <w:r w:rsidRPr="00060E75">
              <w:rPr>
                <w:rFonts w:ascii="Times New Roman" w:hAnsi="Times New Roman" w:cs="Times New Roman"/>
                <w:lang w:eastAsia="ru-RU"/>
              </w:rPr>
              <w:t>Ставка вознаграждения по жилищному займу</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5% годовых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4,5% годовых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4% годовых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3,5% годовых </w:t>
            </w:r>
          </w:p>
        </w:tc>
      </w:tr>
      <w:tr w:rsidR="004F540A" w:rsidRPr="00060E75" w:rsidTr="004F540A">
        <w:tc>
          <w:tcPr>
            <w:tcW w:w="704" w:type="dxa"/>
            <w:vAlign w:val="center"/>
          </w:tcPr>
          <w:p w:rsidR="004F540A" w:rsidRPr="00060E75" w:rsidRDefault="00C87D87"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5</w:t>
            </w:r>
          </w:p>
        </w:tc>
        <w:tc>
          <w:tcPr>
            <w:tcW w:w="5387" w:type="dxa"/>
            <w:vAlign w:val="center"/>
          </w:tcPr>
          <w:p w:rsidR="004F540A" w:rsidRPr="00060E75" w:rsidRDefault="004F540A" w:rsidP="004F540A">
            <w:pPr>
              <w:spacing w:before="100" w:beforeAutospacing="1" w:after="100" w:afterAutospacing="1"/>
              <w:rPr>
                <w:rFonts w:ascii="Times New Roman" w:hAnsi="Times New Roman" w:cs="Times New Roman"/>
                <w:lang w:eastAsia="ru-RU"/>
              </w:rPr>
            </w:pPr>
            <w:r w:rsidRPr="00060E75">
              <w:rPr>
                <w:rFonts w:ascii="Times New Roman" w:hAnsi="Times New Roman" w:cs="Times New Roman"/>
                <w:lang w:eastAsia="ru-RU"/>
              </w:rPr>
              <w:t>Срок предоставления жилищного займа</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до 6 лет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до 10 лет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до 15 лет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до 25 лет </w:t>
            </w:r>
          </w:p>
        </w:tc>
      </w:tr>
      <w:tr w:rsidR="004F540A" w:rsidRPr="00060E75" w:rsidTr="004F540A">
        <w:tc>
          <w:tcPr>
            <w:tcW w:w="704" w:type="dxa"/>
            <w:vAlign w:val="center"/>
          </w:tcPr>
          <w:p w:rsidR="004F540A" w:rsidRPr="00060E75" w:rsidRDefault="00C87D87"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6</w:t>
            </w:r>
          </w:p>
        </w:tc>
        <w:tc>
          <w:tcPr>
            <w:tcW w:w="5387" w:type="dxa"/>
            <w:vAlign w:val="center"/>
          </w:tcPr>
          <w:p w:rsidR="004F540A" w:rsidRPr="00060E75" w:rsidRDefault="004F540A" w:rsidP="004F540A">
            <w:pPr>
              <w:spacing w:before="100" w:beforeAutospacing="1" w:after="100" w:afterAutospacing="1"/>
              <w:rPr>
                <w:rFonts w:ascii="Times New Roman" w:hAnsi="Times New Roman" w:cs="Times New Roman"/>
                <w:lang w:eastAsia="ru-RU"/>
              </w:rPr>
            </w:pPr>
            <w:r w:rsidRPr="00060E75">
              <w:rPr>
                <w:rFonts w:ascii="Times New Roman" w:hAnsi="Times New Roman" w:cs="Times New Roman"/>
                <w:bCs/>
                <w:lang w:eastAsia="ru-RU"/>
              </w:rPr>
              <w:t>Минимальное значение оценочного показателя</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 xml:space="preserve">16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 xml:space="preserve">28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 xml:space="preserve">42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74</w:t>
            </w:r>
          </w:p>
        </w:tc>
      </w:tr>
    </w:tbl>
    <w:p w:rsidR="004F540A" w:rsidRPr="00060E75" w:rsidRDefault="004F540A" w:rsidP="004F540A">
      <w:pPr>
        <w:spacing w:after="120" w:line="240" w:lineRule="auto"/>
        <w:ind w:firstLine="709"/>
        <w:rPr>
          <w:rFonts w:ascii="Times New Roman" w:hAnsi="Times New Roman" w:cs="Times New Roman"/>
          <w:b/>
          <w:bCs/>
        </w:rPr>
      </w:pPr>
    </w:p>
    <w:p w:rsidR="004F540A" w:rsidRPr="00060E75" w:rsidRDefault="004F540A" w:rsidP="00CB6800">
      <w:pPr>
        <w:tabs>
          <w:tab w:val="left" w:pos="3555"/>
        </w:tabs>
        <w:spacing w:after="120" w:line="240" w:lineRule="auto"/>
        <w:ind w:firstLine="567"/>
        <w:rPr>
          <w:rFonts w:ascii="Times New Roman" w:eastAsia="Times New Roman" w:hAnsi="Times New Roman" w:cs="Times New Roman"/>
          <w:b/>
          <w:lang w:eastAsia="ru-RU"/>
        </w:rPr>
      </w:pPr>
      <w:r w:rsidRPr="00060E75">
        <w:rPr>
          <w:rFonts w:ascii="Times New Roman" w:eastAsia="Times New Roman" w:hAnsi="Times New Roman" w:cs="Times New Roman"/>
          <w:b/>
          <w:lang w:eastAsia="ru-RU"/>
        </w:rPr>
        <w:t>Тарифные программы «Ускоренная тарифная программа», «Стандартная тарифная программа», «Долгосрочная тарифная программа»</w:t>
      </w:r>
    </w:p>
    <w:tbl>
      <w:tblPr>
        <w:tblpPr w:leftFromText="180" w:rightFromText="180" w:vertAnchor="text" w:horzAnchor="margin" w:tblpY="3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103"/>
        <w:gridCol w:w="2126"/>
        <w:gridCol w:w="2127"/>
        <w:gridCol w:w="2409"/>
        <w:gridCol w:w="2411"/>
      </w:tblGrid>
      <w:tr w:rsidR="003C7E25" w:rsidRPr="00060E75" w:rsidTr="00431483">
        <w:trPr>
          <w:trHeight w:val="540"/>
        </w:trPr>
        <w:tc>
          <w:tcPr>
            <w:tcW w:w="704" w:type="dxa"/>
            <w:vMerge w:val="restart"/>
            <w:vAlign w:val="center"/>
          </w:tcPr>
          <w:p w:rsidR="003C7E25" w:rsidRPr="00060E75" w:rsidRDefault="003C7E25" w:rsidP="003C7E25">
            <w:pPr>
              <w:pStyle w:val="af7"/>
              <w:jc w:val="center"/>
              <w:rPr>
                <w:sz w:val="22"/>
                <w:szCs w:val="22"/>
              </w:rPr>
            </w:pPr>
            <w:r w:rsidRPr="00060E75">
              <w:rPr>
                <w:bCs/>
                <w:sz w:val="22"/>
                <w:szCs w:val="22"/>
              </w:rPr>
              <w:t>№ п/п</w:t>
            </w:r>
          </w:p>
        </w:tc>
        <w:tc>
          <w:tcPr>
            <w:tcW w:w="5103" w:type="dxa"/>
            <w:vMerge w:val="restart"/>
            <w:vAlign w:val="center"/>
          </w:tcPr>
          <w:p w:rsidR="003C7E25" w:rsidRPr="00060E75" w:rsidRDefault="003C7E25" w:rsidP="003C7E25">
            <w:pPr>
              <w:pStyle w:val="af7"/>
              <w:jc w:val="center"/>
              <w:rPr>
                <w:sz w:val="22"/>
                <w:szCs w:val="22"/>
              </w:rPr>
            </w:pPr>
            <w:r w:rsidRPr="00060E75">
              <w:rPr>
                <w:bCs/>
                <w:sz w:val="22"/>
                <w:szCs w:val="22"/>
              </w:rPr>
              <w:t>Основные характеристики</w:t>
            </w:r>
          </w:p>
        </w:tc>
        <w:tc>
          <w:tcPr>
            <w:tcW w:w="4253" w:type="dxa"/>
            <w:gridSpan w:val="2"/>
            <w:vAlign w:val="center"/>
          </w:tcPr>
          <w:p w:rsidR="003C7E25" w:rsidRPr="00060E75" w:rsidRDefault="003C7E25" w:rsidP="003C7E25">
            <w:pPr>
              <w:pStyle w:val="af7"/>
              <w:jc w:val="center"/>
              <w:rPr>
                <w:sz w:val="22"/>
                <w:szCs w:val="22"/>
              </w:rPr>
            </w:pPr>
            <w:r w:rsidRPr="00060E75">
              <w:rPr>
                <w:sz w:val="22"/>
                <w:szCs w:val="22"/>
              </w:rPr>
              <w:t>Ускоренная тарифная программа</w:t>
            </w:r>
          </w:p>
        </w:tc>
        <w:tc>
          <w:tcPr>
            <w:tcW w:w="2409" w:type="dxa"/>
            <w:vAlign w:val="center"/>
          </w:tcPr>
          <w:p w:rsidR="003C7E25" w:rsidRPr="00060E75" w:rsidRDefault="003C7E25" w:rsidP="003C7E25">
            <w:pPr>
              <w:pStyle w:val="af7"/>
              <w:jc w:val="center"/>
              <w:rPr>
                <w:sz w:val="22"/>
                <w:szCs w:val="22"/>
              </w:rPr>
            </w:pPr>
            <w:r w:rsidRPr="00060E75">
              <w:rPr>
                <w:sz w:val="22"/>
                <w:szCs w:val="22"/>
              </w:rPr>
              <w:t>Стандартная тарифная программа</w:t>
            </w:r>
          </w:p>
        </w:tc>
        <w:tc>
          <w:tcPr>
            <w:tcW w:w="2411" w:type="dxa"/>
            <w:vAlign w:val="center"/>
          </w:tcPr>
          <w:p w:rsidR="003C7E25" w:rsidRPr="00060E75" w:rsidRDefault="003C7E25" w:rsidP="003C7E25">
            <w:pPr>
              <w:pStyle w:val="af7"/>
              <w:jc w:val="center"/>
              <w:rPr>
                <w:sz w:val="22"/>
                <w:szCs w:val="22"/>
              </w:rPr>
            </w:pPr>
            <w:r w:rsidRPr="00060E75">
              <w:rPr>
                <w:sz w:val="22"/>
                <w:szCs w:val="22"/>
              </w:rPr>
              <w:t>Долгосрочная тарифная программа</w:t>
            </w:r>
          </w:p>
        </w:tc>
      </w:tr>
      <w:tr w:rsidR="003C7E25" w:rsidRPr="00060E75" w:rsidTr="00431483">
        <w:trPr>
          <w:trHeight w:val="372"/>
        </w:trPr>
        <w:tc>
          <w:tcPr>
            <w:tcW w:w="704" w:type="dxa"/>
            <w:vMerge/>
            <w:vAlign w:val="center"/>
          </w:tcPr>
          <w:p w:rsidR="003C7E25" w:rsidRPr="00060E75" w:rsidRDefault="003C7E25" w:rsidP="003C7E25">
            <w:pPr>
              <w:spacing w:before="100" w:beforeAutospacing="1" w:after="100" w:afterAutospacing="1"/>
              <w:jc w:val="center"/>
              <w:rPr>
                <w:rFonts w:ascii="Times New Roman" w:hAnsi="Times New Roman" w:cs="Times New Roman"/>
                <w:bCs/>
                <w:lang w:eastAsia="ru-RU"/>
              </w:rPr>
            </w:pPr>
          </w:p>
        </w:tc>
        <w:tc>
          <w:tcPr>
            <w:tcW w:w="5103" w:type="dxa"/>
            <w:vMerge/>
            <w:vAlign w:val="center"/>
          </w:tcPr>
          <w:p w:rsidR="003C7E25" w:rsidRPr="00060E75" w:rsidRDefault="003C7E25" w:rsidP="003C7E25">
            <w:pPr>
              <w:pStyle w:val="af7"/>
              <w:jc w:val="center"/>
              <w:rPr>
                <w:sz w:val="22"/>
                <w:szCs w:val="22"/>
              </w:rPr>
            </w:pPr>
          </w:p>
        </w:tc>
        <w:tc>
          <w:tcPr>
            <w:tcW w:w="2126" w:type="dxa"/>
            <w:vAlign w:val="center"/>
          </w:tcPr>
          <w:p w:rsidR="003C7E25" w:rsidRPr="00060E75" w:rsidRDefault="003C7E25" w:rsidP="003C7E25">
            <w:pPr>
              <w:pStyle w:val="af7"/>
              <w:jc w:val="center"/>
              <w:rPr>
                <w:sz w:val="22"/>
                <w:szCs w:val="22"/>
              </w:rPr>
            </w:pPr>
            <w:r w:rsidRPr="00060E75">
              <w:rPr>
                <w:sz w:val="22"/>
                <w:szCs w:val="22"/>
              </w:rPr>
              <w:t>Вариант 1</w:t>
            </w:r>
          </w:p>
        </w:tc>
        <w:tc>
          <w:tcPr>
            <w:tcW w:w="2127" w:type="dxa"/>
            <w:vAlign w:val="center"/>
          </w:tcPr>
          <w:p w:rsidR="003C7E25" w:rsidRPr="00060E75" w:rsidRDefault="003C7E25" w:rsidP="003C7E25">
            <w:pPr>
              <w:pStyle w:val="af7"/>
              <w:jc w:val="center"/>
              <w:rPr>
                <w:sz w:val="22"/>
                <w:szCs w:val="22"/>
              </w:rPr>
            </w:pPr>
            <w:r w:rsidRPr="00060E75">
              <w:rPr>
                <w:sz w:val="22"/>
                <w:szCs w:val="22"/>
              </w:rPr>
              <w:t>Вариант 2</w:t>
            </w:r>
          </w:p>
        </w:tc>
        <w:tc>
          <w:tcPr>
            <w:tcW w:w="2409" w:type="dxa"/>
            <w:vAlign w:val="center"/>
          </w:tcPr>
          <w:p w:rsidR="003C7E25" w:rsidRPr="00060E75" w:rsidRDefault="003C7E25" w:rsidP="003C7E25">
            <w:pPr>
              <w:pStyle w:val="af7"/>
              <w:ind w:left="72" w:hanging="72"/>
              <w:jc w:val="center"/>
              <w:rPr>
                <w:sz w:val="22"/>
                <w:szCs w:val="22"/>
              </w:rPr>
            </w:pPr>
            <w:r w:rsidRPr="00060E75">
              <w:rPr>
                <w:sz w:val="22"/>
                <w:szCs w:val="22"/>
              </w:rPr>
              <w:t>Вариант 1</w:t>
            </w:r>
          </w:p>
        </w:tc>
        <w:tc>
          <w:tcPr>
            <w:tcW w:w="2411" w:type="dxa"/>
            <w:vAlign w:val="center"/>
          </w:tcPr>
          <w:p w:rsidR="003C7E25" w:rsidRPr="00060E75" w:rsidRDefault="003C7E25" w:rsidP="003C7E25">
            <w:pPr>
              <w:pStyle w:val="af7"/>
              <w:jc w:val="center"/>
              <w:rPr>
                <w:sz w:val="22"/>
                <w:szCs w:val="22"/>
              </w:rPr>
            </w:pPr>
            <w:r w:rsidRPr="00060E75">
              <w:rPr>
                <w:sz w:val="22"/>
                <w:szCs w:val="22"/>
              </w:rPr>
              <w:t>Вариант 1</w:t>
            </w:r>
          </w:p>
        </w:tc>
      </w:tr>
      <w:tr w:rsidR="00C87D87" w:rsidRPr="00060E75" w:rsidTr="00C87D87">
        <w:trPr>
          <w:trHeight w:val="372"/>
        </w:trPr>
        <w:tc>
          <w:tcPr>
            <w:tcW w:w="704" w:type="dxa"/>
            <w:vAlign w:val="center"/>
          </w:tcPr>
          <w:p w:rsidR="00C87D87" w:rsidRPr="00060E75" w:rsidRDefault="00C87D87" w:rsidP="00C87D87">
            <w:pPr>
              <w:pStyle w:val="af7"/>
              <w:jc w:val="center"/>
              <w:rPr>
                <w:sz w:val="22"/>
                <w:szCs w:val="22"/>
              </w:rPr>
            </w:pPr>
            <w:r w:rsidRPr="00060E75">
              <w:rPr>
                <w:sz w:val="22"/>
                <w:szCs w:val="22"/>
              </w:rPr>
              <w:t>1</w:t>
            </w:r>
          </w:p>
        </w:tc>
        <w:tc>
          <w:tcPr>
            <w:tcW w:w="5103" w:type="dxa"/>
            <w:vAlign w:val="center"/>
          </w:tcPr>
          <w:p w:rsidR="00C87D87" w:rsidRPr="00060E75" w:rsidRDefault="00C87D87" w:rsidP="00C87D87">
            <w:pPr>
              <w:pStyle w:val="af7"/>
              <w:rPr>
                <w:sz w:val="22"/>
                <w:szCs w:val="22"/>
              </w:rPr>
            </w:pPr>
            <w:r w:rsidRPr="00060E75">
              <w:rPr>
                <w:sz w:val="22"/>
                <w:szCs w:val="22"/>
              </w:rPr>
              <w:t>Срок накопления ЖСС</w:t>
            </w:r>
          </w:p>
        </w:tc>
        <w:tc>
          <w:tcPr>
            <w:tcW w:w="2126" w:type="dxa"/>
            <w:vAlign w:val="center"/>
          </w:tcPr>
          <w:p w:rsidR="00C87D87" w:rsidRPr="00060E75" w:rsidRDefault="00C87D87" w:rsidP="00C87D87">
            <w:pPr>
              <w:pStyle w:val="af7"/>
              <w:jc w:val="center"/>
              <w:rPr>
                <w:sz w:val="22"/>
                <w:szCs w:val="22"/>
              </w:rPr>
            </w:pPr>
            <w:r w:rsidRPr="00060E75">
              <w:rPr>
                <w:sz w:val="22"/>
                <w:szCs w:val="22"/>
              </w:rPr>
              <w:t>3 года включительно</w:t>
            </w:r>
          </w:p>
        </w:tc>
        <w:tc>
          <w:tcPr>
            <w:tcW w:w="2127" w:type="dxa"/>
            <w:vAlign w:val="center"/>
          </w:tcPr>
          <w:p w:rsidR="00C87D87" w:rsidRPr="00060E75" w:rsidRDefault="00C87D87" w:rsidP="00C87D87">
            <w:pPr>
              <w:pStyle w:val="af7"/>
              <w:jc w:val="center"/>
              <w:rPr>
                <w:sz w:val="22"/>
                <w:szCs w:val="22"/>
              </w:rPr>
            </w:pPr>
            <w:r w:rsidRPr="00060E75">
              <w:rPr>
                <w:sz w:val="22"/>
                <w:szCs w:val="22"/>
              </w:rPr>
              <w:t>свыше 3-х и до 5-ти лет включительно</w:t>
            </w:r>
          </w:p>
        </w:tc>
        <w:tc>
          <w:tcPr>
            <w:tcW w:w="2409" w:type="dxa"/>
            <w:vAlign w:val="center"/>
          </w:tcPr>
          <w:p w:rsidR="00C87D87" w:rsidRPr="00060E75" w:rsidRDefault="00C87D87" w:rsidP="00C87D87">
            <w:pPr>
              <w:pStyle w:val="af7"/>
              <w:jc w:val="center"/>
              <w:rPr>
                <w:sz w:val="22"/>
                <w:szCs w:val="22"/>
              </w:rPr>
            </w:pPr>
            <w:r w:rsidRPr="00060E75">
              <w:rPr>
                <w:sz w:val="22"/>
                <w:szCs w:val="22"/>
              </w:rPr>
              <w:t>свыше 5-ти и до 10-ти лет включительно</w:t>
            </w:r>
          </w:p>
        </w:tc>
        <w:tc>
          <w:tcPr>
            <w:tcW w:w="2411" w:type="dxa"/>
            <w:vAlign w:val="center"/>
          </w:tcPr>
          <w:p w:rsidR="00C87D87" w:rsidRPr="00060E75" w:rsidRDefault="00C87D87" w:rsidP="00C87D87">
            <w:pPr>
              <w:pStyle w:val="af7"/>
              <w:jc w:val="center"/>
              <w:rPr>
                <w:sz w:val="22"/>
                <w:szCs w:val="22"/>
              </w:rPr>
            </w:pPr>
            <w:r w:rsidRPr="00060E75">
              <w:rPr>
                <w:sz w:val="22"/>
                <w:szCs w:val="22"/>
              </w:rPr>
              <w:t>свыше 10-ти лет</w:t>
            </w:r>
          </w:p>
        </w:tc>
      </w:tr>
      <w:tr w:rsidR="003C7E25" w:rsidRPr="00060E75" w:rsidTr="00C87D87">
        <w:trPr>
          <w:trHeight w:val="372"/>
        </w:trPr>
        <w:tc>
          <w:tcPr>
            <w:tcW w:w="704" w:type="dxa"/>
            <w:vAlign w:val="center"/>
          </w:tcPr>
          <w:p w:rsidR="003C7E25"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2</w:t>
            </w:r>
          </w:p>
        </w:tc>
        <w:tc>
          <w:tcPr>
            <w:tcW w:w="5103" w:type="dxa"/>
            <w:vAlign w:val="center"/>
          </w:tcPr>
          <w:p w:rsidR="003C7E25" w:rsidRPr="00060E75" w:rsidRDefault="003C7E25" w:rsidP="00C87D87">
            <w:pPr>
              <w:pStyle w:val="af7"/>
              <w:rPr>
                <w:sz w:val="22"/>
                <w:szCs w:val="22"/>
              </w:rPr>
            </w:pPr>
            <w:r w:rsidRPr="00060E75">
              <w:rPr>
                <w:sz w:val="22"/>
                <w:szCs w:val="22"/>
              </w:rPr>
              <w:t>Ставка вознаграждения по вкладам в жилищные строительные сбережения.</w:t>
            </w:r>
          </w:p>
        </w:tc>
        <w:tc>
          <w:tcPr>
            <w:tcW w:w="2126" w:type="dxa"/>
            <w:vAlign w:val="center"/>
          </w:tcPr>
          <w:p w:rsidR="003C7E25" w:rsidRPr="00060E75" w:rsidRDefault="00431483" w:rsidP="00C87D87">
            <w:pPr>
              <w:pStyle w:val="af7"/>
              <w:rPr>
                <w:sz w:val="22"/>
                <w:szCs w:val="22"/>
              </w:rPr>
            </w:pPr>
            <w:r w:rsidRPr="00060E75">
              <w:rPr>
                <w:sz w:val="22"/>
                <w:szCs w:val="22"/>
              </w:rPr>
              <w:t>о</w:t>
            </w:r>
            <w:r w:rsidR="003C7E25" w:rsidRPr="00060E75">
              <w:rPr>
                <w:sz w:val="22"/>
                <w:szCs w:val="22"/>
              </w:rPr>
              <w:t>т 2,5% до 3% в год</w:t>
            </w:r>
          </w:p>
        </w:tc>
        <w:tc>
          <w:tcPr>
            <w:tcW w:w="2127" w:type="dxa"/>
            <w:vAlign w:val="center"/>
          </w:tcPr>
          <w:p w:rsidR="003C7E25" w:rsidRPr="00060E75" w:rsidRDefault="00431483" w:rsidP="00C87D87">
            <w:pPr>
              <w:pStyle w:val="af7"/>
              <w:rPr>
                <w:sz w:val="22"/>
                <w:szCs w:val="22"/>
              </w:rPr>
            </w:pPr>
            <w:r w:rsidRPr="00060E75">
              <w:rPr>
                <w:sz w:val="22"/>
                <w:szCs w:val="22"/>
              </w:rPr>
              <w:t>о</w:t>
            </w:r>
            <w:r w:rsidR="003C7E25" w:rsidRPr="00060E75">
              <w:rPr>
                <w:sz w:val="22"/>
                <w:szCs w:val="22"/>
              </w:rPr>
              <w:t>т 2,5% до 3,5% в год</w:t>
            </w:r>
          </w:p>
        </w:tc>
        <w:tc>
          <w:tcPr>
            <w:tcW w:w="2409" w:type="dxa"/>
            <w:vAlign w:val="center"/>
          </w:tcPr>
          <w:p w:rsidR="003C7E25" w:rsidRPr="00060E75" w:rsidRDefault="00431483" w:rsidP="00C87D87">
            <w:pPr>
              <w:pStyle w:val="af7"/>
              <w:ind w:left="72" w:hanging="72"/>
              <w:rPr>
                <w:sz w:val="22"/>
                <w:szCs w:val="22"/>
              </w:rPr>
            </w:pPr>
            <w:r w:rsidRPr="00060E75">
              <w:rPr>
                <w:sz w:val="22"/>
                <w:szCs w:val="22"/>
              </w:rPr>
              <w:t>о</w:t>
            </w:r>
            <w:r w:rsidR="003C7E25" w:rsidRPr="00060E75">
              <w:rPr>
                <w:sz w:val="22"/>
                <w:szCs w:val="22"/>
              </w:rPr>
              <w:t>т 2% до 4% в год</w:t>
            </w:r>
          </w:p>
        </w:tc>
        <w:tc>
          <w:tcPr>
            <w:tcW w:w="2411" w:type="dxa"/>
            <w:vAlign w:val="center"/>
          </w:tcPr>
          <w:p w:rsidR="003C7E25" w:rsidRPr="00060E75" w:rsidRDefault="00431483" w:rsidP="00C87D87">
            <w:pPr>
              <w:pStyle w:val="af7"/>
              <w:rPr>
                <w:sz w:val="22"/>
                <w:szCs w:val="22"/>
              </w:rPr>
            </w:pPr>
            <w:r w:rsidRPr="00060E75">
              <w:rPr>
                <w:sz w:val="22"/>
                <w:szCs w:val="22"/>
              </w:rPr>
              <w:t>о</w:t>
            </w:r>
            <w:r w:rsidR="003C7E25" w:rsidRPr="00060E75">
              <w:rPr>
                <w:sz w:val="22"/>
                <w:szCs w:val="22"/>
              </w:rPr>
              <w:t>т 1,5% до 4,5% в год</w:t>
            </w:r>
          </w:p>
        </w:tc>
      </w:tr>
      <w:tr w:rsidR="00431483" w:rsidRPr="00060E75" w:rsidTr="00C87D87">
        <w:trPr>
          <w:trHeight w:val="372"/>
        </w:trPr>
        <w:tc>
          <w:tcPr>
            <w:tcW w:w="704" w:type="dxa"/>
            <w:vAlign w:val="center"/>
          </w:tcPr>
          <w:p w:rsidR="00431483"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3</w:t>
            </w:r>
          </w:p>
        </w:tc>
        <w:tc>
          <w:tcPr>
            <w:tcW w:w="5103" w:type="dxa"/>
            <w:vAlign w:val="center"/>
          </w:tcPr>
          <w:p w:rsidR="00431483" w:rsidRPr="00060E75" w:rsidRDefault="00431483" w:rsidP="00C87D87">
            <w:pPr>
              <w:pStyle w:val="af7"/>
              <w:rPr>
                <w:sz w:val="22"/>
                <w:szCs w:val="22"/>
              </w:rPr>
            </w:pPr>
            <w:r w:rsidRPr="00060E75">
              <w:rPr>
                <w:sz w:val="22"/>
                <w:szCs w:val="22"/>
              </w:rPr>
              <w:t>Минимальный размер накоплений для получения жилищного займа</w:t>
            </w:r>
          </w:p>
        </w:tc>
        <w:tc>
          <w:tcPr>
            <w:tcW w:w="9073" w:type="dxa"/>
            <w:gridSpan w:val="4"/>
            <w:vAlign w:val="center"/>
          </w:tcPr>
          <w:p w:rsidR="00431483" w:rsidRPr="00060E75" w:rsidRDefault="00431483" w:rsidP="00C87D87">
            <w:pPr>
              <w:pStyle w:val="af7"/>
              <w:rPr>
                <w:sz w:val="22"/>
                <w:szCs w:val="22"/>
              </w:rPr>
            </w:pPr>
            <w:r w:rsidRPr="00060E75">
              <w:rPr>
                <w:sz w:val="22"/>
                <w:szCs w:val="22"/>
              </w:rPr>
              <w:t>50% от договорной суммы</w:t>
            </w:r>
          </w:p>
        </w:tc>
      </w:tr>
      <w:tr w:rsidR="004F540A" w:rsidRPr="00060E75" w:rsidTr="00C87D87">
        <w:trPr>
          <w:trHeight w:val="372"/>
        </w:trPr>
        <w:tc>
          <w:tcPr>
            <w:tcW w:w="704" w:type="dxa"/>
            <w:vAlign w:val="center"/>
          </w:tcPr>
          <w:p w:rsidR="004F540A"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4</w:t>
            </w:r>
          </w:p>
        </w:tc>
        <w:tc>
          <w:tcPr>
            <w:tcW w:w="5103" w:type="dxa"/>
            <w:vAlign w:val="center"/>
          </w:tcPr>
          <w:p w:rsidR="004F540A" w:rsidRPr="00060E75" w:rsidRDefault="004F540A" w:rsidP="00C87D87">
            <w:pPr>
              <w:pStyle w:val="af7"/>
              <w:rPr>
                <w:sz w:val="22"/>
                <w:szCs w:val="22"/>
              </w:rPr>
            </w:pPr>
            <w:r w:rsidRPr="00060E75">
              <w:rPr>
                <w:sz w:val="22"/>
                <w:szCs w:val="22"/>
              </w:rPr>
              <w:t>Размер маржи (разница между ставкой вознаграждения по займам и ставкой вознаграждения по вкладам)</w:t>
            </w:r>
          </w:p>
        </w:tc>
        <w:tc>
          <w:tcPr>
            <w:tcW w:w="2126" w:type="dxa"/>
            <w:vAlign w:val="center"/>
          </w:tcPr>
          <w:p w:rsidR="004F540A" w:rsidRPr="00060E75" w:rsidRDefault="004F540A" w:rsidP="00C87D87">
            <w:pPr>
              <w:pStyle w:val="af7"/>
              <w:rPr>
                <w:sz w:val="22"/>
                <w:szCs w:val="22"/>
              </w:rPr>
            </w:pPr>
            <w:r w:rsidRPr="00060E75">
              <w:rPr>
                <w:sz w:val="22"/>
                <w:szCs w:val="22"/>
              </w:rPr>
              <w:t>3%</w:t>
            </w:r>
          </w:p>
        </w:tc>
        <w:tc>
          <w:tcPr>
            <w:tcW w:w="2127" w:type="dxa"/>
            <w:vAlign w:val="center"/>
          </w:tcPr>
          <w:p w:rsidR="004F540A" w:rsidRPr="00060E75" w:rsidRDefault="004F540A" w:rsidP="00C87D87">
            <w:pPr>
              <w:pStyle w:val="af7"/>
              <w:rPr>
                <w:sz w:val="22"/>
                <w:szCs w:val="22"/>
              </w:rPr>
            </w:pPr>
            <w:r w:rsidRPr="00060E75">
              <w:rPr>
                <w:sz w:val="22"/>
                <w:szCs w:val="22"/>
              </w:rPr>
              <w:t>2,8%</w:t>
            </w:r>
          </w:p>
        </w:tc>
        <w:tc>
          <w:tcPr>
            <w:tcW w:w="2409" w:type="dxa"/>
            <w:vAlign w:val="center"/>
          </w:tcPr>
          <w:p w:rsidR="004F540A" w:rsidRPr="00060E75" w:rsidRDefault="004F540A" w:rsidP="00C87D87">
            <w:pPr>
              <w:pStyle w:val="af7"/>
              <w:ind w:left="72" w:hanging="72"/>
              <w:rPr>
                <w:sz w:val="22"/>
                <w:szCs w:val="22"/>
              </w:rPr>
            </w:pPr>
            <w:r w:rsidRPr="00060E75">
              <w:rPr>
                <w:sz w:val="22"/>
                <w:szCs w:val="22"/>
              </w:rPr>
              <w:t>2,5%</w:t>
            </w:r>
          </w:p>
        </w:tc>
        <w:tc>
          <w:tcPr>
            <w:tcW w:w="2411" w:type="dxa"/>
            <w:vAlign w:val="center"/>
          </w:tcPr>
          <w:p w:rsidR="004F540A" w:rsidRPr="00060E75" w:rsidRDefault="004F540A" w:rsidP="00C87D87">
            <w:pPr>
              <w:pStyle w:val="af7"/>
              <w:rPr>
                <w:sz w:val="22"/>
                <w:szCs w:val="22"/>
              </w:rPr>
            </w:pPr>
            <w:r w:rsidRPr="00060E75">
              <w:rPr>
                <w:sz w:val="22"/>
                <w:szCs w:val="22"/>
              </w:rPr>
              <w:t>2%</w:t>
            </w:r>
          </w:p>
        </w:tc>
      </w:tr>
      <w:tr w:rsidR="004F540A" w:rsidRPr="00060E75" w:rsidTr="00C87D87">
        <w:trPr>
          <w:trHeight w:val="372"/>
        </w:trPr>
        <w:tc>
          <w:tcPr>
            <w:tcW w:w="704" w:type="dxa"/>
            <w:vAlign w:val="center"/>
          </w:tcPr>
          <w:p w:rsidR="004F540A"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5</w:t>
            </w:r>
          </w:p>
        </w:tc>
        <w:tc>
          <w:tcPr>
            <w:tcW w:w="5103" w:type="dxa"/>
            <w:vAlign w:val="center"/>
          </w:tcPr>
          <w:p w:rsidR="004F540A" w:rsidRPr="00060E75" w:rsidRDefault="004F540A" w:rsidP="00C87D87">
            <w:pPr>
              <w:pStyle w:val="af7"/>
              <w:rPr>
                <w:sz w:val="22"/>
                <w:szCs w:val="22"/>
              </w:rPr>
            </w:pPr>
            <w:r w:rsidRPr="00060E75">
              <w:rPr>
                <w:sz w:val="22"/>
                <w:szCs w:val="22"/>
              </w:rPr>
              <w:t>Ставка вознаграждения по жилищным займам</w:t>
            </w:r>
          </w:p>
        </w:tc>
        <w:tc>
          <w:tcPr>
            <w:tcW w:w="2126" w:type="dxa"/>
            <w:vAlign w:val="center"/>
          </w:tcPr>
          <w:p w:rsidR="004F540A" w:rsidRPr="00060E75" w:rsidRDefault="00431483" w:rsidP="00C87D87">
            <w:pPr>
              <w:pStyle w:val="af7"/>
              <w:rPr>
                <w:sz w:val="22"/>
                <w:szCs w:val="22"/>
              </w:rPr>
            </w:pPr>
            <w:r w:rsidRPr="00060E75">
              <w:rPr>
                <w:sz w:val="22"/>
                <w:szCs w:val="22"/>
              </w:rPr>
              <w:t>о</w:t>
            </w:r>
            <w:r w:rsidR="004F540A" w:rsidRPr="00060E75">
              <w:rPr>
                <w:sz w:val="22"/>
                <w:szCs w:val="22"/>
              </w:rPr>
              <w:t>т 5,5% до 6% в год</w:t>
            </w:r>
          </w:p>
        </w:tc>
        <w:tc>
          <w:tcPr>
            <w:tcW w:w="2127" w:type="dxa"/>
            <w:vAlign w:val="center"/>
          </w:tcPr>
          <w:p w:rsidR="004F540A" w:rsidRPr="00060E75" w:rsidRDefault="00431483" w:rsidP="00C87D87">
            <w:pPr>
              <w:pStyle w:val="af7"/>
              <w:rPr>
                <w:sz w:val="22"/>
                <w:szCs w:val="22"/>
              </w:rPr>
            </w:pPr>
            <w:r w:rsidRPr="00060E75">
              <w:rPr>
                <w:sz w:val="22"/>
                <w:szCs w:val="22"/>
              </w:rPr>
              <w:t>о</w:t>
            </w:r>
            <w:r w:rsidR="004F540A" w:rsidRPr="00060E75">
              <w:rPr>
                <w:sz w:val="22"/>
                <w:szCs w:val="22"/>
              </w:rPr>
              <w:t>т 5,3% до 6,3% в год</w:t>
            </w:r>
          </w:p>
        </w:tc>
        <w:tc>
          <w:tcPr>
            <w:tcW w:w="2409" w:type="dxa"/>
            <w:vAlign w:val="center"/>
          </w:tcPr>
          <w:p w:rsidR="004F540A" w:rsidRPr="00060E75" w:rsidRDefault="00431483" w:rsidP="00C87D87">
            <w:pPr>
              <w:pStyle w:val="af7"/>
              <w:ind w:left="72" w:hanging="72"/>
              <w:rPr>
                <w:sz w:val="22"/>
                <w:szCs w:val="22"/>
              </w:rPr>
            </w:pPr>
            <w:r w:rsidRPr="00060E75">
              <w:rPr>
                <w:sz w:val="22"/>
                <w:szCs w:val="22"/>
              </w:rPr>
              <w:t>о</w:t>
            </w:r>
            <w:r w:rsidR="004F540A" w:rsidRPr="00060E75">
              <w:rPr>
                <w:sz w:val="22"/>
                <w:szCs w:val="22"/>
              </w:rPr>
              <w:t>т 4,5% до 6,5% в год</w:t>
            </w:r>
          </w:p>
        </w:tc>
        <w:tc>
          <w:tcPr>
            <w:tcW w:w="2411" w:type="dxa"/>
            <w:vAlign w:val="center"/>
          </w:tcPr>
          <w:p w:rsidR="004F540A" w:rsidRPr="00060E75" w:rsidRDefault="00431483" w:rsidP="00C87D87">
            <w:pPr>
              <w:pStyle w:val="af7"/>
              <w:rPr>
                <w:sz w:val="22"/>
                <w:szCs w:val="22"/>
              </w:rPr>
            </w:pPr>
            <w:r w:rsidRPr="00060E75">
              <w:rPr>
                <w:sz w:val="22"/>
                <w:szCs w:val="22"/>
              </w:rPr>
              <w:t>о</w:t>
            </w:r>
            <w:r w:rsidR="004F540A" w:rsidRPr="00060E75">
              <w:rPr>
                <w:sz w:val="22"/>
                <w:szCs w:val="22"/>
              </w:rPr>
              <w:t>т 3,5% до 6,5% в год</w:t>
            </w:r>
          </w:p>
        </w:tc>
      </w:tr>
      <w:tr w:rsidR="004F540A" w:rsidRPr="00060E75" w:rsidTr="00C87D87">
        <w:trPr>
          <w:trHeight w:val="372"/>
        </w:trPr>
        <w:tc>
          <w:tcPr>
            <w:tcW w:w="704" w:type="dxa"/>
            <w:vAlign w:val="center"/>
          </w:tcPr>
          <w:p w:rsidR="004F540A"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6</w:t>
            </w:r>
          </w:p>
        </w:tc>
        <w:tc>
          <w:tcPr>
            <w:tcW w:w="5103" w:type="dxa"/>
            <w:vAlign w:val="center"/>
          </w:tcPr>
          <w:p w:rsidR="004F540A" w:rsidRPr="00060E75" w:rsidRDefault="003C7E25" w:rsidP="00C87D87">
            <w:pPr>
              <w:pStyle w:val="af7"/>
              <w:rPr>
                <w:sz w:val="22"/>
                <w:szCs w:val="22"/>
              </w:rPr>
            </w:pPr>
            <w:r w:rsidRPr="00060E75">
              <w:rPr>
                <w:sz w:val="22"/>
                <w:szCs w:val="22"/>
              </w:rPr>
              <w:t>Срок предоставления жилищного займа</w:t>
            </w:r>
          </w:p>
        </w:tc>
        <w:tc>
          <w:tcPr>
            <w:tcW w:w="4253" w:type="dxa"/>
            <w:gridSpan w:val="2"/>
            <w:vAlign w:val="center"/>
          </w:tcPr>
          <w:p w:rsidR="004F540A" w:rsidRPr="00060E75" w:rsidRDefault="00431483" w:rsidP="00C87D87">
            <w:pPr>
              <w:pStyle w:val="af7"/>
              <w:rPr>
                <w:sz w:val="22"/>
                <w:szCs w:val="22"/>
              </w:rPr>
            </w:pPr>
            <w:r w:rsidRPr="00060E75">
              <w:rPr>
                <w:sz w:val="22"/>
                <w:szCs w:val="22"/>
              </w:rPr>
              <w:t>д</w:t>
            </w:r>
            <w:r w:rsidR="004F540A" w:rsidRPr="00060E75">
              <w:rPr>
                <w:sz w:val="22"/>
                <w:szCs w:val="22"/>
              </w:rPr>
              <w:t>о 10 лет</w:t>
            </w:r>
          </w:p>
        </w:tc>
        <w:tc>
          <w:tcPr>
            <w:tcW w:w="2409" w:type="dxa"/>
            <w:vAlign w:val="center"/>
          </w:tcPr>
          <w:p w:rsidR="004F540A" w:rsidRPr="00060E75" w:rsidRDefault="00431483" w:rsidP="00C87D87">
            <w:pPr>
              <w:pStyle w:val="af7"/>
              <w:ind w:left="72" w:hanging="72"/>
              <w:rPr>
                <w:sz w:val="22"/>
                <w:szCs w:val="22"/>
              </w:rPr>
            </w:pPr>
            <w:r w:rsidRPr="00060E75">
              <w:rPr>
                <w:sz w:val="22"/>
                <w:szCs w:val="22"/>
              </w:rPr>
              <w:t>д</w:t>
            </w:r>
            <w:r w:rsidR="004F540A" w:rsidRPr="00060E75">
              <w:rPr>
                <w:sz w:val="22"/>
                <w:szCs w:val="22"/>
              </w:rPr>
              <w:t>о 15 лет</w:t>
            </w:r>
          </w:p>
        </w:tc>
        <w:tc>
          <w:tcPr>
            <w:tcW w:w="2411" w:type="dxa"/>
            <w:vAlign w:val="center"/>
          </w:tcPr>
          <w:p w:rsidR="004F540A" w:rsidRPr="00060E75" w:rsidRDefault="00431483" w:rsidP="00C87D87">
            <w:pPr>
              <w:pStyle w:val="af7"/>
              <w:rPr>
                <w:sz w:val="22"/>
                <w:szCs w:val="22"/>
              </w:rPr>
            </w:pPr>
            <w:r w:rsidRPr="00060E75">
              <w:rPr>
                <w:sz w:val="22"/>
                <w:szCs w:val="22"/>
              </w:rPr>
              <w:t>д</w:t>
            </w:r>
            <w:r w:rsidR="004F540A" w:rsidRPr="00060E75">
              <w:rPr>
                <w:sz w:val="22"/>
                <w:szCs w:val="22"/>
              </w:rPr>
              <w:t>о 15 лет</w:t>
            </w:r>
          </w:p>
        </w:tc>
      </w:tr>
      <w:tr w:rsidR="004F540A" w:rsidRPr="00060E75" w:rsidTr="00431483">
        <w:trPr>
          <w:trHeight w:val="372"/>
        </w:trPr>
        <w:tc>
          <w:tcPr>
            <w:tcW w:w="704" w:type="dxa"/>
            <w:vAlign w:val="center"/>
          </w:tcPr>
          <w:p w:rsidR="004F540A" w:rsidRPr="00060E75" w:rsidRDefault="00C87D87" w:rsidP="003C7E25">
            <w:pPr>
              <w:pStyle w:val="af7"/>
              <w:jc w:val="center"/>
              <w:rPr>
                <w:sz w:val="22"/>
                <w:szCs w:val="22"/>
              </w:rPr>
            </w:pPr>
            <w:r w:rsidRPr="00060E75">
              <w:rPr>
                <w:sz w:val="22"/>
                <w:szCs w:val="22"/>
              </w:rPr>
              <w:t>7</w:t>
            </w:r>
          </w:p>
        </w:tc>
        <w:tc>
          <w:tcPr>
            <w:tcW w:w="5103" w:type="dxa"/>
            <w:vAlign w:val="center"/>
          </w:tcPr>
          <w:p w:rsidR="004F540A" w:rsidRPr="00060E75" w:rsidRDefault="004F540A" w:rsidP="003C7E25">
            <w:pPr>
              <w:pStyle w:val="af7"/>
              <w:rPr>
                <w:sz w:val="22"/>
                <w:szCs w:val="22"/>
              </w:rPr>
            </w:pPr>
            <w:r w:rsidRPr="00060E75">
              <w:rPr>
                <w:sz w:val="22"/>
                <w:szCs w:val="22"/>
              </w:rPr>
              <w:t>Минимальное значение оценочного показателя</w:t>
            </w:r>
          </w:p>
        </w:tc>
        <w:tc>
          <w:tcPr>
            <w:tcW w:w="4253" w:type="dxa"/>
            <w:gridSpan w:val="2"/>
            <w:vAlign w:val="center"/>
          </w:tcPr>
          <w:p w:rsidR="004F540A" w:rsidRPr="00060E75" w:rsidRDefault="004F540A" w:rsidP="003C7E25">
            <w:pPr>
              <w:pStyle w:val="af7"/>
              <w:jc w:val="center"/>
              <w:rPr>
                <w:sz w:val="22"/>
                <w:szCs w:val="22"/>
              </w:rPr>
            </w:pPr>
            <w:r w:rsidRPr="00060E75">
              <w:rPr>
                <w:sz w:val="22"/>
                <w:szCs w:val="22"/>
              </w:rPr>
              <w:t>17</w:t>
            </w:r>
          </w:p>
        </w:tc>
        <w:tc>
          <w:tcPr>
            <w:tcW w:w="2409" w:type="dxa"/>
            <w:vAlign w:val="center"/>
          </w:tcPr>
          <w:p w:rsidR="004F540A" w:rsidRPr="00060E75" w:rsidRDefault="004F540A" w:rsidP="003C7E25">
            <w:pPr>
              <w:pStyle w:val="af7"/>
              <w:ind w:left="72" w:hanging="72"/>
              <w:jc w:val="center"/>
              <w:rPr>
                <w:sz w:val="22"/>
                <w:szCs w:val="22"/>
              </w:rPr>
            </w:pPr>
            <w:r w:rsidRPr="00060E75">
              <w:rPr>
                <w:sz w:val="22"/>
                <w:szCs w:val="22"/>
              </w:rPr>
              <w:t>23</w:t>
            </w:r>
          </w:p>
        </w:tc>
        <w:tc>
          <w:tcPr>
            <w:tcW w:w="2411" w:type="dxa"/>
            <w:vAlign w:val="center"/>
          </w:tcPr>
          <w:p w:rsidR="004F540A" w:rsidRPr="00060E75" w:rsidRDefault="004F540A" w:rsidP="003C7E25">
            <w:pPr>
              <w:pStyle w:val="af7"/>
              <w:jc w:val="center"/>
              <w:rPr>
                <w:sz w:val="22"/>
                <w:szCs w:val="22"/>
              </w:rPr>
            </w:pPr>
            <w:r w:rsidRPr="00060E75">
              <w:rPr>
                <w:sz w:val="22"/>
                <w:szCs w:val="22"/>
              </w:rPr>
              <w:t>37</w:t>
            </w:r>
          </w:p>
        </w:tc>
      </w:tr>
    </w:tbl>
    <w:p w:rsidR="005A455A" w:rsidRPr="00060E75" w:rsidRDefault="005A455A" w:rsidP="005A455A">
      <w:pPr>
        <w:spacing w:after="120" w:line="240" w:lineRule="auto"/>
        <w:ind w:firstLine="709"/>
        <w:rPr>
          <w:rFonts w:ascii="Times New Roman" w:hAnsi="Times New Roman" w:cs="Times New Roman"/>
          <w:b/>
          <w:bCs/>
        </w:rPr>
      </w:pPr>
      <w:r w:rsidRPr="00060E75">
        <w:rPr>
          <w:rFonts w:ascii="Times New Roman" w:hAnsi="Times New Roman" w:cs="Times New Roman"/>
          <w:b/>
          <w:bCs/>
        </w:rPr>
        <w:t xml:space="preserve"> </w:t>
      </w:r>
    </w:p>
    <w:p w:rsidR="005A455A" w:rsidRPr="00060E75" w:rsidRDefault="005A455A" w:rsidP="005A455A">
      <w:pPr>
        <w:spacing w:after="120" w:line="240" w:lineRule="auto"/>
        <w:jc w:val="center"/>
        <w:rPr>
          <w:rFonts w:ascii="Times New Roman" w:hAnsi="Times New Roman" w:cs="Times New Roman"/>
        </w:rPr>
      </w:pPr>
    </w:p>
    <w:p w:rsidR="006F3696" w:rsidRPr="00060E75" w:rsidRDefault="006F3696" w:rsidP="006F3696">
      <w:pPr>
        <w:pageBreakBefore/>
        <w:spacing w:after="120" w:line="240" w:lineRule="auto"/>
        <w:jc w:val="right"/>
        <w:rPr>
          <w:rFonts w:ascii="Times New Roman" w:hAnsi="Times New Roman" w:cs="Times New Roman"/>
        </w:rPr>
      </w:pPr>
      <w:r w:rsidRPr="00060E75">
        <w:rPr>
          <w:rFonts w:ascii="Times New Roman" w:hAnsi="Times New Roman" w:cs="Times New Roman"/>
        </w:rPr>
        <w:lastRenderedPageBreak/>
        <w:t>Приложение №2</w:t>
      </w:r>
    </w:p>
    <w:p w:rsidR="006F3696" w:rsidRPr="00060E75" w:rsidRDefault="006F3696" w:rsidP="006F3696">
      <w:pPr>
        <w:pStyle w:val="a5"/>
        <w:spacing w:after="120" w:line="240" w:lineRule="auto"/>
        <w:ind w:left="567"/>
        <w:contextualSpacing w:val="0"/>
        <w:jc w:val="center"/>
        <w:rPr>
          <w:rFonts w:ascii="Times New Roman" w:hAnsi="Times New Roman" w:cs="Times New Roman"/>
          <w:b/>
          <w:iCs/>
        </w:rPr>
      </w:pPr>
      <w:r w:rsidRPr="00060E75">
        <w:rPr>
          <w:rFonts w:ascii="Times New Roman" w:hAnsi="Times New Roman" w:cs="Times New Roman"/>
          <w:b/>
          <w:iCs/>
        </w:rPr>
        <w:t>Условия снижение ставки вознаграждения по ранее выданным предварительным жилищным</w:t>
      </w:r>
      <w:r w:rsidR="004925AE" w:rsidRPr="00060E75">
        <w:rPr>
          <w:rFonts w:ascii="Times New Roman" w:hAnsi="Times New Roman" w:cs="Times New Roman"/>
          <w:b/>
          <w:iCs/>
        </w:rPr>
        <w:t xml:space="preserve"> займам</w:t>
      </w:r>
    </w:p>
    <w:p w:rsidR="004925AE" w:rsidRPr="00060E75" w:rsidRDefault="004925AE" w:rsidP="006F3696">
      <w:pPr>
        <w:pStyle w:val="a5"/>
        <w:spacing w:after="120" w:line="240" w:lineRule="auto"/>
        <w:ind w:left="567"/>
        <w:contextualSpacing w:val="0"/>
        <w:jc w:val="center"/>
        <w:rPr>
          <w:rFonts w:ascii="Times New Roman" w:hAnsi="Times New Roman" w:cs="Times New Roman"/>
          <w:b/>
          <w:iCs/>
        </w:rPr>
      </w:pPr>
    </w:p>
    <w:tbl>
      <w:tblPr>
        <w:tblStyle w:val="af3"/>
        <w:tblW w:w="0" w:type="auto"/>
        <w:tblInd w:w="-5" w:type="dxa"/>
        <w:tblLook w:val="04A0" w:firstRow="1" w:lastRow="0" w:firstColumn="1" w:lastColumn="0" w:noHBand="0" w:noVBand="1"/>
      </w:tblPr>
      <w:tblGrid>
        <w:gridCol w:w="709"/>
        <w:gridCol w:w="13750"/>
      </w:tblGrid>
      <w:tr w:rsidR="004925AE" w:rsidRPr="00060E75" w:rsidTr="004925AE">
        <w:tc>
          <w:tcPr>
            <w:tcW w:w="709" w:type="dxa"/>
            <w:vAlign w:val="center"/>
          </w:tcPr>
          <w:p w:rsidR="004925AE" w:rsidRPr="00060E75" w:rsidRDefault="004925AE" w:rsidP="006A45AE">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w:t>
            </w:r>
          </w:p>
        </w:tc>
        <w:tc>
          <w:tcPr>
            <w:tcW w:w="13750" w:type="dxa"/>
            <w:vAlign w:val="center"/>
          </w:tcPr>
          <w:p w:rsidR="004925AE" w:rsidRPr="00060E75" w:rsidRDefault="004925AE" w:rsidP="006A45AE">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Допускается</w:t>
            </w:r>
          </w:p>
        </w:tc>
      </w:tr>
      <w:tr w:rsidR="004925AE" w:rsidRPr="00060E75" w:rsidTr="004925AE">
        <w:tc>
          <w:tcPr>
            <w:tcW w:w="709" w:type="dxa"/>
          </w:tcPr>
          <w:p w:rsidR="004925AE" w:rsidRPr="00060E75" w:rsidRDefault="004925AE" w:rsidP="006A45AE">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w:t>
            </w:r>
          </w:p>
        </w:tc>
        <w:tc>
          <w:tcPr>
            <w:tcW w:w="13750" w:type="dxa"/>
          </w:tcPr>
          <w:p w:rsidR="004925AE" w:rsidRPr="00060E75" w:rsidRDefault="004925AE" w:rsidP="006A45AE">
            <w:pPr>
              <w:pStyle w:val="af9"/>
              <w:ind w:left="34"/>
              <w:jc w:val="left"/>
              <w:rPr>
                <w:sz w:val="22"/>
                <w:szCs w:val="22"/>
                <w:lang w:val="kk-KZ"/>
              </w:rPr>
            </w:pPr>
            <w:r w:rsidRPr="00060E75">
              <w:rPr>
                <w:sz w:val="22"/>
                <w:szCs w:val="22"/>
                <w:lang w:val="kk-KZ"/>
              </w:rPr>
              <w:t>По договорам банковского займа, заключенным в перио</w:t>
            </w:r>
            <w:r w:rsidR="00774CAC" w:rsidRPr="00060E75">
              <w:rPr>
                <w:sz w:val="22"/>
                <w:szCs w:val="22"/>
                <w:lang w:val="kk-KZ"/>
              </w:rPr>
              <w:t>д с 01.02.2009 г. по 31.03.2011</w:t>
            </w:r>
            <w:r w:rsidRPr="00060E75">
              <w:rPr>
                <w:sz w:val="22"/>
                <w:szCs w:val="22"/>
                <w:lang w:val="kk-KZ"/>
              </w:rPr>
              <w:t xml:space="preserve">г., возможно однократное изменение ставки вознаграждения с 14% годовых на 12% годовых, при накоплении сбережений от 25% до 50% от договорной суммы. </w:t>
            </w:r>
          </w:p>
        </w:tc>
      </w:tr>
      <w:tr w:rsidR="004925AE" w:rsidRPr="00060E75" w:rsidTr="004925AE">
        <w:tc>
          <w:tcPr>
            <w:tcW w:w="709" w:type="dxa"/>
          </w:tcPr>
          <w:p w:rsidR="004925AE" w:rsidRPr="00060E75" w:rsidRDefault="004925AE" w:rsidP="006A45AE">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2</w:t>
            </w:r>
          </w:p>
        </w:tc>
        <w:tc>
          <w:tcPr>
            <w:tcW w:w="13750" w:type="dxa"/>
          </w:tcPr>
          <w:p w:rsidR="004925AE" w:rsidRPr="00060E75" w:rsidRDefault="004925AE" w:rsidP="006A45AE">
            <w:pPr>
              <w:pStyle w:val="af9"/>
              <w:ind w:left="34"/>
              <w:jc w:val="left"/>
              <w:rPr>
                <w:sz w:val="22"/>
                <w:szCs w:val="22"/>
                <w:lang w:val="kk-KZ"/>
              </w:rPr>
            </w:pPr>
            <w:r w:rsidRPr="00060E75">
              <w:rPr>
                <w:sz w:val="22"/>
                <w:szCs w:val="22"/>
                <w:lang w:val="kk-KZ"/>
              </w:rPr>
              <w:t>По договорам банковского займа, заключенным в перио</w:t>
            </w:r>
            <w:r w:rsidR="00774CAC" w:rsidRPr="00060E75">
              <w:rPr>
                <w:sz w:val="22"/>
                <w:szCs w:val="22"/>
                <w:lang w:val="kk-KZ"/>
              </w:rPr>
              <w:t>д с 01.07.2011 г. по 31.12.2012</w:t>
            </w:r>
            <w:r w:rsidRPr="00060E75">
              <w:rPr>
                <w:sz w:val="22"/>
                <w:szCs w:val="22"/>
                <w:lang w:val="kk-KZ"/>
              </w:rPr>
              <w:t xml:space="preserve">г., возможно однократное изменение ставки вознаграждения с 11% годовых на 10,5% годовых, при накоплении сбережений от 25% до 50% от договорной суммы. </w:t>
            </w:r>
          </w:p>
        </w:tc>
      </w:tr>
      <w:tr w:rsidR="004925AE" w:rsidRPr="00060E75" w:rsidTr="004925AE">
        <w:tc>
          <w:tcPr>
            <w:tcW w:w="709" w:type="dxa"/>
          </w:tcPr>
          <w:p w:rsidR="004925AE" w:rsidRPr="00060E75" w:rsidRDefault="004925AE" w:rsidP="006A45AE">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3</w:t>
            </w:r>
          </w:p>
        </w:tc>
        <w:tc>
          <w:tcPr>
            <w:tcW w:w="13750" w:type="dxa"/>
          </w:tcPr>
          <w:p w:rsidR="004925AE" w:rsidRPr="00060E75" w:rsidRDefault="004925AE" w:rsidP="006071E6">
            <w:pPr>
              <w:pStyle w:val="af9"/>
              <w:ind w:left="34"/>
              <w:jc w:val="left"/>
              <w:rPr>
                <w:sz w:val="22"/>
                <w:szCs w:val="22"/>
                <w:lang w:val="kk-KZ"/>
              </w:rPr>
            </w:pPr>
            <w:r w:rsidRPr="00060E75">
              <w:rPr>
                <w:sz w:val="22"/>
                <w:szCs w:val="22"/>
                <w:lang w:val="kk-KZ"/>
              </w:rPr>
              <w:t xml:space="preserve">По договорам банковского займа, заключенным в период с 01.01.2013 г. по 28.02.2016г., возможно однократное изменение ставки вознаграждения с 10% годовых на 9,5% годовых, при накоплении сбережений от 25% до 50% от договорной суммы. </w:t>
            </w:r>
          </w:p>
        </w:tc>
      </w:tr>
    </w:tbl>
    <w:p w:rsidR="006F3696" w:rsidRPr="00060E75" w:rsidRDefault="006F3696" w:rsidP="005A455A">
      <w:pPr>
        <w:spacing w:after="120" w:line="240" w:lineRule="auto"/>
        <w:jc w:val="center"/>
        <w:rPr>
          <w:rFonts w:ascii="Times New Roman" w:hAnsi="Times New Roman" w:cs="Times New Roman"/>
        </w:rPr>
      </w:pPr>
    </w:p>
    <w:tbl>
      <w:tblPr>
        <w:tblStyle w:val="af3"/>
        <w:tblW w:w="0" w:type="auto"/>
        <w:tblInd w:w="-5" w:type="dxa"/>
        <w:tblLook w:val="04A0" w:firstRow="1" w:lastRow="0" w:firstColumn="1" w:lastColumn="0" w:noHBand="0" w:noVBand="1"/>
      </w:tblPr>
      <w:tblGrid>
        <w:gridCol w:w="709"/>
        <w:gridCol w:w="13750"/>
      </w:tblGrid>
      <w:tr w:rsidR="004925AE" w:rsidRPr="00060E75" w:rsidTr="004925AE">
        <w:tc>
          <w:tcPr>
            <w:tcW w:w="709" w:type="dxa"/>
            <w:vAlign w:val="center"/>
          </w:tcPr>
          <w:p w:rsidR="004925AE" w:rsidRPr="00060E75" w:rsidRDefault="004925AE" w:rsidP="009020B0">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w:t>
            </w:r>
          </w:p>
        </w:tc>
        <w:tc>
          <w:tcPr>
            <w:tcW w:w="13750" w:type="dxa"/>
            <w:vAlign w:val="center"/>
          </w:tcPr>
          <w:p w:rsidR="004925AE" w:rsidRPr="00060E75" w:rsidRDefault="004925AE" w:rsidP="009020B0">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Не допускается</w:t>
            </w:r>
          </w:p>
        </w:tc>
      </w:tr>
      <w:tr w:rsidR="004925AE" w:rsidRPr="00060E75" w:rsidTr="004925AE">
        <w:tc>
          <w:tcPr>
            <w:tcW w:w="709" w:type="dxa"/>
          </w:tcPr>
          <w:p w:rsidR="004925AE" w:rsidRPr="00060E75" w:rsidRDefault="004925AE" w:rsidP="009020B0">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w:t>
            </w:r>
          </w:p>
        </w:tc>
        <w:tc>
          <w:tcPr>
            <w:tcW w:w="13750" w:type="dxa"/>
          </w:tcPr>
          <w:p w:rsidR="004925AE" w:rsidRPr="00060E75" w:rsidRDefault="004925AE" w:rsidP="009020B0">
            <w:pPr>
              <w:pStyle w:val="af9"/>
              <w:ind w:left="34"/>
              <w:jc w:val="left"/>
              <w:rPr>
                <w:sz w:val="22"/>
                <w:szCs w:val="22"/>
                <w:lang w:val="kk-KZ"/>
              </w:rPr>
            </w:pPr>
            <w:r w:rsidRPr="00060E75">
              <w:rPr>
                <w:sz w:val="22"/>
                <w:szCs w:val="22"/>
                <w:lang w:val="kk-KZ"/>
              </w:rPr>
              <w:t>По договорам банковского займа</w:t>
            </w:r>
            <w:r w:rsidRPr="00060E75">
              <w:rPr>
                <w:sz w:val="22"/>
                <w:szCs w:val="22"/>
              </w:rPr>
              <w:t xml:space="preserve">, </w:t>
            </w:r>
            <w:r w:rsidR="00774CAC" w:rsidRPr="00060E75">
              <w:rPr>
                <w:sz w:val="22"/>
                <w:szCs w:val="22"/>
                <w:lang w:val="kk-KZ"/>
              </w:rPr>
              <w:t>заключенным до 31.01.2009</w:t>
            </w:r>
            <w:r w:rsidRPr="00060E75">
              <w:rPr>
                <w:sz w:val="22"/>
                <w:szCs w:val="22"/>
                <w:lang w:val="kk-KZ"/>
              </w:rPr>
              <w:t>г.</w:t>
            </w:r>
          </w:p>
        </w:tc>
      </w:tr>
      <w:tr w:rsidR="004925AE" w:rsidRPr="00060E75" w:rsidTr="004925AE">
        <w:tc>
          <w:tcPr>
            <w:tcW w:w="709" w:type="dxa"/>
          </w:tcPr>
          <w:p w:rsidR="004925AE" w:rsidRPr="00060E75" w:rsidRDefault="004925AE" w:rsidP="009020B0">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2</w:t>
            </w:r>
          </w:p>
        </w:tc>
        <w:tc>
          <w:tcPr>
            <w:tcW w:w="13750" w:type="dxa"/>
          </w:tcPr>
          <w:p w:rsidR="004925AE" w:rsidRPr="00060E75" w:rsidRDefault="004925AE" w:rsidP="00774CAC">
            <w:pPr>
              <w:pStyle w:val="af9"/>
              <w:ind w:left="34"/>
              <w:jc w:val="left"/>
              <w:rPr>
                <w:sz w:val="22"/>
                <w:szCs w:val="22"/>
                <w:lang w:val="kk-KZ"/>
              </w:rPr>
            </w:pPr>
            <w:r w:rsidRPr="00060E75">
              <w:rPr>
                <w:sz w:val="22"/>
                <w:szCs w:val="22"/>
                <w:lang w:val="kk-KZ"/>
              </w:rPr>
              <w:t>По договорам банковского займа</w:t>
            </w:r>
            <w:r w:rsidRPr="00060E75">
              <w:rPr>
                <w:sz w:val="22"/>
                <w:szCs w:val="22"/>
              </w:rPr>
              <w:t xml:space="preserve">, </w:t>
            </w:r>
            <w:r w:rsidRPr="00060E75">
              <w:rPr>
                <w:sz w:val="22"/>
                <w:szCs w:val="22"/>
                <w:lang w:val="kk-KZ"/>
              </w:rPr>
              <w:t>заключенным в период с 01.04.2011 г. по 30.06.2011г.</w:t>
            </w:r>
          </w:p>
        </w:tc>
      </w:tr>
      <w:tr w:rsidR="004925AE" w:rsidRPr="00E14BC4" w:rsidTr="004925AE">
        <w:tc>
          <w:tcPr>
            <w:tcW w:w="709" w:type="dxa"/>
          </w:tcPr>
          <w:p w:rsidR="004925AE" w:rsidRPr="00060E75" w:rsidRDefault="004925AE" w:rsidP="009020B0">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3</w:t>
            </w:r>
          </w:p>
        </w:tc>
        <w:tc>
          <w:tcPr>
            <w:tcW w:w="13750" w:type="dxa"/>
          </w:tcPr>
          <w:p w:rsidR="004925AE" w:rsidRPr="00E14BC4" w:rsidRDefault="004925AE" w:rsidP="009020B0">
            <w:pPr>
              <w:pStyle w:val="af9"/>
              <w:ind w:left="34"/>
              <w:jc w:val="left"/>
              <w:rPr>
                <w:sz w:val="22"/>
                <w:szCs w:val="22"/>
                <w:lang w:val="kk-KZ"/>
              </w:rPr>
            </w:pPr>
            <w:r w:rsidRPr="00060E75">
              <w:rPr>
                <w:sz w:val="22"/>
                <w:szCs w:val="22"/>
                <w:lang w:val="kk-KZ"/>
              </w:rPr>
              <w:t>По договорам банковского займа, заключенным с 01.03</w:t>
            </w:r>
            <w:r w:rsidR="00774CAC" w:rsidRPr="00060E75">
              <w:rPr>
                <w:sz w:val="22"/>
                <w:szCs w:val="22"/>
                <w:lang w:val="kk-KZ"/>
              </w:rPr>
              <w:t>.2016</w:t>
            </w:r>
            <w:r w:rsidRPr="00060E75">
              <w:rPr>
                <w:sz w:val="22"/>
                <w:szCs w:val="22"/>
                <w:lang w:val="kk-KZ"/>
              </w:rPr>
              <w:t>г.</w:t>
            </w:r>
            <w:r w:rsidRPr="00E14BC4">
              <w:rPr>
                <w:sz w:val="22"/>
                <w:szCs w:val="22"/>
                <w:lang w:val="kk-KZ"/>
              </w:rPr>
              <w:t xml:space="preserve"> </w:t>
            </w:r>
          </w:p>
        </w:tc>
      </w:tr>
    </w:tbl>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Pr="00194440" w:rsidRDefault="00642284" w:rsidP="00FD49A3">
      <w:pPr>
        <w:spacing w:after="120" w:line="240" w:lineRule="auto"/>
        <w:rPr>
          <w:rFonts w:ascii="Times New Roman" w:hAnsi="Times New Roman" w:cs="Times New Roman"/>
        </w:rPr>
      </w:pPr>
    </w:p>
    <w:sectPr w:rsidR="00642284" w:rsidRPr="00194440" w:rsidSect="00194440">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50" w:rsidRDefault="009C6650" w:rsidP="00700A4D">
      <w:pPr>
        <w:spacing w:after="0" w:line="240" w:lineRule="auto"/>
      </w:pPr>
      <w:r>
        <w:separator/>
      </w:r>
    </w:p>
  </w:endnote>
  <w:endnote w:type="continuationSeparator" w:id="0">
    <w:p w:rsidR="009C6650" w:rsidRDefault="009C6650" w:rsidP="0070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268369"/>
      <w:docPartObj>
        <w:docPartGallery w:val="Page Numbers (Bottom of Page)"/>
        <w:docPartUnique/>
      </w:docPartObj>
    </w:sdtPr>
    <w:sdtEndPr>
      <w:rPr>
        <w:rFonts w:ascii="Times New Roman" w:hAnsi="Times New Roman" w:cs="Times New Roman"/>
      </w:rPr>
    </w:sdtEndPr>
    <w:sdtContent>
      <w:p w:rsidR="003A48CE" w:rsidRPr="0085312F" w:rsidRDefault="003A48CE" w:rsidP="0085312F">
        <w:pPr>
          <w:spacing w:after="0" w:line="240" w:lineRule="auto"/>
          <w:jc w:val="both"/>
          <w:rPr>
            <w:rFonts w:ascii="Times New Roman" w:hAnsi="Times New Roman" w:cs="Times New Roman"/>
            <w:color w:val="000000"/>
          </w:rPr>
        </w:pPr>
        <w:r w:rsidRPr="0085312F">
          <w:rPr>
            <w:rFonts w:ascii="Times New Roman" w:hAnsi="Times New Roman"/>
            <w:sz w:val="20"/>
          </w:rPr>
          <w:t xml:space="preserve"> </w:t>
        </w:r>
      </w:p>
      <w:p w:rsidR="003A48CE" w:rsidRPr="00931D13" w:rsidRDefault="003A48CE">
        <w:pPr>
          <w:pStyle w:val="af0"/>
          <w:jc w:val="right"/>
          <w:rPr>
            <w:rFonts w:ascii="Times New Roman" w:hAnsi="Times New Roman" w:cs="Times New Roman"/>
          </w:rPr>
        </w:pPr>
        <w:r w:rsidRPr="00931D13">
          <w:rPr>
            <w:rFonts w:ascii="Times New Roman" w:hAnsi="Times New Roman" w:cs="Times New Roman"/>
          </w:rPr>
          <w:fldChar w:fldCharType="begin"/>
        </w:r>
        <w:r w:rsidRPr="00931D13">
          <w:rPr>
            <w:rFonts w:ascii="Times New Roman" w:hAnsi="Times New Roman" w:cs="Times New Roman"/>
          </w:rPr>
          <w:instrText>PAGE   \* MERGEFORMAT</w:instrText>
        </w:r>
        <w:r w:rsidRPr="00931D13">
          <w:rPr>
            <w:rFonts w:ascii="Times New Roman" w:hAnsi="Times New Roman" w:cs="Times New Roman"/>
          </w:rPr>
          <w:fldChar w:fldCharType="separate"/>
        </w:r>
        <w:r w:rsidR="007A04B9">
          <w:rPr>
            <w:rFonts w:ascii="Times New Roman" w:hAnsi="Times New Roman" w:cs="Times New Roman"/>
            <w:noProof/>
          </w:rPr>
          <w:t>44</w:t>
        </w:r>
        <w:r w:rsidRPr="00931D13">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50" w:rsidRDefault="009C6650" w:rsidP="00700A4D">
      <w:pPr>
        <w:spacing w:after="0" w:line="240" w:lineRule="auto"/>
      </w:pPr>
      <w:r>
        <w:separator/>
      </w:r>
    </w:p>
  </w:footnote>
  <w:footnote w:type="continuationSeparator" w:id="0">
    <w:p w:rsidR="009C6650" w:rsidRDefault="009C6650" w:rsidP="00700A4D">
      <w:pPr>
        <w:spacing w:after="0" w:line="240" w:lineRule="auto"/>
      </w:pPr>
      <w:r>
        <w:continuationSeparator/>
      </w:r>
    </w:p>
  </w:footnote>
  <w:footnote w:id="1">
    <w:p w:rsidR="003A48CE" w:rsidRPr="000C683F" w:rsidRDefault="003A48CE">
      <w:pPr>
        <w:pStyle w:val="af4"/>
        <w:rPr>
          <w:lang w:val="ru-RU"/>
        </w:rPr>
      </w:pPr>
      <w:r w:rsidRPr="000C683F">
        <w:rPr>
          <w:rStyle w:val="af6"/>
        </w:rPr>
        <w:footnoteRef/>
      </w:r>
      <w:r w:rsidRPr="000C683F">
        <w:rPr>
          <w:lang w:val="ru-RU"/>
        </w:rPr>
        <w:t xml:space="preserve"> </w:t>
      </w:r>
      <w:r w:rsidRPr="000C683F">
        <w:rPr>
          <w:rFonts w:ascii="Times New Roman" w:hAnsi="Times New Roman"/>
          <w:sz w:val="18"/>
          <w:szCs w:val="18"/>
          <w:lang w:val="ru-RU"/>
        </w:rPr>
        <w:t>Условия ранее действовавших Тарифных программ представлены в приложении №1 к настоящей Продуктовой линейке</w:t>
      </w:r>
      <w:r w:rsidRPr="000C683F">
        <w:rPr>
          <w:sz w:val="18"/>
          <w:szCs w:val="18"/>
          <w:lang w:val="ru-RU"/>
        </w:rPr>
        <w:t>.</w:t>
      </w:r>
    </w:p>
  </w:footnote>
  <w:footnote w:id="2">
    <w:p w:rsidR="003A48CE" w:rsidRPr="004F4CBD" w:rsidRDefault="003A48CE" w:rsidP="009F651B">
      <w:pPr>
        <w:pStyle w:val="af4"/>
        <w:rPr>
          <w:sz w:val="18"/>
          <w:szCs w:val="18"/>
          <w:lang w:val="ru-RU"/>
        </w:rPr>
      </w:pPr>
      <w:r w:rsidRPr="004F4CBD">
        <w:rPr>
          <w:rStyle w:val="af6"/>
          <w:sz w:val="18"/>
          <w:szCs w:val="18"/>
        </w:rPr>
        <w:footnoteRef/>
      </w:r>
      <w:r w:rsidRPr="004F4CBD">
        <w:rPr>
          <w:sz w:val="18"/>
          <w:szCs w:val="18"/>
          <w:lang w:val="ru-RU"/>
        </w:rPr>
        <w:t xml:space="preserve"> </w:t>
      </w:r>
      <w:r w:rsidRPr="004F4CBD">
        <w:rPr>
          <w:rFonts w:ascii="Times New Roman" w:hAnsi="Times New Roman"/>
          <w:sz w:val="18"/>
          <w:szCs w:val="18"/>
          <w:lang w:val="ru-RU"/>
        </w:rPr>
        <w:t>Операции депозитного обслуживания по вкладам, являющи</w:t>
      </w:r>
      <w:r>
        <w:rPr>
          <w:rFonts w:ascii="Times New Roman" w:hAnsi="Times New Roman"/>
          <w:sz w:val="18"/>
          <w:szCs w:val="18"/>
          <w:lang w:val="ru-RU"/>
        </w:rPr>
        <w:t>м</w:t>
      </w:r>
      <w:r w:rsidRPr="004F4CBD">
        <w:rPr>
          <w:rFonts w:ascii="Times New Roman" w:hAnsi="Times New Roman"/>
          <w:sz w:val="18"/>
          <w:szCs w:val="18"/>
          <w:lang w:val="ru-RU"/>
        </w:rPr>
        <w:t>ся обеспечением по займу, осуществля</w:t>
      </w:r>
      <w:r>
        <w:rPr>
          <w:rFonts w:ascii="Times New Roman" w:hAnsi="Times New Roman"/>
          <w:sz w:val="18"/>
          <w:szCs w:val="18"/>
          <w:lang w:val="ru-RU"/>
        </w:rPr>
        <w:t>ю</w:t>
      </w:r>
      <w:r w:rsidRPr="004F4CBD">
        <w:rPr>
          <w:rFonts w:ascii="Times New Roman" w:hAnsi="Times New Roman"/>
          <w:sz w:val="18"/>
          <w:szCs w:val="18"/>
          <w:lang w:val="ru-RU"/>
        </w:rPr>
        <w:t>тся согласно внутренним документам Банка.</w:t>
      </w:r>
    </w:p>
  </w:footnote>
  <w:footnote w:id="3">
    <w:p w:rsidR="003A48CE" w:rsidRPr="009E5FF7" w:rsidRDefault="003A48CE" w:rsidP="005D145A">
      <w:pPr>
        <w:pStyle w:val="af4"/>
        <w:rPr>
          <w:rFonts w:ascii="Times New Roman" w:hAnsi="Times New Roman"/>
          <w:b/>
          <w:i/>
          <w:sz w:val="18"/>
          <w:szCs w:val="18"/>
          <w:lang w:val="ru-RU"/>
        </w:rPr>
      </w:pPr>
      <w:r w:rsidRPr="009E5FF7">
        <w:rPr>
          <w:rStyle w:val="af6"/>
          <w:b/>
          <w:i/>
          <w:sz w:val="18"/>
          <w:szCs w:val="18"/>
        </w:rPr>
        <w:footnoteRef/>
      </w:r>
      <w:r w:rsidRPr="009E5FF7">
        <w:rPr>
          <w:b/>
          <w:i/>
          <w:sz w:val="18"/>
          <w:szCs w:val="18"/>
          <w:lang w:val="ru-RU"/>
        </w:rPr>
        <w:t xml:space="preserve"> </w:t>
      </w:r>
      <w:r w:rsidRPr="009E5FF7">
        <w:rPr>
          <w:rFonts w:ascii="Times New Roman" w:hAnsi="Times New Roman"/>
          <w:sz w:val="18"/>
          <w:szCs w:val="18"/>
          <w:lang w:val="ru-RU"/>
        </w:rPr>
        <w:t xml:space="preserve">В соответствии с методикой расчета регулярных платежей по займам и </w:t>
      </w:r>
      <w:proofErr w:type="spellStart"/>
      <w:r w:rsidRPr="009E5FF7">
        <w:rPr>
          <w:rFonts w:ascii="Times New Roman" w:hAnsi="Times New Roman"/>
          <w:sz w:val="18"/>
          <w:szCs w:val="18"/>
          <w:lang w:val="ru-RU"/>
        </w:rPr>
        <w:t>микрокредитам</w:t>
      </w:r>
      <w:proofErr w:type="spellEnd"/>
      <w:r w:rsidRPr="009E5FF7">
        <w:rPr>
          <w:rFonts w:ascii="Times New Roman" w:hAnsi="Times New Roman"/>
          <w:sz w:val="18"/>
          <w:szCs w:val="18"/>
          <w:lang w:val="ru-RU"/>
        </w:rPr>
        <w:t xml:space="preserve">, выдаваемым банками, организациями, осуществляющими отдельные виды банковских операций, </w:t>
      </w:r>
      <w:proofErr w:type="spellStart"/>
      <w:r w:rsidRPr="009E5FF7">
        <w:rPr>
          <w:rFonts w:ascii="Times New Roman" w:hAnsi="Times New Roman"/>
          <w:sz w:val="18"/>
          <w:szCs w:val="18"/>
          <w:lang w:val="ru-RU"/>
        </w:rPr>
        <w:t>микрофинансовыми</w:t>
      </w:r>
      <w:proofErr w:type="spellEnd"/>
      <w:r w:rsidRPr="009E5FF7">
        <w:rPr>
          <w:rFonts w:ascii="Times New Roman" w:hAnsi="Times New Roman"/>
          <w:sz w:val="18"/>
          <w:szCs w:val="18"/>
          <w:lang w:val="ru-RU"/>
        </w:rPr>
        <w:t xml:space="preserve"> организациями физическим лицам и предусматривающим наличие графика погашения, а также временные базы для расчета вознаграждения по таким займам (</w:t>
      </w:r>
      <w:proofErr w:type="spellStart"/>
      <w:r w:rsidRPr="009E5FF7">
        <w:rPr>
          <w:rFonts w:ascii="Times New Roman" w:hAnsi="Times New Roman"/>
          <w:sz w:val="18"/>
          <w:szCs w:val="18"/>
          <w:lang w:val="ru-RU"/>
        </w:rPr>
        <w:t>микрокредитам</w:t>
      </w:r>
      <w:proofErr w:type="spellEnd"/>
      <w:r w:rsidRPr="009E5FF7">
        <w:rPr>
          <w:rFonts w:ascii="Times New Roman" w:hAnsi="Times New Roman"/>
          <w:sz w:val="18"/>
          <w:szCs w:val="18"/>
          <w:lang w:val="ru-RU"/>
        </w:rPr>
        <w:t>), утвержденной постановлением Правления Национального Банка Республики Казахстан от 28 января 2016 года №8.</w:t>
      </w:r>
    </w:p>
  </w:footnote>
  <w:footnote w:id="4">
    <w:p w:rsidR="003A48CE" w:rsidRPr="00B12890" w:rsidRDefault="003A48CE" w:rsidP="007B11C9">
      <w:pPr>
        <w:pStyle w:val="af4"/>
        <w:rPr>
          <w:rFonts w:ascii="Times New Roman" w:hAnsi="Times New Roman"/>
          <w:sz w:val="18"/>
          <w:szCs w:val="18"/>
          <w:lang w:val="ru-RU"/>
        </w:rPr>
      </w:pPr>
      <w:r w:rsidRPr="00B12890">
        <w:rPr>
          <w:rStyle w:val="af6"/>
          <w:rFonts w:ascii="Times New Roman" w:hAnsi="Times New Roman"/>
          <w:sz w:val="18"/>
          <w:szCs w:val="18"/>
        </w:rPr>
        <w:footnoteRef/>
      </w:r>
      <w:r w:rsidRPr="00B12890">
        <w:rPr>
          <w:rFonts w:ascii="Times New Roman" w:hAnsi="Times New Roman"/>
          <w:sz w:val="18"/>
          <w:szCs w:val="18"/>
          <w:lang w:val="ru-RU"/>
        </w:rPr>
        <w:t xml:space="preserve"> Условия выдачи </w:t>
      </w:r>
      <w:r>
        <w:rPr>
          <w:rFonts w:ascii="Times New Roman" w:hAnsi="Times New Roman"/>
          <w:sz w:val="18"/>
          <w:szCs w:val="18"/>
          <w:lang w:val="ru-RU"/>
        </w:rPr>
        <w:t xml:space="preserve">жилищных займов по </w:t>
      </w:r>
      <w:r w:rsidRPr="004F4CBD">
        <w:rPr>
          <w:rFonts w:ascii="Times New Roman" w:hAnsi="Times New Roman"/>
          <w:sz w:val="18"/>
          <w:szCs w:val="18"/>
          <w:lang w:val="ru-RU"/>
        </w:rPr>
        <w:t>вклад</w:t>
      </w:r>
      <w:r>
        <w:rPr>
          <w:rFonts w:ascii="Times New Roman" w:hAnsi="Times New Roman"/>
          <w:sz w:val="18"/>
          <w:szCs w:val="18"/>
          <w:lang w:val="ru-RU"/>
        </w:rPr>
        <w:t>ам</w:t>
      </w:r>
      <w:r w:rsidRPr="004F4CBD">
        <w:rPr>
          <w:rFonts w:ascii="Times New Roman" w:hAnsi="Times New Roman"/>
          <w:sz w:val="18"/>
          <w:szCs w:val="18"/>
          <w:lang w:val="ru-RU"/>
        </w:rPr>
        <w:t xml:space="preserve"> ЖСС, открыты</w:t>
      </w:r>
      <w:r>
        <w:rPr>
          <w:rFonts w:ascii="Times New Roman" w:hAnsi="Times New Roman"/>
          <w:sz w:val="18"/>
          <w:szCs w:val="18"/>
          <w:lang w:val="ru-RU"/>
        </w:rPr>
        <w:t>м</w:t>
      </w:r>
      <w:r w:rsidRPr="004F4CBD">
        <w:rPr>
          <w:rFonts w:ascii="Times New Roman" w:hAnsi="Times New Roman"/>
          <w:sz w:val="18"/>
          <w:szCs w:val="18"/>
          <w:lang w:val="ru-RU"/>
        </w:rPr>
        <w:t xml:space="preserve"> по ранее действовавшим Тарифным программам осуществляется согласно </w:t>
      </w:r>
      <w:r>
        <w:rPr>
          <w:rFonts w:ascii="Times New Roman" w:hAnsi="Times New Roman"/>
          <w:sz w:val="18"/>
          <w:szCs w:val="18"/>
          <w:lang w:val="ru-RU"/>
        </w:rPr>
        <w:t>приложения №1 к настоящей Продуктовой линейке</w:t>
      </w:r>
      <w:r w:rsidRPr="004F4CBD">
        <w:rPr>
          <w:sz w:val="18"/>
          <w:szCs w:val="18"/>
          <w:lang w:val="ru-RU"/>
        </w:rPr>
        <w:t>.</w:t>
      </w:r>
    </w:p>
  </w:footnote>
  <w:footnote w:id="5">
    <w:p w:rsidR="003A48CE" w:rsidRPr="003C2BED" w:rsidRDefault="003A48CE" w:rsidP="00496CB1">
      <w:pPr>
        <w:pStyle w:val="af4"/>
        <w:rPr>
          <w:rFonts w:ascii="Times New Roman" w:hAnsi="Times New Roman"/>
          <w:b/>
          <w:i/>
          <w:sz w:val="18"/>
          <w:szCs w:val="18"/>
          <w:lang w:val="ru-RU"/>
        </w:rPr>
      </w:pPr>
      <w:r w:rsidRPr="003C2BED">
        <w:rPr>
          <w:rStyle w:val="af6"/>
          <w:b/>
          <w:i/>
          <w:sz w:val="18"/>
          <w:szCs w:val="18"/>
        </w:rPr>
        <w:footnoteRef/>
      </w:r>
      <w:r w:rsidRPr="003C2BED">
        <w:rPr>
          <w:b/>
          <w:i/>
          <w:sz w:val="18"/>
          <w:szCs w:val="18"/>
          <w:lang w:val="ru-RU"/>
        </w:rPr>
        <w:t xml:space="preserve"> </w:t>
      </w:r>
      <w:r w:rsidRPr="003C2BED">
        <w:rPr>
          <w:rFonts w:ascii="Times New Roman" w:hAnsi="Times New Roman"/>
          <w:sz w:val="18"/>
          <w:szCs w:val="18"/>
          <w:lang w:val="ru-RU"/>
        </w:rPr>
        <w:t xml:space="preserve">В соответствии с методикой расчета регулярных платежей по займам и </w:t>
      </w:r>
      <w:proofErr w:type="spellStart"/>
      <w:r w:rsidRPr="003C2BED">
        <w:rPr>
          <w:rFonts w:ascii="Times New Roman" w:hAnsi="Times New Roman"/>
          <w:sz w:val="18"/>
          <w:szCs w:val="18"/>
          <w:lang w:val="ru-RU"/>
        </w:rPr>
        <w:t>микрокредитам</w:t>
      </w:r>
      <w:proofErr w:type="spellEnd"/>
      <w:r w:rsidRPr="003C2BED">
        <w:rPr>
          <w:rFonts w:ascii="Times New Roman" w:hAnsi="Times New Roman"/>
          <w:sz w:val="18"/>
          <w:szCs w:val="18"/>
          <w:lang w:val="ru-RU"/>
        </w:rPr>
        <w:t xml:space="preserve">, выдаваемым банками, организациями, осуществляющими отдельные виды банковских операций, </w:t>
      </w:r>
      <w:proofErr w:type="spellStart"/>
      <w:r w:rsidRPr="003C2BED">
        <w:rPr>
          <w:rFonts w:ascii="Times New Roman" w:hAnsi="Times New Roman"/>
          <w:sz w:val="18"/>
          <w:szCs w:val="18"/>
          <w:lang w:val="ru-RU"/>
        </w:rPr>
        <w:t>микрофинансовыми</w:t>
      </w:r>
      <w:proofErr w:type="spellEnd"/>
      <w:r w:rsidRPr="003C2BED">
        <w:rPr>
          <w:rFonts w:ascii="Times New Roman" w:hAnsi="Times New Roman"/>
          <w:sz w:val="18"/>
          <w:szCs w:val="18"/>
          <w:lang w:val="ru-RU"/>
        </w:rPr>
        <w:t xml:space="preserve"> организациями физическим лицам и предусматривающим наличие графика погашения, а также временные базы для расчета вознаграждения по таким займам (</w:t>
      </w:r>
      <w:proofErr w:type="spellStart"/>
      <w:r w:rsidRPr="003C2BED">
        <w:rPr>
          <w:rFonts w:ascii="Times New Roman" w:hAnsi="Times New Roman"/>
          <w:sz w:val="18"/>
          <w:szCs w:val="18"/>
          <w:lang w:val="ru-RU"/>
        </w:rPr>
        <w:t>микрокредитам</w:t>
      </w:r>
      <w:proofErr w:type="spellEnd"/>
      <w:r w:rsidRPr="003C2BED">
        <w:rPr>
          <w:rFonts w:ascii="Times New Roman" w:hAnsi="Times New Roman"/>
          <w:sz w:val="18"/>
          <w:szCs w:val="18"/>
          <w:lang w:val="ru-RU"/>
        </w:rPr>
        <w:t>), утвержденной постановлением Правления Национального Банка Республики Казахстан от 28 января 2016 года №8.</w:t>
      </w:r>
    </w:p>
  </w:footnote>
  <w:footnote w:id="6">
    <w:p w:rsidR="003A48CE" w:rsidRPr="004E0839" w:rsidRDefault="003A48CE" w:rsidP="0059621A">
      <w:pPr>
        <w:pStyle w:val="af4"/>
        <w:rPr>
          <w:lang w:val="ru-RU"/>
        </w:rPr>
      </w:pPr>
      <w:r w:rsidRPr="004E0839">
        <w:rPr>
          <w:rStyle w:val="af6"/>
          <w:lang w:val="ru-RU"/>
        </w:rPr>
        <w:t>5-1</w:t>
      </w:r>
      <w:r w:rsidRPr="004E0839">
        <w:rPr>
          <w:lang w:val="ru-RU"/>
        </w:rPr>
        <w:t xml:space="preserve"> </w:t>
      </w:r>
      <w:r w:rsidRPr="004E0839">
        <w:rPr>
          <w:rFonts w:ascii="Times New Roman" w:hAnsi="Times New Roman"/>
          <w:lang w:val="ru-RU" w:eastAsia="ru-RU"/>
        </w:rPr>
        <w:t xml:space="preserve">Ставки вознаграждения по промежуточным </w:t>
      </w:r>
      <w:r>
        <w:rPr>
          <w:rFonts w:ascii="Times New Roman" w:hAnsi="Times New Roman"/>
          <w:lang w:val="ru-RU" w:eastAsia="ru-RU"/>
        </w:rPr>
        <w:t xml:space="preserve">жилищным займам применяются к вкладам, по которым были начислена </w:t>
      </w:r>
      <w:r w:rsidRPr="004E0839">
        <w:rPr>
          <w:rFonts w:ascii="Times New Roman" w:hAnsi="Times New Roman"/>
          <w:lang w:val="ru-RU" w:eastAsia="ru-RU"/>
        </w:rPr>
        <w:t>компенсаци</w:t>
      </w:r>
      <w:r>
        <w:rPr>
          <w:rFonts w:ascii="Times New Roman" w:hAnsi="Times New Roman"/>
          <w:lang w:val="ru-RU" w:eastAsia="ru-RU"/>
        </w:rPr>
        <w:t>я</w:t>
      </w:r>
      <w:r w:rsidRPr="004E0839">
        <w:rPr>
          <w:rFonts w:ascii="Times New Roman" w:hAnsi="Times New Roman"/>
          <w:lang w:val="ru-RU" w:eastAsia="ru-RU"/>
        </w:rPr>
        <w:t xml:space="preserve"> по вкладам в жилищные строительные сбережения в АО "</w:t>
      </w:r>
      <w:proofErr w:type="spellStart"/>
      <w:r w:rsidRPr="004E0839">
        <w:rPr>
          <w:rFonts w:ascii="Times New Roman" w:hAnsi="Times New Roman"/>
          <w:lang w:val="ru-RU" w:eastAsia="ru-RU"/>
        </w:rPr>
        <w:t>Отбасы</w:t>
      </w:r>
      <w:proofErr w:type="spellEnd"/>
      <w:r w:rsidRPr="004E0839">
        <w:rPr>
          <w:rFonts w:ascii="Times New Roman" w:hAnsi="Times New Roman"/>
          <w:lang w:val="ru-RU" w:eastAsia="ru-RU"/>
        </w:rPr>
        <w:t xml:space="preserve"> банк" физических лиц</w:t>
      </w:r>
      <w:r w:rsidRPr="005740C2">
        <w:rPr>
          <w:lang w:val="ru-RU"/>
        </w:rPr>
        <w:t xml:space="preserve"> </w:t>
      </w:r>
      <w:r>
        <w:rPr>
          <w:lang w:val="ru-RU"/>
        </w:rPr>
        <w:t xml:space="preserve">в соответствии с </w:t>
      </w:r>
      <w:r w:rsidRPr="004635F9">
        <w:rPr>
          <w:rFonts w:ascii="Times New Roman" w:hAnsi="Times New Roman"/>
          <w:lang w:val="ru-RU" w:eastAsia="ru-RU"/>
        </w:rPr>
        <w:t>Правила</w:t>
      </w:r>
      <w:r>
        <w:rPr>
          <w:rFonts w:ascii="Times New Roman" w:hAnsi="Times New Roman"/>
          <w:lang w:val="ru-RU" w:eastAsia="ru-RU"/>
        </w:rPr>
        <w:t xml:space="preserve">ми </w:t>
      </w:r>
      <w:r w:rsidRPr="004635F9">
        <w:rPr>
          <w:rFonts w:ascii="Times New Roman" w:hAnsi="Times New Roman"/>
          <w:lang w:val="ru-RU" w:eastAsia="ru-RU"/>
        </w:rPr>
        <w:t>выплаты компенсации (премии) по депозитам физических лиц, размещенным в национальной валюте (тенге)</w:t>
      </w:r>
      <w:r>
        <w:rPr>
          <w:rFonts w:ascii="Times New Roman" w:hAnsi="Times New Roman"/>
          <w:lang w:val="ru-RU" w:eastAsia="ru-RU"/>
        </w:rPr>
        <w:t>, у</w:t>
      </w:r>
      <w:r w:rsidRPr="004635F9">
        <w:rPr>
          <w:rFonts w:ascii="Times New Roman" w:hAnsi="Times New Roman"/>
          <w:lang w:val="ru-RU" w:eastAsia="ru-RU"/>
        </w:rPr>
        <w:t>твержден</w:t>
      </w:r>
      <w:r>
        <w:rPr>
          <w:rFonts w:ascii="Times New Roman" w:hAnsi="Times New Roman"/>
          <w:lang w:val="ru-RU" w:eastAsia="ru-RU"/>
        </w:rPr>
        <w:t>н</w:t>
      </w:r>
      <w:r w:rsidRPr="004635F9">
        <w:rPr>
          <w:rFonts w:ascii="Times New Roman" w:hAnsi="Times New Roman"/>
          <w:lang w:val="ru-RU" w:eastAsia="ru-RU"/>
        </w:rPr>
        <w:t>ы</w:t>
      </w:r>
      <w:r>
        <w:rPr>
          <w:rFonts w:ascii="Times New Roman" w:hAnsi="Times New Roman"/>
          <w:lang w:val="ru-RU" w:eastAsia="ru-RU"/>
        </w:rPr>
        <w:t xml:space="preserve">м </w:t>
      </w:r>
      <w:r w:rsidRPr="004635F9">
        <w:rPr>
          <w:rFonts w:ascii="Times New Roman" w:hAnsi="Times New Roman"/>
          <w:lang w:val="ru-RU" w:eastAsia="ru-RU"/>
        </w:rPr>
        <w:t>постановлением Правительства</w:t>
      </w:r>
      <w:r>
        <w:rPr>
          <w:rFonts w:ascii="Times New Roman" w:hAnsi="Times New Roman"/>
          <w:lang w:val="ru-RU" w:eastAsia="ru-RU"/>
        </w:rPr>
        <w:t xml:space="preserve"> </w:t>
      </w:r>
      <w:r w:rsidRPr="004635F9">
        <w:rPr>
          <w:rFonts w:ascii="Times New Roman" w:hAnsi="Times New Roman"/>
          <w:lang w:val="ru-RU" w:eastAsia="ru-RU"/>
        </w:rPr>
        <w:t>Республики Казахстан</w:t>
      </w:r>
      <w:r>
        <w:rPr>
          <w:rFonts w:ascii="Times New Roman" w:hAnsi="Times New Roman"/>
          <w:lang w:val="ru-RU" w:eastAsia="ru-RU"/>
        </w:rPr>
        <w:t xml:space="preserve"> </w:t>
      </w:r>
      <w:r w:rsidRPr="004635F9">
        <w:rPr>
          <w:rFonts w:ascii="Times New Roman" w:hAnsi="Times New Roman"/>
          <w:lang w:val="ru-RU" w:eastAsia="ru-RU"/>
        </w:rPr>
        <w:t>от 27 августа 2022 года № 614</w:t>
      </w:r>
      <w:r>
        <w:rPr>
          <w:rFonts w:ascii="Times New Roman" w:hAnsi="Times New Roman"/>
          <w:lang w:val="ru-RU" w:eastAsia="ru-RU"/>
        </w:rPr>
        <w:t xml:space="preserve"> в размере не менее 500 000 тенге.</w:t>
      </w:r>
    </w:p>
  </w:footnote>
  <w:footnote w:id="7">
    <w:p w:rsidR="003A48CE" w:rsidRPr="004E0839" w:rsidRDefault="003A48CE" w:rsidP="0059621A">
      <w:pPr>
        <w:pStyle w:val="af4"/>
        <w:rPr>
          <w:lang w:val="ru-RU"/>
        </w:rPr>
      </w:pPr>
    </w:p>
  </w:footnote>
  <w:footnote w:id="8">
    <w:p w:rsidR="003A48CE" w:rsidRPr="00F04D74" w:rsidRDefault="003A48CE">
      <w:pPr>
        <w:pStyle w:val="af4"/>
        <w:rPr>
          <w:lang w:val="ru-RU"/>
        </w:rPr>
      </w:pPr>
      <w:r w:rsidRPr="00F04D74">
        <w:rPr>
          <w:rStyle w:val="af6"/>
          <w:lang w:val="ru-RU"/>
        </w:rPr>
        <w:t>5-3</w:t>
      </w:r>
      <w:r w:rsidRPr="00F04D74">
        <w:rPr>
          <w:lang w:val="ru-RU"/>
        </w:rPr>
        <w:t xml:space="preserve"> </w:t>
      </w:r>
      <w:r w:rsidRPr="00416B7D">
        <w:rPr>
          <w:rFonts w:ascii="Times New Roman" w:hAnsi="Times New Roman"/>
          <w:lang w:val="ru-RU" w:eastAsia="ru-RU"/>
        </w:rPr>
        <w:t xml:space="preserve">Ставка вознаграждения применяется также при наличии условия о выдачи займа, без применения Оценочного показателя в рамках программы </w:t>
      </w:r>
      <w:r w:rsidRPr="00416B7D">
        <w:rPr>
          <w:rFonts w:ascii="Times New Roman" w:hAnsi="Times New Roman"/>
          <w:lang w:val="ru-RU"/>
        </w:rPr>
        <w:t>"Корпоративный" и на приобретение недвижимого имущества, выступающего залоговым обеспечением по займам, по которым имеется решение уполномоченного органа Банка о начале взыскания задолженности в судебном порядке либо судебный акт, а также в случае смерти заемщика</w:t>
      </w:r>
      <w:r w:rsidRPr="00416B7D">
        <w:rPr>
          <w:rFonts w:ascii="Times New Roman" w:hAnsi="Times New Roman"/>
          <w:shd w:val="clear" w:color="auto" w:fill="FFFFFF"/>
          <w:lang w:val="ru-RU"/>
        </w:rPr>
        <w:t>/заемщика-залогодателя/залогодателя вне зависимости от наличия просроченной задолженности.</w:t>
      </w:r>
    </w:p>
  </w:footnote>
  <w:footnote w:id="9">
    <w:p w:rsidR="003A48CE" w:rsidRPr="004E0839" w:rsidRDefault="003A48CE" w:rsidP="00025567">
      <w:pPr>
        <w:pStyle w:val="af4"/>
        <w:rPr>
          <w:lang w:val="ru-RU"/>
        </w:rPr>
      </w:pPr>
      <w:r w:rsidRPr="004E0839">
        <w:rPr>
          <w:rStyle w:val="af6"/>
          <w:lang w:val="ru-RU"/>
        </w:rPr>
        <w:t>5-</w:t>
      </w:r>
      <w:r w:rsidRPr="00025567">
        <w:rPr>
          <w:rStyle w:val="af6"/>
          <w:lang w:val="ru-RU"/>
        </w:rPr>
        <w:t>2</w:t>
      </w:r>
      <w:r w:rsidRPr="00025567">
        <w:rPr>
          <w:lang w:val="ru-RU"/>
        </w:rPr>
        <w:t xml:space="preserve"> </w:t>
      </w:r>
      <w:r w:rsidRPr="00025567">
        <w:rPr>
          <w:rFonts w:ascii="Times New Roman" w:hAnsi="Times New Roman"/>
          <w:lang w:val="ru-RU" w:eastAsia="ru-RU"/>
        </w:rPr>
        <w:t>Ставки вознаграждения по промежуточным жилищным займам применяются к займам в соответствии с пунктом 41-4 Продуктовой линейки.</w:t>
      </w:r>
    </w:p>
    <w:p w:rsidR="003A48CE" w:rsidRPr="004E0839" w:rsidRDefault="003A48CE" w:rsidP="00025567">
      <w:pPr>
        <w:pStyle w:val="af4"/>
        <w:rPr>
          <w:lang w:val="ru-RU"/>
        </w:rPr>
      </w:pPr>
    </w:p>
  </w:footnote>
  <w:footnote w:id="10">
    <w:p w:rsidR="003A48CE" w:rsidRPr="00805068" w:rsidRDefault="003A48CE" w:rsidP="00805068">
      <w:pPr>
        <w:pStyle w:val="af4"/>
        <w:rPr>
          <w:rFonts w:ascii="Times New Roman" w:hAnsi="Times New Roman"/>
          <w:lang w:val="ru-RU"/>
        </w:rPr>
      </w:pPr>
      <w:r w:rsidRPr="001179B1">
        <w:rPr>
          <w:rStyle w:val="af6"/>
          <w:rFonts w:eastAsiaTheme="majorEastAsia"/>
        </w:rPr>
        <w:footnoteRef/>
      </w:r>
      <w:r w:rsidRPr="00805068">
        <w:rPr>
          <w:rFonts w:ascii="Times New Roman" w:hAnsi="Times New Roman"/>
          <w:lang w:val="ru-RU"/>
        </w:rPr>
        <w:t xml:space="preserve"> Здесь и далее в настоящей главе под Средствами Банка подразумевается собственный капитал Банка, ЖСС, привлеченные средства</w:t>
      </w:r>
      <w:r>
        <w:rPr>
          <w:rFonts w:ascii="Times New Roman" w:hAnsi="Times New Roman"/>
          <w:lang w:val="ru-RU"/>
        </w:rPr>
        <w:t xml:space="preserve">, </w:t>
      </w:r>
      <w:r w:rsidRPr="00805068">
        <w:rPr>
          <w:rFonts w:ascii="Times New Roman" w:hAnsi="Times New Roman"/>
          <w:lang w:val="ru-RU"/>
        </w:rPr>
        <w:t>за исключением Бюджетных средств и средств НФ</w:t>
      </w:r>
      <w:r>
        <w:rPr>
          <w:rFonts w:ascii="Times New Roman" w:hAnsi="Times New Roman"/>
          <w:lang w:val="ru-RU"/>
        </w:rPr>
        <w:t>.</w:t>
      </w:r>
    </w:p>
  </w:footnote>
  <w:footnote w:id="11">
    <w:p w:rsidR="003A48CE" w:rsidRPr="004E0839" w:rsidRDefault="003A48CE" w:rsidP="003C42AF">
      <w:pPr>
        <w:pStyle w:val="af4"/>
        <w:rPr>
          <w:lang w:val="ru-RU"/>
        </w:rPr>
      </w:pPr>
      <w:r w:rsidRPr="003C42AF">
        <w:rPr>
          <w:rStyle w:val="af6"/>
          <w:lang w:val="ru-RU"/>
        </w:rPr>
        <w:t>5-2</w:t>
      </w:r>
      <w:r w:rsidRPr="003C42AF">
        <w:rPr>
          <w:lang w:val="ru-RU"/>
        </w:rPr>
        <w:t xml:space="preserve"> </w:t>
      </w:r>
      <w:r w:rsidRPr="003C42AF">
        <w:rPr>
          <w:rFonts w:ascii="Times New Roman" w:hAnsi="Times New Roman"/>
          <w:lang w:val="ru-RU" w:eastAsia="ru-RU"/>
        </w:rPr>
        <w:t>Ставки вознаграждения по промежуточным жилищным займам применяются к займам в соответствии с пунктом 41-4 Продуктовой линейки.</w:t>
      </w:r>
    </w:p>
    <w:p w:rsidR="003A48CE" w:rsidRPr="004E0839" w:rsidRDefault="003A48CE" w:rsidP="00025567">
      <w:pPr>
        <w:pStyle w:val="af4"/>
        <w:rPr>
          <w:lang w:val="ru-RU"/>
        </w:rPr>
      </w:pPr>
    </w:p>
  </w:footnote>
  <w:footnote w:id="12">
    <w:p w:rsidR="003A48CE" w:rsidRPr="004E0839" w:rsidRDefault="003A48CE" w:rsidP="00025567">
      <w:pPr>
        <w:pStyle w:val="af4"/>
        <w:rPr>
          <w:lang w:val="ru-RU"/>
        </w:rPr>
      </w:pPr>
    </w:p>
  </w:footnote>
  <w:footnote w:id="13">
    <w:p w:rsidR="003A48CE" w:rsidRPr="004E0839" w:rsidRDefault="003A48CE" w:rsidP="003C42AF">
      <w:pPr>
        <w:pStyle w:val="af4"/>
        <w:rPr>
          <w:lang w:val="ru-RU"/>
        </w:rPr>
      </w:pPr>
    </w:p>
  </w:footnote>
  <w:footnote w:id="14">
    <w:p w:rsidR="003A48CE" w:rsidRPr="00DC4F65" w:rsidRDefault="003A48CE" w:rsidP="00E47F29">
      <w:pPr>
        <w:pStyle w:val="af4"/>
        <w:jc w:val="both"/>
        <w:rPr>
          <w:rFonts w:ascii="Times New Roman" w:hAnsi="Times New Roman"/>
          <w:lang w:val="ru-RU"/>
        </w:rPr>
      </w:pPr>
      <w:r w:rsidRPr="00DC4F65">
        <w:rPr>
          <w:rStyle w:val="af6"/>
          <w:rFonts w:eastAsiaTheme="majorEastAsia"/>
          <w:lang w:val="ru-RU"/>
        </w:rPr>
        <w:t>9-1</w:t>
      </w:r>
      <w:r w:rsidRPr="00DC4F65">
        <w:rPr>
          <w:rFonts w:ascii="Times New Roman" w:hAnsi="Times New Roman"/>
          <w:lang w:val="ru-RU"/>
        </w:rPr>
        <w:t>Здесь и далее в настоящей главе под Средствами Банка подразумевается собственный капитал Банка, ЖСС и привлеченные средства, за исключением Бюджетных средств и средств НФ</w:t>
      </w:r>
    </w:p>
    <w:p w:rsidR="003A48CE" w:rsidRPr="00DC4F65" w:rsidRDefault="003A48CE" w:rsidP="00E47F29">
      <w:pPr>
        <w:pStyle w:val="af4"/>
        <w:rPr>
          <w:rFonts w:ascii="Times New Roman" w:hAnsi="Times New Roman"/>
          <w:lang w:val="ru-RU"/>
        </w:rPr>
      </w:pPr>
    </w:p>
  </w:footnote>
  <w:footnote w:id="15">
    <w:p w:rsidR="003A48CE" w:rsidRPr="004E0839" w:rsidRDefault="003A48CE" w:rsidP="00E538B8">
      <w:pPr>
        <w:pStyle w:val="af4"/>
        <w:rPr>
          <w:lang w:val="ru-RU"/>
        </w:rPr>
      </w:pPr>
      <w:r w:rsidRPr="004E0839">
        <w:rPr>
          <w:rStyle w:val="af6"/>
          <w:lang w:val="ru-RU"/>
        </w:rPr>
        <w:t>5-</w:t>
      </w:r>
      <w:r w:rsidRPr="00025567">
        <w:rPr>
          <w:rStyle w:val="af6"/>
          <w:lang w:val="ru-RU"/>
        </w:rPr>
        <w:t>2</w:t>
      </w:r>
      <w:r w:rsidRPr="00025567">
        <w:rPr>
          <w:lang w:val="ru-RU"/>
        </w:rPr>
        <w:t xml:space="preserve"> </w:t>
      </w:r>
      <w:r w:rsidRPr="00025567">
        <w:rPr>
          <w:rFonts w:ascii="Times New Roman" w:hAnsi="Times New Roman"/>
          <w:lang w:val="ru-RU" w:eastAsia="ru-RU"/>
        </w:rPr>
        <w:t>Ставки вознаграждения по промежуточным жилищным займам применяются к займам в соответствии с пунктом 41-4 Продуктовой линейки.</w:t>
      </w:r>
    </w:p>
    <w:p w:rsidR="003A48CE" w:rsidRPr="004E0839" w:rsidRDefault="003A48CE" w:rsidP="00E538B8">
      <w:pPr>
        <w:pStyle w:val="af4"/>
        <w:rPr>
          <w:lang w:val="ru-RU"/>
        </w:rPr>
      </w:pPr>
    </w:p>
  </w:footnote>
  <w:footnote w:id="16">
    <w:p w:rsidR="003A48CE" w:rsidRPr="004E0839" w:rsidRDefault="003A48CE" w:rsidP="00E538B8">
      <w:pPr>
        <w:pStyle w:val="af4"/>
        <w:rPr>
          <w:lang w:val="ru-RU"/>
        </w:rPr>
      </w:pPr>
      <w:r w:rsidRPr="004E0839">
        <w:rPr>
          <w:rStyle w:val="af6"/>
          <w:lang w:val="ru-RU"/>
        </w:rPr>
        <w:t>5-</w:t>
      </w:r>
      <w:r w:rsidRPr="00025567">
        <w:rPr>
          <w:rStyle w:val="af6"/>
          <w:lang w:val="ru-RU"/>
        </w:rPr>
        <w:t>2</w:t>
      </w:r>
      <w:r w:rsidRPr="00025567">
        <w:rPr>
          <w:lang w:val="ru-RU"/>
        </w:rPr>
        <w:t xml:space="preserve"> </w:t>
      </w:r>
      <w:r w:rsidRPr="00025567">
        <w:rPr>
          <w:rFonts w:ascii="Times New Roman" w:hAnsi="Times New Roman"/>
          <w:lang w:val="ru-RU" w:eastAsia="ru-RU"/>
        </w:rPr>
        <w:t>Ставки вознаграждения по промежуточным жилищным займам применяются к займам в соответствии с пунктом 41-4 Продуктовой линейки.</w:t>
      </w:r>
    </w:p>
    <w:p w:rsidR="003A48CE" w:rsidRPr="004E0839" w:rsidRDefault="003A48CE" w:rsidP="00E538B8">
      <w:pPr>
        <w:pStyle w:val="af4"/>
        <w:rPr>
          <w:lang w:val="ru-RU"/>
        </w:rPr>
      </w:pPr>
    </w:p>
  </w:footnote>
  <w:footnote w:id="17">
    <w:p w:rsidR="003A48CE" w:rsidRPr="004E0839" w:rsidRDefault="003A48CE" w:rsidP="003C42AF">
      <w:pPr>
        <w:pStyle w:val="af4"/>
        <w:rPr>
          <w:lang w:val="ru-RU"/>
        </w:rPr>
      </w:pPr>
      <w:r w:rsidRPr="004E0839">
        <w:rPr>
          <w:rStyle w:val="af6"/>
          <w:lang w:val="ru-RU"/>
        </w:rPr>
        <w:t>5-</w:t>
      </w:r>
      <w:r>
        <w:rPr>
          <w:rStyle w:val="af6"/>
          <w:lang w:val="ru-RU"/>
        </w:rPr>
        <w:t>2</w:t>
      </w:r>
      <w:r w:rsidRPr="004E0839">
        <w:rPr>
          <w:lang w:val="ru-RU"/>
        </w:rPr>
        <w:t xml:space="preserve"> </w:t>
      </w:r>
      <w:r w:rsidRPr="004E0839">
        <w:rPr>
          <w:rFonts w:ascii="Times New Roman" w:hAnsi="Times New Roman"/>
          <w:lang w:val="ru-RU" w:eastAsia="ru-RU"/>
        </w:rPr>
        <w:t xml:space="preserve">Ставки вознаграждения по промежуточным </w:t>
      </w:r>
      <w:r>
        <w:rPr>
          <w:rFonts w:ascii="Times New Roman" w:hAnsi="Times New Roman"/>
          <w:lang w:val="ru-RU" w:eastAsia="ru-RU"/>
        </w:rPr>
        <w:t>жилищным займам применяются к займам в соответствии с пунктом 41-4 Продуктовой линейки.</w:t>
      </w:r>
    </w:p>
    <w:p w:rsidR="003A48CE" w:rsidRPr="004E0839" w:rsidRDefault="003A48CE" w:rsidP="003C42AF">
      <w:pPr>
        <w:pStyle w:val="af4"/>
        <w:rPr>
          <w:lang w:val="ru-RU"/>
        </w:rPr>
      </w:pPr>
    </w:p>
  </w:footnote>
  <w:footnote w:id="18">
    <w:p w:rsidR="003A48CE" w:rsidRPr="008365D0" w:rsidRDefault="003A48CE" w:rsidP="008156B3">
      <w:pPr>
        <w:spacing w:after="0" w:line="240" w:lineRule="auto"/>
        <w:ind w:firstLine="183"/>
        <w:jc w:val="both"/>
        <w:rPr>
          <w:rFonts w:ascii="Times New Roman" w:hAnsi="Times New Roman"/>
          <w:b/>
          <w:bCs/>
          <w:sz w:val="20"/>
          <w:szCs w:val="20"/>
        </w:rPr>
      </w:pPr>
      <w:r>
        <w:rPr>
          <w:rStyle w:val="af6"/>
        </w:rPr>
        <w:footnoteRef/>
      </w:r>
      <w:r>
        <w:t xml:space="preserve"> </w:t>
      </w:r>
      <w:r w:rsidRPr="00C71F58">
        <w:rPr>
          <w:rFonts w:ascii="Times New Roman" w:hAnsi="Times New Roman"/>
          <w:bCs/>
          <w:sz w:val="20"/>
          <w:szCs w:val="20"/>
        </w:rPr>
        <w:t xml:space="preserve">Максимальная сумма займа по кредитному жилью МИО определяется предельным размером стоимости за 1 </w:t>
      </w:r>
      <w:proofErr w:type="spellStart"/>
      <w:r w:rsidRPr="00C71F58">
        <w:rPr>
          <w:rFonts w:ascii="Times New Roman" w:hAnsi="Times New Roman"/>
          <w:bCs/>
          <w:sz w:val="20"/>
          <w:szCs w:val="20"/>
        </w:rPr>
        <w:t>кв.м</w:t>
      </w:r>
      <w:proofErr w:type="spellEnd"/>
      <w:r w:rsidRPr="00C71F58">
        <w:rPr>
          <w:rFonts w:ascii="Times New Roman" w:hAnsi="Times New Roman"/>
          <w:bCs/>
          <w:sz w:val="20"/>
          <w:szCs w:val="20"/>
        </w:rPr>
        <w:t>., предусмотренным подразделом 5.1.2.  Государственная программа жилищно-коммунального развития "</w:t>
      </w:r>
      <w:proofErr w:type="spellStart"/>
      <w:r w:rsidRPr="00C71F58">
        <w:rPr>
          <w:rFonts w:ascii="Times New Roman" w:hAnsi="Times New Roman"/>
          <w:bCs/>
          <w:sz w:val="20"/>
          <w:szCs w:val="20"/>
        </w:rPr>
        <w:t>Нұрлы</w:t>
      </w:r>
      <w:proofErr w:type="spellEnd"/>
      <w:r w:rsidRPr="00C71F58">
        <w:rPr>
          <w:rFonts w:ascii="Times New Roman" w:hAnsi="Times New Roman"/>
          <w:bCs/>
          <w:sz w:val="20"/>
          <w:szCs w:val="20"/>
        </w:rPr>
        <w:t xml:space="preserve"> </w:t>
      </w:r>
      <w:proofErr w:type="spellStart"/>
      <w:r w:rsidRPr="00C71F58">
        <w:rPr>
          <w:rFonts w:ascii="Times New Roman" w:hAnsi="Times New Roman"/>
          <w:bCs/>
          <w:sz w:val="20"/>
          <w:szCs w:val="20"/>
        </w:rPr>
        <w:t>жер</w:t>
      </w:r>
      <w:proofErr w:type="spellEnd"/>
      <w:r w:rsidRPr="00C71F58">
        <w:rPr>
          <w:rFonts w:ascii="Times New Roman" w:hAnsi="Times New Roman"/>
          <w:bCs/>
          <w:sz w:val="20"/>
          <w:szCs w:val="20"/>
        </w:rPr>
        <w:t>" на 2020-2025 годы.</w:t>
      </w:r>
    </w:p>
    <w:p w:rsidR="003A48CE" w:rsidRPr="00C71F58" w:rsidRDefault="003A48CE">
      <w:pPr>
        <w:pStyle w:val="af4"/>
        <w:rPr>
          <w:lang w:val="ru-RU"/>
        </w:rPr>
      </w:pPr>
    </w:p>
  </w:footnote>
  <w:footnote w:id="19">
    <w:p w:rsidR="003A48CE" w:rsidRPr="004E0839" w:rsidRDefault="003A48CE" w:rsidP="003C42AF">
      <w:pPr>
        <w:pStyle w:val="af4"/>
        <w:rPr>
          <w:lang w:val="ru-RU"/>
        </w:rPr>
      </w:pPr>
      <w:r w:rsidRPr="004E0839">
        <w:rPr>
          <w:rStyle w:val="af6"/>
          <w:lang w:val="ru-RU"/>
        </w:rPr>
        <w:t>5-</w:t>
      </w:r>
      <w:r>
        <w:rPr>
          <w:rStyle w:val="af6"/>
          <w:lang w:val="ru-RU"/>
        </w:rPr>
        <w:t>2</w:t>
      </w:r>
      <w:r w:rsidRPr="004E0839">
        <w:rPr>
          <w:lang w:val="ru-RU"/>
        </w:rPr>
        <w:t xml:space="preserve"> </w:t>
      </w:r>
      <w:r w:rsidRPr="004E0839">
        <w:rPr>
          <w:rFonts w:ascii="Times New Roman" w:hAnsi="Times New Roman"/>
          <w:lang w:val="ru-RU" w:eastAsia="ru-RU"/>
        </w:rPr>
        <w:t xml:space="preserve">Ставки вознаграждения по промежуточным </w:t>
      </w:r>
      <w:r>
        <w:rPr>
          <w:rFonts w:ascii="Times New Roman" w:hAnsi="Times New Roman"/>
          <w:lang w:val="ru-RU" w:eastAsia="ru-RU"/>
        </w:rPr>
        <w:t>жилищным займам применяются к займам в соответствии с пунктом 41-4 Продуктовой линейки.</w:t>
      </w:r>
    </w:p>
  </w:footnote>
  <w:footnote w:id="20">
    <w:p w:rsidR="003A48CE" w:rsidRDefault="003A48CE" w:rsidP="00963763">
      <w:pPr>
        <w:jc w:val="both"/>
      </w:pPr>
      <w:r>
        <w:rPr>
          <w:rStyle w:val="af6"/>
        </w:rPr>
        <w:footnoteRef/>
      </w:r>
      <w:r>
        <w:t xml:space="preserve"> </w:t>
      </w:r>
      <w:r>
        <w:rPr>
          <w:rFonts w:ascii="Times New Roman" w:hAnsi="Times New Roman"/>
          <w:bCs/>
          <w:sz w:val="20"/>
          <w:szCs w:val="20"/>
        </w:rPr>
        <w:t>По остальным видам займов выдаваемых на ремонт, сроки и ставки займов должны соответствовать текущим требованиям программ кредитования промежуточных жилищных займов.</w:t>
      </w:r>
    </w:p>
  </w:footnote>
  <w:footnote w:id="21">
    <w:p w:rsidR="003A48CE" w:rsidRPr="004E0839" w:rsidRDefault="003A48CE" w:rsidP="00D54446">
      <w:pPr>
        <w:pStyle w:val="af4"/>
        <w:rPr>
          <w:lang w:val="ru-RU"/>
        </w:rPr>
      </w:pPr>
    </w:p>
  </w:footnote>
  <w:footnote w:id="22">
    <w:p w:rsidR="003A48CE" w:rsidRPr="00E14BC4" w:rsidRDefault="003A48CE">
      <w:pPr>
        <w:pStyle w:val="af4"/>
        <w:rPr>
          <w:lang w:val="ru-RU"/>
        </w:rPr>
      </w:pPr>
      <w:r>
        <w:rPr>
          <w:rStyle w:val="af6"/>
          <w:rFonts w:ascii="Times New Roman" w:hAnsi="Times New Roman"/>
          <w:iCs/>
        </w:rPr>
        <w:footnoteRef/>
      </w:r>
      <w:r>
        <w:rPr>
          <w:rFonts w:ascii="Times New Roman" w:hAnsi="Times New Roman"/>
          <w:lang w:val="ru-RU"/>
        </w:rPr>
        <w:t xml:space="preserve"> </w:t>
      </w:r>
      <w:r w:rsidRPr="00F978B6">
        <w:rPr>
          <w:rFonts w:ascii="Times New Roman" w:hAnsi="Times New Roman"/>
          <w:lang w:val="ru-RU"/>
        </w:rPr>
        <w:t>Условия снижения ставки вознаграждения по ранее выданным предварительным жилищным займам представлены в Приложении №2 к настоящей Продуктовой линейке.</w:t>
      </w:r>
    </w:p>
  </w:footnote>
  <w:footnote w:id="23">
    <w:p w:rsidR="003A48CE" w:rsidRPr="002837F3" w:rsidRDefault="003A48CE" w:rsidP="002837F3">
      <w:pPr>
        <w:pStyle w:val="af4"/>
        <w:rPr>
          <w:rFonts w:ascii="Times New Roman" w:hAnsi="Times New Roman"/>
          <w:lang w:val="ru-RU"/>
        </w:rPr>
      </w:pPr>
      <w:r w:rsidRPr="0031718C">
        <w:rPr>
          <w:rStyle w:val="af6"/>
          <w:rFonts w:ascii="Times New Roman" w:hAnsi="Times New Roman"/>
          <w:lang w:val="ru-RU"/>
        </w:rPr>
        <w:t>9-1</w:t>
      </w:r>
      <w:r w:rsidRPr="0031718C">
        <w:rPr>
          <w:rFonts w:ascii="Times New Roman" w:hAnsi="Times New Roman"/>
          <w:lang w:val="ru-RU"/>
        </w:rPr>
        <w:t xml:space="preserve">Здесь и далее в настоящей главе под Средствами Банка подразумевается собственный капитал Банка, ЖСС и привлеченные средства, за исключением </w:t>
      </w:r>
      <w:r>
        <w:rPr>
          <w:rFonts w:ascii="Times New Roman" w:hAnsi="Times New Roman"/>
          <w:lang w:val="ru-RU"/>
        </w:rPr>
        <w:t>Бюджетных средств и средств НФ</w:t>
      </w:r>
    </w:p>
    <w:p w:rsidR="003A48CE" w:rsidRPr="002837F3" w:rsidRDefault="003A48CE">
      <w:pPr>
        <w:pStyle w:val="af4"/>
        <w:rPr>
          <w:rFonts w:ascii="Times New Roman" w:hAnsi="Times New Roman"/>
          <w:lang w:val="ru-RU"/>
        </w:rPr>
      </w:pPr>
    </w:p>
  </w:footnote>
  <w:footnote w:id="24">
    <w:p w:rsidR="00D03A03" w:rsidRPr="00D03A03" w:rsidRDefault="00D03A03">
      <w:pPr>
        <w:pStyle w:val="af4"/>
        <w:rPr>
          <w:rFonts w:ascii="Times New Roman" w:hAnsi="Times New Roman"/>
          <w:i/>
          <w:lang w:val="ru-RU"/>
        </w:rPr>
      </w:pPr>
      <w:r w:rsidRPr="00D03A03">
        <w:rPr>
          <w:rStyle w:val="af6"/>
          <w:rFonts w:ascii="Times New Roman" w:hAnsi="Times New Roman"/>
          <w:i/>
        </w:rPr>
        <w:t>10</w:t>
      </w:r>
      <w:r w:rsidRPr="00D03A03">
        <w:rPr>
          <w:rFonts w:ascii="Times New Roman" w:hAnsi="Times New Roman"/>
          <w:i/>
        </w:rPr>
        <w:t xml:space="preserve"> </w:t>
      </w:r>
      <w:r w:rsidRPr="00D03A03">
        <w:rPr>
          <w:rFonts w:ascii="Times New Roman" w:hAnsi="Times New Roman"/>
          <w:i/>
          <w:lang w:val="ru-RU"/>
        </w:rPr>
        <w:t>Сноска исключена</w:t>
      </w:r>
    </w:p>
  </w:footnote>
  <w:footnote w:id="25">
    <w:p w:rsidR="00D03A03" w:rsidRPr="00D03A03" w:rsidRDefault="00D03A03">
      <w:pPr>
        <w:pStyle w:val="af4"/>
        <w:rPr>
          <w:lang w:val="ru-RU"/>
        </w:rPr>
      </w:pPr>
      <w:r w:rsidRPr="00D03A03">
        <w:rPr>
          <w:rStyle w:val="af6"/>
          <w:rFonts w:ascii="Times New Roman" w:hAnsi="Times New Roman"/>
          <w:i/>
          <w:lang w:val="ru-RU"/>
        </w:rPr>
        <w:t>11</w:t>
      </w:r>
      <w:r w:rsidRPr="00D03A03">
        <w:rPr>
          <w:rFonts w:ascii="Times New Roman" w:hAnsi="Times New Roman"/>
          <w:i/>
          <w:lang w:val="ru-RU"/>
        </w:rPr>
        <w:t xml:space="preserve"> Сноска исключена</w:t>
      </w:r>
    </w:p>
  </w:footnote>
  <w:footnote w:id="26">
    <w:p w:rsidR="00D03A03" w:rsidRPr="00D03A03" w:rsidRDefault="00D03A03">
      <w:pPr>
        <w:pStyle w:val="af4"/>
        <w:rPr>
          <w:lang w:val="ru-RU"/>
        </w:rPr>
      </w:pPr>
      <w:r w:rsidRPr="00D03A03">
        <w:rPr>
          <w:rStyle w:val="af6"/>
          <w:lang w:val="ru-RU"/>
        </w:rPr>
        <w:t>12</w:t>
      </w:r>
      <w:r w:rsidRPr="00D03A03">
        <w:rPr>
          <w:lang w:val="ru-RU"/>
        </w:rPr>
        <w:t xml:space="preserve"> </w:t>
      </w:r>
      <w:r w:rsidRPr="00D03A03">
        <w:rPr>
          <w:rFonts w:ascii="Times New Roman" w:hAnsi="Times New Roman"/>
          <w:i/>
          <w:lang w:val="ru-RU"/>
        </w:rPr>
        <w:t>Микшированные средства- средства, имеющие более одного источника привлечения, в том числе средства Банка, иные привлеченные средства.</w:t>
      </w:r>
      <w:r w:rsidRPr="005D0F48">
        <w:rPr>
          <w:lang w:val="ru-RU"/>
        </w:rPr>
        <w:t xml:space="preserve">  </w:t>
      </w:r>
    </w:p>
  </w:footnote>
  <w:footnote w:id="27">
    <w:p w:rsidR="00D03A03" w:rsidRPr="00805068" w:rsidRDefault="00D03A03" w:rsidP="00805068">
      <w:pPr>
        <w:pStyle w:val="af4"/>
        <w:rPr>
          <w:lang w:val="ru-RU"/>
        </w:rPr>
      </w:pPr>
      <w:r w:rsidRPr="00D03A03">
        <w:rPr>
          <w:rStyle w:val="af6"/>
          <w:lang w:val="ru-RU"/>
        </w:rPr>
        <w:t>13</w:t>
      </w:r>
      <w:r w:rsidRPr="00805068">
        <w:rPr>
          <w:lang w:val="ru-RU"/>
        </w:rPr>
        <w:t xml:space="preserve"> </w:t>
      </w:r>
      <w:r w:rsidRPr="00805068">
        <w:rPr>
          <w:rFonts w:ascii="Times New Roman" w:hAnsi="Times New Roman"/>
          <w:lang w:val="ru-RU"/>
        </w:rPr>
        <w:t>Средства Банка, Бюджетные средства, иные привлеченные средства</w:t>
      </w:r>
    </w:p>
  </w:footnote>
  <w:footnote w:id="28">
    <w:p w:rsidR="00DA75BF" w:rsidRPr="006F55CC" w:rsidRDefault="00DA75BF">
      <w:pPr>
        <w:pStyle w:val="af4"/>
        <w:rPr>
          <w:lang w:val="ru-RU"/>
        </w:rPr>
      </w:pPr>
      <w:r w:rsidRPr="00DA75BF">
        <w:rPr>
          <w:rStyle w:val="af6"/>
          <w:lang w:val="ru-RU"/>
        </w:rPr>
        <w:t>14</w:t>
      </w:r>
      <w:r w:rsidRPr="006F55CC">
        <w:rPr>
          <w:lang w:val="ru-RU"/>
        </w:rPr>
        <w:t xml:space="preserve"> </w:t>
      </w:r>
      <w:r w:rsidRPr="002B0EDC">
        <w:rPr>
          <w:rFonts w:ascii="Times New Roman" w:hAnsi="Times New Roman"/>
          <w:i/>
          <w:sz w:val="18"/>
          <w:szCs w:val="18"/>
          <w:lang w:val="ru-RU"/>
        </w:rPr>
        <w:t xml:space="preserve">Ставки по предварительному займу рассчитаны с условием привлечения средств на рынке в пределах 10,36% и при получении заемных средств от Организации (МИО) по ставке 0,01%. </w:t>
      </w:r>
      <w:r w:rsidRPr="003C3285">
        <w:rPr>
          <w:rFonts w:ascii="Times New Roman" w:hAnsi="Times New Roman"/>
          <w:i/>
          <w:sz w:val="18"/>
          <w:szCs w:val="18"/>
          <w:lang w:val="ru-RU"/>
        </w:rPr>
        <w:t>В случае пре</w:t>
      </w:r>
      <w:r>
        <w:rPr>
          <w:rFonts w:ascii="Times New Roman" w:hAnsi="Times New Roman"/>
          <w:i/>
          <w:sz w:val="18"/>
          <w:szCs w:val="18"/>
          <w:lang w:val="ru-RU"/>
        </w:rPr>
        <w:t>вышения ставки привлечения 11</w:t>
      </w:r>
      <w:proofErr w:type="gramStart"/>
      <w:r>
        <w:rPr>
          <w:rFonts w:ascii="Times New Roman" w:hAnsi="Times New Roman"/>
          <w:i/>
          <w:sz w:val="18"/>
          <w:szCs w:val="18"/>
          <w:lang w:val="ru-RU"/>
        </w:rPr>
        <w:t xml:space="preserve">% </w:t>
      </w:r>
      <w:r w:rsidRPr="003C3285">
        <w:rPr>
          <w:rFonts w:ascii="Times New Roman" w:hAnsi="Times New Roman"/>
          <w:i/>
          <w:sz w:val="18"/>
          <w:szCs w:val="18"/>
          <w:lang w:val="ru-RU"/>
        </w:rPr>
        <w:t xml:space="preserve"> конечная</w:t>
      </w:r>
      <w:proofErr w:type="gramEnd"/>
      <w:r w:rsidRPr="003C3285">
        <w:rPr>
          <w:rFonts w:ascii="Times New Roman" w:hAnsi="Times New Roman"/>
          <w:i/>
          <w:sz w:val="18"/>
          <w:szCs w:val="18"/>
          <w:lang w:val="ru-RU"/>
        </w:rPr>
        <w:t xml:space="preserve"> ставка кредитования будет </w:t>
      </w:r>
      <w:proofErr w:type="spellStart"/>
      <w:r w:rsidRPr="003C3285">
        <w:rPr>
          <w:rFonts w:ascii="Times New Roman" w:hAnsi="Times New Roman"/>
          <w:i/>
          <w:sz w:val="18"/>
          <w:szCs w:val="18"/>
          <w:lang w:val="ru-RU"/>
        </w:rPr>
        <w:t>переутверждена</w:t>
      </w:r>
      <w:proofErr w:type="spellEnd"/>
      <w:r>
        <w:rPr>
          <w:rFonts w:ascii="Times New Roman" w:hAnsi="Times New Roman"/>
          <w:i/>
          <w:sz w:val="18"/>
          <w:szCs w:val="18"/>
          <w:lang w:val="ru-RU"/>
        </w:rPr>
        <w:t>.</w:t>
      </w:r>
    </w:p>
  </w:footnote>
  <w:footnote w:id="29">
    <w:p w:rsidR="00DA75BF" w:rsidRPr="006F55CC" w:rsidRDefault="00DA75BF">
      <w:pPr>
        <w:pStyle w:val="af4"/>
        <w:rPr>
          <w:lang w:val="ru-RU"/>
        </w:rPr>
      </w:pPr>
      <w:r w:rsidRPr="00DA75BF">
        <w:rPr>
          <w:rStyle w:val="af6"/>
          <w:lang w:val="ru-RU"/>
        </w:rPr>
        <w:t>15</w:t>
      </w:r>
      <w:r w:rsidRPr="006F55CC">
        <w:rPr>
          <w:lang w:val="ru-RU"/>
        </w:rPr>
        <w:t xml:space="preserve"> </w:t>
      </w:r>
      <w:r w:rsidRPr="00024C9B">
        <w:rPr>
          <w:rFonts w:ascii="Times New Roman" w:hAnsi="Times New Roman"/>
          <w:i/>
          <w:sz w:val="18"/>
          <w:szCs w:val="18"/>
          <w:lang w:val="ru-RU"/>
        </w:rPr>
        <w:t>Организация – Местные исполнительные органы, Юридические лица</w:t>
      </w:r>
    </w:p>
  </w:footnote>
  <w:footnote w:id="30">
    <w:p w:rsidR="00DA75BF" w:rsidRPr="006F55CC" w:rsidRDefault="00DA75BF">
      <w:pPr>
        <w:pStyle w:val="af4"/>
        <w:rPr>
          <w:lang w:val="ru-RU"/>
        </w:rPr>
      </w:pPr>
      <w:r w:rsidRPr="00DA75BF">
        <w:rPr>
          <w:rStyle w:val="af6"/>
          <w:lang w:val="ru-RU"/>
        </w:rPr>
        <w:t>16</w:t>
      </w:r>
      <w:r w:rsidRPr="006F55CC">
        <w:rPr>
          <w:lang w:val="ru-RU"/>
        </w:rPr>
        <w:t xml:space="preserve"> </w:t>
      </w:r>
      <w:r w:rsidRPr="00D11B7D">
        <w:rPr>
          <w:rFonts w:ascii="Times New Roman" w:hAnsi="Times New Roman"/>
          <w:i/>
          <w:sz w:val="18"/>
          <w:szCs w:val="18"/>
          <w:lang w:val="ru-RU"/>
        </w:rPr>
        <w:t>При использов</w:t>
      </w:r>
      <w:r>
        <w:rPr>
          <w:rFonts w:ascii="Times New Roman" w:hAnsi="Times New Roman"/>
          <w:i/>
          <w:sz w:val="18"/>
          <w:szCs w:val="18"/>
          <w:lang w:val="ru-RU"/>
        </w:rPr>
        <w:t xml:space="preserve">ании собственных средств Банка </w:t>
      </w:r>
      <w:r w:rsidRPr="00D11B7D">
        <w:rPr>
          <w:rFonts w:ascii="Times New Roman" w:hAnsi="Times New Roman"/>
          <w:i/>
          <w:sz w:val="18"/>
          <w:szCs w:val="18"/>
          <w:lang w:val="ru-RU"/>
        </w:rPr>
        <w:t>доля участия Организации должна составлять не менее 50%.</w:t>
      </w:r>
    </w:p>
  </w:footnote>
  <w:footnote w:id="31">
    <w:p w:rsidR="00DA75BF" w:rsidRPr="006F55CC" w:rsidRDefault="00DA75BF">
      <w:pPr>
        <w:pStyle w:val="af4"/>
        <w:rPr>
          <w:lang w:val="kk-KZ"/>
        </w:rPr>
      </w:pPr>
      <w:r w:rsidRPr="00DA75BF">
        <w:rPr>
          <w:rStyle w:val="af6"/>
          <w:lang w:val="ru-RU"/>
        </w:rPr>
        <w:t>17</w:t>
      </w:r>
      <w:r w:rsidRPr="006F55CC">
        <w:rPr>
          <w:lang w:val="ru-RU"/>
        </w:rPr>
        <w:t xml:space="preserve"> </w:t>
      </w:r>
      <w:r w:rsidRPr="006F55CC">
        <w:rPr>
          <w:rFonts w:ascii="Times New Roman" w:hAnsi="Times New Roman"/>
          <w:i/>
          <w:sz w:val="18"/>
          <w:szCs w:val="18"/>
          <w:lang w:val="ru-RU"/>
        </w:rPr>
        <w:t xml:space="preserve">Максимальная сумма займа по кредитному жилью МИО определяется предельным размером стоимости за 1 </w:t>
      </w:r>
      <w:proofErr w:type="spellStart"/>
      <w:r w:rsidRPr="006F55CC">
        <w:rPr>
          <w:rFonts w:ascii="Times New Roman" w:hAnsi="Times New Roman"/>
          <w:i/>
          <w:sz w:val="18"/>
          <w:szCs w:val="18"/>
          <w:lang w:val="ru-RU"/>
        </w:rPr>
        <w:t>кв.м</w:t>
      </w:r>
      <w:proofErr w:type="spellEnd"/>
      <w:r w:rsidRPr="006F55CC">
        <w:rPr>
          <w:rFonts w:ascii="Times New Roman" w:hAnsi="Times New Roman"/>
          <w:i/>
          <w:sz w:val="18"/>
          <w:szCs w:val="18"/>
          <w:lang w:val="ru-RU"/>
        </w:rPr>
        <w:t xml:space="preserve">., предусмотренным подразделом 5.1.2.  </w:t>
      </w:r>
      <w:r w:rsidRPr="000563A3">
        <w:rPr>
          <w:rFonts w:ascii="Times New Roman" w:hAnsi="Times New Roman"/>
          <w:i/>
          <w:sz w:val="18"/>
          <w:szCs w:val="18"/>
          <w:lang w:val="ru-RU"/>
        </w:rPr>
        <w:t>Государственная программа жилищно-коммунального развития "</w:t>
      </w:r>
      <w:proofErr w:type="spellStart"/>
      <w:r w:rsidRPr="000563A3">
        <w:rPr>
          <w:rFonts w:ascii="Times New Roman" w:hAnsi="Times New Roman"/>
          <w:i/>
          <w:sz w:val="18"/>
          <w:szCs w:val="18"/>
          <w:lang w:val="ru-RU"/>
        </w:rPr>
        <w:t>Нұрлы</w:t>
      </w:r>
      <w:proofErr w:type="spellEnd"/>
      <w:r w:rsidRPr="000563A3">
        <w:rPr>
          <w:rFonts w:ascii="Times New Roman" w:hAnsi="Times New Roman"/>
          <w:i/>
          <w:sz w:val="18"/>
          <w:szCs w:val="18"/>
          <w:lang w:val="ru-RU"/>
        </w:rPr>
        <w:t xml:space="preserve"> </w:t>
      </w:r>
      <w:proofErr w:type="spellStart"/>
      <w:r w:rsidRPr="000563A3">
        <w:rPr>
          <w:rFonts w:ascii="Times New Roman" w:hAnsi="Times New Roman"/>
          <w:i/>
          <w:sz w:val="18"/>
          <w:szCs w:val="18"/>
          <w:lang w:val="ru-RU"/>
        </w:rPr>
        <w:t>жер</w:t>
      </w:r>
      <w:proofErr w:type="spellEnd"/>
      <w:r w:rsidRPr="000563A3">
        <w:rPr>
          <w:rFonts w:ascii="Times New Roman" w:hAnsi="Times New Roman"/>
          <w:i/>
          <w:sz w:val="18"/>
          <w:szCs w:val="18"/>
          <w:lang w:val="ru-RU"/>
        </w:rPr>
        <w:t>" на 2020-2025 годы.</w:t>
      </w:r>
    </w:p>
  </w:footnote>
  <w:footnote w:id="32">
    <w:p w:rsidR="00DA75BF" w:rsidRPr="00965078" w:rsidRDefault="00DA75BF">
      <w:pPr>
        <w:pStyle w:val="af4"/>
        <w:rPr>
          <w:sz w:val="18"/>
          <w:szCs w:val="18"/>
          <w:lang w:val="ru-RU"/>
        </w:rPr>
      </w:pPr>
      <w:r w:rsidRPr="00DA75BF">
        <w:rPr>
          <w:rStyle w:val="af6"/>
          <w:lang w:val="ru-RU"/>
        </w:rPr>
        <w:t>18</w:t>
      </w:r>
      <w:r w:rsidRPr="00965078">
        <w:rPr>
          <w:lang w:val="ru-RU"/>
        </w:rPr>
        <w:t xml:space="preserve"> </w:t>
      </w:r>
      <w:r w:rsidRPr="00DA75BF">
        <w:rPr>
          <w:rFonts w:ascii="Times New Roman" w:hAnsi="Times New Roman"/>
          <w:i/>
          <w:sz w:val="18"/>
          <w:szCs w:val="18"/>
          <w:lang w:val="ru-RU"/>
        </w:rPr>
        <w:t>Сноска исключена</w:t>
      </w:r>
    </w:p>
  </w:footnote>
  <w:footnote w:id="33">
    <w:p w:rsidR="00DA75BF" w:rsidRPr="00965078" w:rsidRDefault="00DA75BF">
      <w:pPr>
        <w:pStyle w:val="af4"/>
        <w:rPr>
          <w:sz w:val="18"/>
          <w:szCs w:val="18"/>
          <w:lang w:val="ru-RU"/>
        </w:rPr>
      </w:pPr>
      <w:r w:rsidRPr="00DA75BF">
        <w:rPr>
          <w:rStyle w:val="af6"/>
          <w:lang w:val="ru-RU"/>
        </w:rPr>
        <w:t>19</w:t>
      </w:r>
      <w:r w:rsidRPr="00965078">
        <w:rPr>
          <w:lang w:val="ru-RU"/>
        </w:rPr>
        <w:t xml:space="preserve"> </w:t>
      </w:r>
      <w:r w:rsidRPr="00965078">
        <w:rPr>
          <w:rFonts w:ascii="Times New Roman" w:hAnsi="Times New Roman"/>
          <w:i/>
          <w:sz w:val="18"/>
          <w:szCs w:val="18"/>
          <w:lang w:val="ru-RU"/>
        </w:rPr>
        <w:t>Перед подачей кредитной заявки по Программе, депозиты, открытые не по тарифной программе "</w:t>
      </w:r>
      <w:proofErr w:type="spellStart"/>
      <w:r w:rsidRPr="00965078">
        <w:rPr>
          <w:rFonts w:ascii="Times New Roman" w:hAnsi="Times New Roman"/>
          <w:i/>
          <w:sz w:val="18"/>
          <w:szCs w:val="18"/>
          <w:lang w:val="ru-RU"/>
        </w:rPr>
        <w:t>Баспана</w:t>
      </w:r>
      <w:proofErr w:type="spellEnd"/>
      <w:r w:rsidRPr="00965078">
        <w:rPr>
          <w:rFonts w:ascii="Times New Roman" w:hAnsi="Times New Roman"/>
          <w:i/>
          <w:sz w:val="18"/>
          <w:szCs w:val="18"/>
          <w:lang w:val="ru-RU"/>
        </w:rPr>
        <w:t>", в обязательном порядке должны быть переведены на тарифную программу "</w:t>
      </w:r>
      <w:proofErr w:type="spellStart"/>
      <w:r w:rsidRPr="00965078">
        <w:rPr>
          <w:rFonts w:ascii="Times New Roman" w:hAnsi="Times New Roman"/>
          <w:i/>
          <w:sz w:val="18"/>
          <w:szCs w:val="18"/>
          <w:lang w:val="ru-RU"/>
        </w:rPr>
        <w:t>Баспана</w:t>
      </w:r>
      <w:proofErr w:type="spellEnd"/>
      <w:r w:rsidRPr="00965078">
        <w:rPr>
          <w:rFonts w:ascii="Times New Roman" w:hAnsi="Times New Roman"/>
          <w:i/>
          <w:sz w:val="18"/>
          <w:szCs w:val="18"/>
          <w:lang w:val="ru-RU"/>
        </w:rPr>
        <w:t>".</w:t>
      </w:r>
    </w:p>
  </w:footnote>
  <w:footnote w:id="34">
    <w:p w:rsidR="00DA75BF" w:rsidRPr="00965078" w:rsidRDefault="00DA75BF">
      <w:pPr>
        <w:pStyle w:val="af4"/>
        <w:rPr>
          <w:sz w:val="18"/>
          <w:szCs w:val="18"/>
          <w:lang w:val="ru-RU"/>
        </w:rPr>
      </w:pPr>
      <w:r w:rsidRPr="00DA75BF">
        <w:rPr>
          <w:rStyle w:val="af6"/>
          <w:lang w:val="ru-RU"/>
        </w:rPr>
        <w:t>20</w:t>
      </w:r>
      <w:r w:rsidRPr="00965078">
        <w:rPr>
          <w:lang w:val="ru-RU"/>
        </w:rPr>
        <w:t xml:space="preserve"> </w:t>
      </w:r>
      <w:r w:rsidRPr="00965078">
        <w:rPr>
          <w:rFonts w:ascii="Times New Roman" w:hAnsi="Times New Roman"/>
          <w:i/>
          <w:sz w:val="18"/>
          <w:szCs w:val="18"/>
          <w:lang w:val="ru-RU"/>
        </w:rPr>
        <w:t>В случае подачи заявления на участие в Программе с использованием нескольких депозитов, на момент подачи кредитной заявки они в обязательном порядке должны быть объединены в один депозит, с предварительным переходом на тарифную программу "</w:t>
      </w:r>
      <w:proofErr w:type="spellStart"/>
      <w:r w:rsidRPr="00965078">
        <w:rPr>
          <w:rFonts w:ascii="Times New Roman" w:hAnsi="Times New Roman"/>
          <w:i/>
          <w:sz w:val="18"/>
          <w:szCs w:val="18"/>
          <w:lang w:val="ru-RU"/>
        </w:rPr>
        <w:t>Баспана</w:t>
      </w:r>
      <w:proofErr w:type="spellEnd"/>
      <w:r w:rsidRPr="00965078">
        <w:rPr>
          <w:rFonts w:ascii="Times New Roman" w:hAnsi="Times New Roman"/>
          <w:i/>
          <w:sz w:val="18"/>
          <w:szCs w:val="18"/>
          <w:lang w:val="ru-RU"/>
        </w:rPr>
        <w:t>".</w:t>
      </w:r>
    </w:p>
  </w:footnote>
  <w:footnote w:id="35">
    <w:p w:rsidR="00DA75BF" w:rsidRPr="00965078" w:rsidRDefault="00DA75BF">
      <w:pPr>
        <w:pStyle w:val="af4"/>
        <w:rPr>
          <w:sz w:val="18"/>
          <w:szCs w:val="18"/>
          <w:lang w:val="ru-RU"/>
        </w:rPr>
      </w:pPr>
      <w:r w:rsidRPr="00DA75BF">
        <w:rPr>
          <w:rStyle w:val="af6"/>
          <w:lang w:val="ru-RU"/>
        </w:rPr>
        <w:t>21</w:t>
      </w:r>
      <w:r w:rsidRPr="00965078">
        <w:rPr>
          <w:lang w:val="ru-RU"/>
        </w:rPr>
        <w:t xml:space="preserve"> </w:t>
      </w:r>
      <w:r w:rsidRPr="00DA75BF">
        <w:rPr>
          <w:rFonts w:ascii="Times New Roman" w:hAnsi="Times New Roman"/>
          <w:i/>
          <w:sz w:val="18"/>
          <w:lang w:val="ru-RU"/>
        </w:rPr>
        <w:t>Сумма займа, выдаваемого на ремонт, не должна превышать 20 % от суммы займа, выдаваемого на приобретение жилья (в рамках одного договора банковского займа).</w:t>
      </w:r>
    </w:p>
  </w:footnote>
  <w:footnote w:id="36">
    <w:p w:rsidR="00DA75BF" w:rsidRPr="009710EB" w:rsidRDefault="00DA75BF">
      <w:pPr>
        <w:pStyle w:val="af4"/>
        <w:rPr>
          <w:rFonts w:ascii="Times New Roman" w:hAnsi="Times New Roman"/>
          <w:i/>
          <w:sz w:val="18"/>
          <w:szCs w:val="18"/>
          <w:lang w:val="ru-RU"/>
        </w:rPr>
      </w:pPr>
      <w:r w:rsidRPr="00DA75BF">
        <w:rPr>
          <w:rStyle w:val="af6"/>
          <w:lang w:val="ru-RU"/>
        </w:rPr>
        <w:t>22</w:t>
      </w:r>
      <w:r w:rsidRPr="009710EB">
        <w:rPr>
          <w:lang w:val="ru-RU"/>
        </w:rPr>
        <w:t xml:space="preserve"> </w:t>
      </w:r>
      <w:r>
        <w:rPr>
          <w:rFonts w:ascii="Times New Roman" w:hAnsi="Times New Roman"/>
          <w:i/>
          <w:sz w:val="18"/>
          <w:szCs w:val="18"/>
          <w:lang w:val="ru-RU"/>
        </w:rPr>
        <w:t>Н</w:t>
      </w:r>
      <w:r w:rsidRPr="009710EB">
        <w:rPr>
          <w:rFonts w:ascii="Times New Roman" w:hAnsi="Times New Roman"/>
          <w:i/>
          <w:sz w:val="18"/>
          <w:szCs w:val="18"/>
          <w:lang w:val="ru-RU"/>
        </w:rPr>
        <w:t>е допускается приобретение недвижимости у своего супруга (-</w:t>
      </w:r>
      <w:proofErr w:type="spellStart"/>
      <w:r w:rsidRPr="009710EB">
        <w:rPr>
          <w:rFonts w:ascii="Times New Roman" w:hAnsi="Times New Roman"/>
          <w:i/>
          <w:sz w:val="18"/>
          <w:szCs w:val="18"/>
          <w:lang w:val="ru-RU"/>
        </w:rPr>
        <w:t>ги</w:t>
      </w:r>
      <w:proofErr w:type="spellEnd"/>
      <w:r w:rsidRPr="009710EB">
        <w:rPr>
          <w:rFonts w:ascii="Times New Roman" w:hAnsi="Times New Roman"/>
          <w:i/>
          <w:sz w:val="18"/>
          <w:szCs w:val="18"/>
          <w:lang w:val="ru-RU"/>
        </w:rPr>
        <w:t>), своих близких родственников, а также близких родственников супруга (-</w:t>
      </w:r>
      <w:proofErr w:type="spellStart"/>
      <w:r w:rsidRPr="009710EB">
        <w:rPr>
          <w:rFonts w:ascii="Times New Roman" w:hAnsi="Times New Roman"/>
          <w:i/>
          <w:sz w:val="18"/>
          <w:szCs w:val="18"/>
          <w:lang w:val="ru-RU"/>
        </w:rPr>
        <w:t>ги</w:t>
      </w:r>
      <w:proofErr w:type="spellEnd"/>
      <w:r w:rsidRPr="009710EB">
        <w:rPr>
          <w:rFonts w:ascii="Times New Roman" w:hAnsi="Times New Roman"/>
          <w:i/>
          <w:sz w:val="18"/>
          <w:szCs w:val="18"/>
          <w:lang w:val="ru-RU"/>
        </w:rPr>
        <w:t>) участника</w:t>
      </w:r>
    </w:p>
  </w:footnote>
  <w:footnote w:id="37">
    <w:p w:rsidR="00DA75BF" w:rsidRPr="006F5825" w:rsidRDefault="00DA75BF" w:rsidP="006F5825">
      <w:pPr>
        <w:pStyle w:val="af4"/>
        <w:jc w:val="both"/>
        <w:rPr>
          <w:lang w:val="ru-RU"/>
        </w:rPr>
      </w:pPr>
      <w:r w:rsidRPr="00DA75BF">
        <w:rPr>
          <w:rStyle w:val="af6"/>
          <w:lang w:val="ru-RU"/>
        </w:rPr>
        <w:t>23</w:t>
      </w:r>
      <w:r w:rsidRPr="006F5825">
        <w:rPr>
          <w:lang w:val="ru-RU"/>
        </w:rPr>
        <w:t xml:space="preserve"> </w:t>
      </w:r>
      <w:r w:rsidRPr="00BA7011">
        <w:rPr>
          <w:rFonts w:ascii="Times New Roman" w:hAnsi="Times New Roman"/>
          <w:i/>
          <w:lang w:val="ru-RU"/>
        </w:rPr>
        <w:t>Сумма</w:t>
      </w:r>
      <w:r w:rsidRPr="006F2E40">
        <w:rPr>
          <w:rFonts w:ascii="Times New Roman" w:hAnsi="Times New Roman"/>
          <w:i/>
          <w:lang w:val="ru-RU"/>
        </w:rPr>
        <w:t xml:space="preserve"> займа, выдаваемого </w:t>
      </w:r>
      <w:r>
        <w:rPr>
          <w:rFonts w:ascii="Times New Roman" w:hAnsi="Times New Roman"/>
          <w:i/>
          <w:lang w:val="ru-RU"/>
        </w:rPr>
        <w:t>на ремонт, не должна превышать 2</w:t>
      </w:r>
      <w:r w:rsidRPr="006F2E40">
        <w:rPr>
          <w:rFonts w:ascii="Times New Roman" w:hAnsi="Times New Roman"/>
          <w:i/>
          <w:lang w:val="ru-RU"/>
        </w:rPr>
        <w:t>0 % от суммы</w:t>
      </w:r>
      <w:r w:rsidRPr="00BA7011">
        <w:rPr>
          <w:rFonts w:ascii="Times New Roman" w:hAnsi="Times New Roman"/>
          <w:i/>
          <w:lang w:val="ru-RU"/>
        </w:rPr>
        <w:t xml:space="preserve"> займа,</w:t>
      </w:r>
      <w:r w:rsidRPr="006F2E40">
        <w:rPr>
          <w:rFonts w:ascii="Times New Roman" w:hAnsi="Times New Roman"/>
          <w:i/>
          <w:lang w:val="ru-RU"/>
        </w:rPr>
        <w:t xml:space="preserve"> выдаваемого </w:t>
      </w:r>
      <w:r w:rsidRPr="00BA7011">
        <w:rPr>
          <w:rFonts w:ascii="Times New Roman" w:hAnsi="Times New Roman"/>
          <w:i/>
          <w:lang w:val="ru-RU"/>
        </w:rPr>
        <w:t>на приобретение жилья (в рамках одного договора банковского займа).</w:t>
      </w:r>
      <w:r>
        <w:rPr>
          <w:rFonts w:ascii="Times New Roman" w:hAnsi="Times New Roman"/>
          <w:i/>
          <w:lang w:val="ru-RU"/>
        </w:rPr>
        <w:t xml:space="preserve"> При этом, заем </w:t>
      </w:r>
      <w:r w:rsidRPr="00173240">
        <w:rPr>
          <w:rFonts w:ascii="Times New Roman" w:hAnsi="Times New Roman"/>
          <w:i/>
          <w:lang w:val="ru-RU"/>
        </w:rPr>
        <w:t>на ремонт предоставляется исключительно при приобретении первичного жилья в черновой отделке</w:t>
      </w:r>
      <w:r>
        <w:rPr>
          <w:rFonts w:ascii="Times New Roman" w:hAnsi="Times New Roman"/>
          <w:i/>
          <w:lang w:val="ru-RU"/>
        </w:rPr>
        <w:t>.</w:t>
      </w:r>
    </w:p>
  </w:footnote>
  <w:footnote w:id="38">
    <w:p w:rsidR="00DA75BF" w:rsidRPr="00BA7011" w:rsidRDefault="00DA75BF" w:rsidP="009710EB">
      <w:pPr>
        <w:pStyle w:val="af4"/>
        <w:jc w:val="both"/>
        <w:rPr>
          <w:lang w:val="ru-RU"/>
        </w:rPr>
      </w:pPr>
      <w:r w:rsidRPr="00DA75BF">
        <w:rPr>
          <w:rStyle w:val="af6"/>
          <w:lang w:val="ru-RU"/>
        </w:rPr>
        <w:t>24</w:t>
      </w:r>
      <w:r w:rsidRPr="00BA7011">
        <w:rPr>
          <w:lang w:val="ru-RU"/>
        </w:rPr>
        <w:t xml:space="preserve"> </w:t>
      </w:r>
      <w:r w:rsidRPr="00BA7011">
        <w:rPr>
          <w:rFonts w:ascii="Times New Roman" w:hAnsi="Times New Roman"/>
          <w:i/>
          <w:lang w:val="ru-RU"/>
        </w:rPr>
        <w:t>Депозиты, открытые не в рамках тарифной программы "</w:t>
      </w:r>
      <w:proofErr w:type="spellStart"/>
      <w:r w:rsidRPr="00BA7011">
        <w:rPr>
          <w:rFonts w:ascii="Times New Roman" w:hAnsi="Times New Roman"/>
          <w:i/>
          <w:lang w:val="ru-RU"/>
        </w:rPr>
        <w:t>Баспана</w:t>
      </w:r>
      <w:proofErr w:type="spellEnd"/>
      <w:r w:rsidRPr="00BA7011">
        <w:rPr>
          <w:rFonts w:ascii="Times New Roman" w:hAnsi="Times New Roman"/>
          <w:i/>
          <w:lang w:val="ru-RU"/>
        </w:rPr>
        <w:t>", перед подачей кредитной заявки в обязательном порядке должны быть переведены на тарифную программу "</w:t>
      </w:r>
      <w:proofErr w:type="spellStart"/>
      <w:r w:rsidRPr="00BA7011">
        <w:rPr>
          <w:rFonts w:ascii="Times New Roman" w:hAnsi="Times New Roman"/>
          <w:i/>
          <w:lang w:val="ru-RU"/>
        </w:rPr>
        <w:t>Баспана</w:t>
      </w:r>
      <w:proofErr w:type="spellEnd"/>
      <w:r w:rsidRPr="00BA7011">
        <w:rPr>
          <w:rFonts w:ascii="Times New Roman" w:hAnsi="Times New Roman"/>
          <w:i/>
          <w:lang w:val="ru-RU"/>
        </w:rPr>
        <w:t>". В случае подачи заявления на участие в Программе с использованием нескольких депозитов, на момент подачи кредитной заявки они в обязательном порядке должны быть объединены в один депозит, с предварительным переходом на тарифную программу "</w:t>
      </w:r>
      <w:proofErr w:type="spellStart"/>
      <w:r w:rsidRPr="00BA7011">
        <w:rPr>
          <w:rFonts w:ascii="Times New Roman" w:hAnsi="Times New Roman"/>
          <w:i/>
          <w:lang w:val="ru-RU"/>
        </w:rPr>
        <w:t>Баспана</w:t>
      </w:r>
      <w:proofErr w:type="spellEnd"/>
      <w:r w:rsidRPr="00BA7011">
        <w:rPr>
          <w:rFonts w:ascii="Times New Roman" w:hAnsi="Times New Roman"/>
          <w:i/>
          <w:lang w:val="ru-RU"/>
        </w:rPr>
        <w:t>".</w:t>
      </w: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0F71"/>
    <w:multiLevelType w:val="hybridMultilevel"/>
    <w:tmpl w:val="5F049CBE"/>
    <w:lvl w:ilvl="0" w:tplc="ACE68762">
      <w:start w:val="1"/>
      <w:numFmt w:val="decimal"/>
      <w:lvlText w:val="%1."/>
      <w:lvlJc w:val="left"/>
      <w:pPr>
        <w:ind w:left="360" w:hanging="360"/>
      </w:pPr>
      <w:rPr>
        <w:rFonts w:ascii="Times New Roman" w:hAnsi="Times New Roman" w:cs="Times New Roman" w:hint="default"/>
        <w:b w:val="0"/>
        <w:color w:val="000000"/>
        <w:sz w:val="22"/>
        <w:szCs w:val="22"/>
      </w:rPr>
    </w:lvl>
    <w:lvl w:ilvl="1" w:tplc="A12C870E">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288036A"/>
    <w:multiLevelType w:val="hybridMultilevel"/>
    <w:tmpl w:val="714AC42A"/>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256718"/>
    <w:multiLevelType w:val="hybridMultilevel"/>
    <w:tmpl w:val="9B4AD2C8"/>
    <w:lvl w:ilvl="0" w:tplc="D3C27A66">
      <w:start w:val="1"/>
      <w:numFmt w:val="bullet"/>
      <w:lvlText w:val="•"/>
      <w:lvlJc w:val="left"/>
      <w:pPr>
        <w:tabs>
          <w:tab w:val="num" w:pos="720"/>
        </w:tabs>
        <w:ind w:left="720" w:hanging="360"/>
      </w:pPr>
      <w:rPr>
        <w:rFonts w:ascii="Arial" w:hAnsi="Arial" w:hint="default"/>
      </w:rPr>
    </w:lvl>
    <w:lvl w:ilvl="1" w:tplc="FEEA0002" w:tentative="1">
      <w:start w:val="1"/>
      <w:numFmt w:val="bullet"/>
      <w:lvlText w:val="•"/>
      <w:lvlJc w:val="left"/>
      <w:pPr>
        <w:tabs>
          <w:tab w:val="num" w:pos="1440"/>
        </w:tabs>
        <w:ind w:left="1440" w:hanging="360"/>
      </w:pPr>
      <w:rPr>
        <w:rFonts w:ascii="Arial" w:hAnsi="Arial" w:hint="default"/>
      </w:rPr>
    </w:lvl>
    <w:lvl w:ilvl="2" w:tplc="8C4E13E0" w:tentative="1">
      <w:start w:val="1"/>
      <w:numFmt w:val="bullet"/>
      <w:lvlText w:val="•"/>
      <w:lvlJc w:val="left"/>
      <w:pPr>
        <w:tabs>
          <w:tab w:val="num" w:pos="2160"/>
        </w:tabs>
        <w:ind w:left="2160" w:hanging="360"/>
      </w:pPr>
      <w:rPr>
        <w:rFonts w:ascii="Arial" w:hAnsi="Arial" w:hint="default"/>
      </w:rPr>
    </w:lvl>
    <w:lvl w:ilvl="3" w:tplc="B9DE1074" w:tentative="1">
      <w:start w:val="1"/>
      <w:numFmt w:val="bullet"/>
      <w:lvlText w:val="•"/>
      <w:lvlJc w:val="left"/>
      <w:pPr>
        <w:tabs>
          <w:tab w:val="num" w:pos="2880"/>
        </w:tabs>
        <w:ind w:left="2880" w:hanging="360"/>
      </w:pPr>
      <w:rPr>
        <w:rFonts w:ascii="Arial" w:hAnsi="Arial" w:hint="default"/>
      </w:rPr>
    </w:lvl>
    <w:lvl w:ilvl="4" w:tplc="934C4F48" w:tentative="1">
      <w:start w:val="1"/>
      <w:numFmt w:val="bullet"/>
      <w:lvlText w:val="•"/>
      <w:lvlJc w:val="left"/>
      <w:pPr>
        <w:tabs>
          <w:tab w:val="num" w:pos="3600"/>
        </w:tabs>
        <w:ind w:left="3600" w:hanging="360"/>
      </w:pPr>
      <w:rPr>
        <w:rFonts w:ascii="Arial" w:hAnsi="Arial" w:hint="default"/>
      </w:rPr>
    </w:lvl>
    <w:lvl w:ilvl="5" w:tplc="13EEF5D6" w:tentative="1">
      <w:start w:val="1"/>
      <w:numFmt w:val="bullet"/>
      <w:lvlText w:val="•"/>
      <w:lvlJc w:val="left"/>
      <w:pPr>
        <w:tabs>
          <w:tab w:val="num" w:pos="4320"/>
        </w:tabs>
        <w:ind w:left="4320" w:hanging="360"/>
      </w:pPr>
      <w:rPr>
        <w:rFonts w:ascii="Arial" w:hAnsi="Arial" w:hint="default"/>
      </w:rPr>
    </w:lvl>
    <w:lvl w:ilvl="6" w:tplc="A7444516" w:tentative="1">
      <w:start w:val="1"/>
      <w:numFmt w:val="bullet"/>
      <w:lvlText w:val="•"/>
      <w:lvlJc w:val="left"/>
      <w:pPr>
        <w:tabs>
          <w:tab w:val="num" w:pos="5040"/>
        </w:tabs>
        <w:ind w:left="5040" w:hanging="360"/>
      </w:pPr>
      <w:rPr>
        <w:rFonts w:ascii="Arial" w:hAnsi="Arial" w:hint="default"/>
      </w:rPr>
    </w:lvl>
    <w:lvl w:ilvl="7" w:tplc="DC567ADC" w:tentative="1">
      <w:start w:val="1"/>
      <w:numFmt w:val="bullet"/>
      <w:lvlText w:val="•"/>
      <w:lvlJc w:val="left"/>
      <w:pPr>
        <w:tabs>
          <w:tab w:val="num" w:pos="5760"/>
        </w:tabs>
        <w:ind w:left="5760" w:hanging="360"/>
      </w:pPr>
      <w:rPr>
        <w:rFonts w:ascii="Arial" w:hAnsi="Arial" w:hint="default"/>
      </w:rPr>
    </w:lvl>
    <w:lvl w:ilvl="8" w:tplc="EA8229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9478C"/>
    <w:multiLevelType w:val="multilevel"/>
    <w:tmpl w:val="1E82AB9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26E844FB"/>
    <w:multiLevelType w:val="hybridMultilevel"/>
    <w:tmpl w:val="BB9CD7E0"/>
    <w:lvl w:ilvl="0" w:tplc="10E0A78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032E1"/>
    <w:multiLevelType w:val="hybridMultilevel"/>
    <w:tmpl w:val="5FAEF132"/>
    <w:lvl w:ilvl="0" w:tplc="2226518A">
      <w:start w:val="1"/>
      <w:numFmt w:val="bullet"/>
      <w:lvlText w:val=""/>
      <w:lvlJc w:val="left"/>
      <w:pPr>
        <w:ind w:left="720" w:hanging="360"/>
      </w:pPr>
      <w:rPr>
        <w:rFonts w:ascii="Symbol" w:hAnsi="Symbol" w:hint="default"/>
      </w:rPr>
    </w:lvl>
    <w:lvl w:ilvl="1" w:tplc="222651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95631A"/>
    <w:multiLevelType w:val="hybridMultilevel"/>
    <w:tmpl w:val="A2C6F012"/>
    <w:lvl w:ilvl="0" w:tplc="7EC85B32">
      <w:start w:val="1"/>
      <w:numFmt w:val="decimal"/>
      <w:lvlText w:val="%1."/>
      <w:lvlJc w:val="left"/>
      <w:pPr>
        <w:ind w:left="1038" w:hanging="360"/>
      </w:pPr>
      <w:rPr>
        <w:rFonts w:hint="default"/>
        <w:i w:val="0"/>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7" w15:restartNumberingAfterBreak="0">
    <w:nsid w:val="32EE1244"/>
    <w:multiLevelType w:val="hybridMultilevel"/>
    <w:tmpl w:val="BB9CD7E0"/>
    <w:lvl w:ilvl="0" w:tplc="10E0A78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461B4"/>
    <w:multiLevelType w:val="hybridMultilevel"/>
    <w:tmpl w:val="F52A11E6"/>
    <w:lvl w:ilvl="0" w:tplc="99585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3E15C7"/>
    <w:multiLevelType w:val="hybridMultilevel"/>
    <w:tmpl w:val="649C3DAC"/>
    <w:lvl w:ilvl="0" w:tplc="6AAA804E">
      <w:start w:val="1"/>
      <w:numFmt w:val="decimal"/>
      <w:pStyle w:val="1"/>
      <w:lvlText w:val="Раздел %1."/>
      <w:lvlJc w:val="center"/>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751D39"/>
    <w:multiLevelType w:val="hybridMultilevel"/>
    <w:tmpl w:val="8E76C2C4"/>
    <w:lvl w:ilvl="0" w:tplc="0588A63A">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993DED"/>
    <w:multiLevelType w:val="hybridMultilevel"/>
    <w:tmpl w:val="D786BF96"/>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16252"/>
    <w:multiLevelType w:val="hybridMultilevel"/>
    <w:tmpl w:val="3190F0FC"/>
    <w:lvl w:ilvl="0" w:tplc="B608F3D2">
      <w:start w:val="1"/>
      <w:numFmt w:val="decimal"/>
      <w:lvlText w:val="%1."/>
      <w:lvlJc w:val="left"/>
      <w:pPr>
        <w:ind w:left="678" w:hanging="360"/>
      </w:pPr>
      <w:rPr>
        <w:rFonts w:hint="default"/>
        <w:i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3" w15:restartNumberingAfterBreak="0">
    <w:nsid w:val="54370B47"/>
    <w:multiLevelType w:val="hybridMultilevel"/>
    <w:tmpl w:val="C1A8E818"/>
    <w:lvl w:ilvl="0" w:tplc="2226518A">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4" w15:restartNumberingAfterBreak="0">
    <w:nsid w:val="55527DF9"/>
    <w:multiLevelType w:val="hybridMultilevel"/>
    <w:tmpl w:val="B37ACD86"/>
    <w:lvl w:ilvl="0" w:tplc="322298A4">
      <w:start w:val="1"/>
      <w:numFmt w:val="decimal"/>
      <w:lvlText w:val="%1)"/>
      <w:lvlJc w:val="left"/>
      <w:pPr>
        <w:ind w:left="720" w:hanging="360"/>
      </w:pPr>
      <w:rPr>
        <w:rFonts w:ascii="Times New Roman" w:eastAsiaTheme="minorHAnsi" w:hAnsi="Times New Roman" w:cs="Times New Roman"/>
      </w:rPr>
    </w:lvl>
    <w:lvl w:ilvl="1" w:tplc="04190011">
      <w:start w:val="1"/>
      <w:numFmt w:val="decimal"/>
      <w:lvlText w:val="%2)"/>
      <w:lvlJc w:val="left"/>
      <w:pPr>
        <w:ind w:left="1440" w:hanging="360"/>
      </w:pPr>
    </w:lvl>
    <w:lvl w:ilvl="2" w:tplc="4802F0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7C483E"/>
    <w:multiLevelType w:val="hybridMultilevel"/>
    <w:tmpl w:val="3DAEC4EE"/>
    <w:lvl w:ilvl="0" w:tplc="5FF80AC8">
      <w:start w:val="1"/>
      <w:numFmt w:val="decimal"/>
      <w:pStyle w:val="2"/>
      <w:lvlText w:val="Глава %1."/>
      <w:lvlJc w:val="center"/>
      <w:pPr>
        <w:ind w:left="360" w:hanging="360"/>
      </w:pPr>
      <w:rPr>
        <w:rFonts w:hint="default"/>
        <w:b/>
        <w:caps w:val="0"/>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C301C4"/>
    <w:multiLevelType w:val="hybridMultilevel"/>
    <w:tmpl w:val="079C5DE8"/>
    <w:lvl w:ilvl="0" w:tplc="C6B8FF2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7" w15:restartNumberingAfterBreak="0">
    <w:nsid w:val="6CCB717E"/>
    <w:multiLevelType w:val="hybridMultilevel"/>
    <w:tmpl w:val="8C145364"/>
    <w:lvl w:ilvl="0" w:tplc="775C8B50">
      <w:start w:val="1"/>
      <w:numFmt w:val="decimal"/>
      <w:pStyle w:val="3"/>
      <w:lvlText w:val="Статья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E34610"/>
    <w:multiLevelType w:val="hybridMultilevel"/>
    <w:tmpl w:val="35BCDEFE"/>
    <w:lvl w:ilvl="0" w:tplc="E822DF9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15:restartNumberingAfterBreak="0">
    <w:nsid w:val="739E52BB"/>
    <w:multiLevelType w:val="hybridMultilevel"/>
    <w:tmpl w:val="2D72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0B6F48"/>
    <w:multiLevelType w:val="hybridMultilevel"/>
    <w:tmpl w:val="655E493A"/>
    <w:lvl w:ilvl="0" w:tplc="73A6392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7AF2583A"/>
    <w:multiLevelType w:val="hybridMultilevel"/>
    <w:tmpl w:val="AEF8D3C6"/>
    <w:lvl w:ilvl="0" w:tplc="AE12962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15:restartNumberingAfterBreak="0">
    <w:nsid w:val="7B507656"/>
    <w:multiLevelType w:val="hybridMultilevel"/>
    <w:tmpl w:val="6FD26B5C"/>
    <w:lvl w:ilvl="0" w:tplc="496C4510">
      <w:start w:val="1"/>
      <w:numFmt w:val="decimal"/>
      <w:suff w:val="nothing"/>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17"/>
  </w:num>
  <w:num w:numId="4">
    <w:abstractNumId w:val="0"/>
  </w:num>
  <w:num w:numId="5">
    <w:abstractNumId w:val="14"/>
  </w:num>
  <w:num w:numId="6">
    <w:abstractNumId w:val="1"/>
  </w:num>
  <w:num w:numId="7">
    <w:abstractNumId w:val="11"/>
  </w:num>
  <w:num w:numId="8">
    <w:abstractNumId w:val="13"/>
  </w:num>
  <w:num w:numId="9">
    <w:abstractNumId w:val="5"/>
  </w:num>
  <w:num w:numId="10">
    <w:abstractNumId w:val="22"/>
  </w:num>
  <w:num w:numId="11">
    <w:abstractNumId w:val="10"/>
  </w:num>
  <w:num w:numId="12">
    <w:abstractNumId w:val="7"/>
  </w:num>
  <w:num w:numId="13">
    <w:abstractNumId w:val="19"/>
  </w:num>
  <w:num w:numId="14">
    <w:abstractNumId w:val="8"/>
  </w:num>
  <w:num w:numId="15">
    <w:abstractNumId w:val="20"/>
  </w:num>
  <w:num w:numId="16">
    <w:abstractNumId w:val="4"/>
  </w:num>
  <w:num w:numId="17">
    <w:abstractNumId w:val="3"/>
  </w:num>
  <w:num w:numId="18">
    <w:abstractNumId w:val="21"/>
  </w:num>
  <w:num w:numId="19">
    <w:abstractNumId w:val="12"/>
  </w:num>
  <w:num w:numId="20">
    <w:abstractNumId w:val="6"/>
  </w:num>
  <w:num w:numId="21">
    <w:abstractNumId w:val="16"/>
  </w:num>
  <w:num w:numId="22">
    <w:abstractNumId w:val="18"/>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96"/>
    <w:rsid w:val="00002E01"/>
    <w:rsid w:val="0000364F"/>
    <w:rsid w:val="000041F8"/>
    <w:rsid w:val="00006527"/>
    <w:rsid w:val="00006909"/>
    <w:rsid w:val="000073B2"/>
    <w:rsid w:val="000109C7"/>
    <w:rsid w:val="00010B61"/>
    <w:rsid w:val="00010E72"/>
    <w:rsid w:val="00011AEA"/>
    <w:rsid w:val="00011D75"/>
    <w:rsid w:val="00014179"/>
    <w:rsid w:val="000161C4"/>
    <w:rsid w:val="00020A5F"/>
    <w:rsid w:val="000217EB"/>
    <w:rsid w:val="00021E6B"/>
    <w:rsid w:val="00022D93"/>
    <w:rsid w:val="00024C9B"/>
    <w:rsid w:val="00025567"/>
    <w:rsid w:val="00026B2B"/>
    <w:rsid w:val="00030FE7"/>
    <w:rsid w:val="0003358A"/>
    <w:rsid w:val="0003565D"/>
    <w:rsid w:val="00035712"/>
    <w:rsid w:val="000364AA"/>
    <w:rsid w:val="00036E8D"/>
    <w:rsid w:val="0003731C"/>
    <w:rsid w:val="000376D6"/>
    <w:rsid w:val="00040695"/>
    <w:rsid w:val="000422DE"/>
    <w:rsid w:val="00042AAA"/>
    <w:rsid w:val="0004420F"/>
    <w:rsid w:val="000445E8"/>
    <w:rsid w:val="00044630"/>
    <w:rsid w:val="0004497C"/>
    <w:rsid w:val="00046887"/>
    <w:rsid w:val="00047951"/>
    <w:rsid w:val="00050B54"/>
    <w:rsid w:val="00051D5E"/>
    <w:rsid w:val="000523FA"/>
    <w:rsid w:val="000530B4"/>
    <w:rsid w:val="0005581B"/>
    <w:rsid w:val="0005618F"/>
    <w:rsid w:val="000563A3"/>
    <w:rsid w:val="0005647A"/>
    <w:rsid w:val="00056CC8"/>
    <w:rsid w:val="00060763"/>
    <w:rsid w:val="00060D93"/>
    <w:rsid w:val="00060E75"/>
    <w:rsid w:val="00062756"/>
    <w:rsid w:val="00064A2B"/>
    <w:rsid w:val="0006520D"/>
    <w:rsid w:val="00065AA0"/>
    <w:rsid w:val="00065C15"/>
    <w:rsid w:val="00065D27"/>
    <w:rsid w:val="000701DA"/>
    <w:rsid w:val="000707A0"/>
    <w:rsid w:val="00070B90"/>
    <w:rsid w:val="000710F3"/>
    <w:rsid w:val="0007304A"/>
    <w:rsid w:val="00075218"/>
    <w:rsid w:val="0007674E"/>
    <w:rsid w:val="0007707B"/>
    <w:rsid w:val="00083000"/>
    <w:rsid w:val="00083943"/>
    <w:rsid w:val="00083D5E"/>
    <w:rsid w:val="00086BEA"/>
    <w:rsid w:val="00086F1B"/>
    <w:rsid w:val="0009102B"/>
    <w:rsid w:val="00091ED2"/>
    <w:rsid w:val="000936FD"/>
    <w:rsid w:val="00093E66"/>
    <w:rsid w:val="000940C5"/>
    <w:rsid w:val="000959A1"/>
    <w:rsid w:val="0009660A"/>
    <w:rsid w:val="00096B73"/>
    <w:rsid w:val="000A1CBD"/>
    <w:rsid w:val="000A2010"/>
    <w:rsid w:val="000A2051"/>
    <w:rsid w:val="000A36E7"/>
    <w:rsid w:val="000A4D57"/>
    <w:rsid w:val="000A5A42"/>
    <w:rsid w:val="000A73D9"/>
    <w:rsid w:val="000A7C9E"/>
    <w:rsid w:val="000A7EAA"/>
    <w:rsid w:val="000B1BFA"/>
    <w:rsid w:val="000B1DFB"/>
    <w:rsid w:val="000B2072"/>
    <w:rsid w:val="000B35B8"/>
    <w:rsid w:val="000B66AC"/>
    <w:rsid w:val="000B7099"/>
    <w:rsid w:val="000B7314"/>
    <w:rsid w:val="000C02D6"/>
    <w:rsid w:val="000C065D"/>
    <w:rsid w:val="000C1C67"/>
    <w:rsid w:val="000C1DFA"/>
    <w:rsid w:val="000C2A26"/>
    <w:rsid w:val="000C3C5B"/>
    <w:rsid w:val="000C3D94"/>
    <w:rsid w:val="000C4615"/>
    <w:rsid w:val="000C4985"/>
    <w:rsid w:val="000C57C8"/>
    <w:rsid w:val="000C5B26"/>
    <w:rsid w:val="000C64EA"/>
    <w:rsid w:val="000C683F"/>
    <w:rsid w:val="000D077E"/>
    <w:rsid w:val="000D0EB2"/>
    <w:rsid w:val="000D171A"/>
    <w:rsid w:val="000D1B74"/>
    <w:rsid w:val="000D22EA"/>
    <w:rsid w:val="000D251F"/>
    <w:rsid w:val="000D2775"/>
    <w:rsid w:val="000D2C2E"/>
    <w:rsid w:val="000D53A9"/>
    <w:rsid w:val="000D5C88"/>
    <w:rsid w:val="000D7273"/>
    <w:rsid w:val="000D78B5"/>
    <w:rsid w:val="000E0BBE"/>
    <w:rsid w:val="000E24D9"/>
    <w:rsid w:val="000E52FB"/>
    <w:rsid w:val="000E59CB"/>
    <w:rsid w:val="000E7385"/>
    <w:rsid w:val="000F04A2"/>
    <w:rsid w:val="000F169E"/>
    <w:rsid w:val="000F3B60"/>
    <w:rsid w:val="000F6399"/>
    <w:rsid w:val="000F64B8"/>
    <w:rsid w:val="000F708C"/>
    <w:rsid w:val="000F723A"/>
    <w:rsid w:val="000F7D04"/>
    <w:rsid w:val="000F7FE2"/>
    <w:rsid w:val="00102401"/>
    <w:rsid w:val="001024C2"/>
    <w:rsid w:val="0010345E"/>
    <w:rsid w:val="00104599"/>
    <w:rsid w:val="00105FB4"/>
    <w:rsid w:val="0010659D"/>
    <w:rsid w:val="00106A9A"/>
    <w:rsid w:val="00107962"/>
    <w:rsid w:val="00111239"/>
    <w:rsid w:val="00112DDE"/>
    <w:rsid w:val="001135E2"/>
    <w:rsid w:val="00113746"/>
    <w:rsid w:val="001140F8"/>
    <w:rsid w:val="00114565"/>
    <w:rsid w:val="00115BCE"/>
    <w:rsid w:val="00115E04"/>
    <w:rsid w:val="00117100"/>
    <w:rsid w:val="001179B1"/>
    <w:rsid w:val="00120D07"/>
    <w:rsid w:val="00120DAD"/>
    <w:rsid w:val="001217C2"/>
    <w:rsid w:val="00122659"/>
    <w:rsid w:val="00123D24"/>
    <w:rsid w:val="00124607"/>
    <w:rsid w:val="00124BE1"/>
    <w:rsid w:val="00127188"/>
    <w:rsid w:val="00127AB7"/>
    <w:rsid w:val="00127E9B"/>
    <w:rsid w:val="001301F5"/>
    <w:rsid w:val="00130B50"/>
    <w:rsid w:val="00130D05"/>
    <w:rsid w:val="001317D7"/>
    <w:rsid w:val="00131F08"/>
    <w:rsid w:val="0013437B"/>
    <w:rsid w:val="001348BD"/>
    <w:rsid w:val="00135836"/>
    <w:rsid w:val="00135AEA"/>
    <w:rsid w:val="00136801"/>
    <w:rsid w:val="001370B2"/>
    <w:rsid w:val="00137656"/>
    <w:rsid w:val="00137B6C"/>
    <w:rsid w:val="00137C10"/>
    <w:rsid w:val="001407CC"/>
    <w:rsid w:val="00141879"/>
    <w:rsid w:val="00141F19"/>
    <w:rsid w:val="00142DA5"/>
    <w:rsid w:val="00142F1A"/>
    <w:rsid w:val="00145051"/>
    <w:rsid w:val="00145551"/>
    <w:rsid w:val="001459C7"/>
    <w:rsid w:val="00146324"/>
    <w:rsid w:val="0015192A"/>
    <w:rsid w:val="001525F9"/>
    <w:rsid w:val="00153997"/>
    <w:rsid w:val="0015472A"/>
    <w:rsid w:val="00154AFD"/>
    <w:rsid w:val="00154BD4"/>
    <w:rsid w:val="00155F92"/>
    <w:rsid w:val="001571B1"/>
    <w:rsid w:val="00157E49"/>
    <w:rsid w:val="00160134"/>
    <w:rsid w:val="001604E9"/>
    <w:rsid w:val="001613B5"/>
    <w:rsid w:val="00162926"/>
    <w:rsid w:val="001641D7"/>
    <w:rsid w:val="00164717"/>
    <w:rsid w:val="0016488E"/>
    <w:rsid w:val="00165842"/>
    <w:rsid w:val="0016662D"/>
    <w:rsid w:val="00166ED9"/>
    <w:rsid w:val="00167269"/>
    <w:rsid w:val="00170011"/>
    <w:rsid w:val="001706C8"/>
    <w:rsid w:val="00171654"/>
    <w:rsid w:val="00171998"/>
    <w:rsid w:val="00171BF5"/>
    <w:rsid w:val="00171D22"/>
    <w:rsid w:val="00172DF0"/>
    <w:rsid w:val="001732F9"/>
    <w:rsid w:val="00173B52"/>
    <w:rsid w:val="00175747"/>
    <w:rsid w:val="00176CB6"/>
    <w:rsid w:val="00181266"/>
    <w:rsid w:val="00181579"/>
    <w:rsid w:val="00181700"/>
    <w:rsid w:val="00182EC1"/>
    <w:rsid w:val="00183109"/>
    <w:rsid w:val="001835FB"/>
    <w:rsid w:val="00183E3E"/>
    <w:rsid w:val="001846EA"/>
    <w:rsid w:val="001854FE"/>
    <w:rsid w:val="00190553"/>
    <w:rsid w:val="001930FE"/>
    <w:rsid w:val="00194440"/>
    <w:rsid w:val="0019712E"/>
    <w:rsid w:val="001A008D"/>
    <w:rsid w:val="001A0DF4"/>
    <w:rsid w:val="001A0E8E"/>
    <w:rsid w:val="001A11E3"/>
    <w:rsid w:val="001A3A77"/>
    <w:rsid w:val="001A3E2B"/>
    <w:rsid w:val="001A42CD"/>
    <w:rsid w:val="001A47CB"/>
    <w:rsid w:val="001A486B"/>
    <w:rsid w:val="001A6B71"/>
    <w:rsid w:val="001B1793"/>
    <w:rsid w:val="001B1C64"/>
    <w:rsid w:val="001B371B"/>
    <w:rsid w:val="001B40BC"/>
    <w:rsid w:val="001B4211"/>
    <w:rsid w:val="001B4CF0"/>
    <w:rsid w:val="001C1462"/>
    <w:rsid w:val="001C2159"/>
    <w:rsid w:val="001C2BAF"/>
    <w:rsid w:val="001C43FB"/>
    <w:rsid w:val="001C4559"/>
    <w:rsid w:val="001C5C09"/>
    <w:rsid w:val="001C5D30"/>
    <w:rsid w:val="001C6BA6"/>
    <w:rsid w:val="001D2695"/>
    <w:rsid w:val="001D33AF"/>
    <w:rsid w:val="001D36CB"/>
    <w:rsid w:val="001D5B67"/>
    <w:rsid w:val="001D7971"/>
    <w:rsid w:val="001D7EE3"/>
    <w:rsid w:val="001E01BD"/>
    <w:rsid w:val="001E0407"/>
    <w:rsid w:val="001E0E8A"/>
    <w:rsid w:val="001E289D"/>
    <w:rsid w:val="001E36C6"/>
    <w:rsid w:val="001E567D"/>
    <w:rsid w:val="001E577D"/>
    <w:rsid w:val="001E5DF3"/>
    <w:rsid w:val="001E68E8"/>
    <w:rsid w:val="001E72A6"/>
    <w:rsid w:val="001E7567"/>
    <w:rsid w:val="001E7B4B"/>
    <w:rsid w:val="001F1648"/>
    <w:rsid w:val="001F28CC"/>
    <w:rsid w:val="001F2F1B"/>
    <w:rsid w:val="001F323D"/>
    <w:rsid w:val="001F327A"/>
    <w:rsid w:val="001F344C"/>
    <w:rsid w:val="001F37E2"/>
    <w:rsid w:val="001F470C"/>
    <w:rsid w:val="001F4C13"/>
    <w:rsid w:val="001F754D"/>
    <w:rsid w:val="002007EA"/>
    <w:rsid w:val="0020081C"/>
    <w:rsid w:val="0020197E"/>
    <w:rsid w:val="0020256F"/>
    <w:rsid w:val="00202CE1"/>
    <w:rsid w:val="00202E91"/>
    <w:rsid w:val="00203C30"/>
    <w:rsid w:val="00204468"/>
    <w:rsid w:val="002060CF"/>
    <w:rsid w:val="00206F41"/>
    <w:rsid w:val="002111C5"/>
    <w:rsid w:val="002116C0"/>
    <w:rsid w:val="002131A0"/>
    <w:rsid w:val="002149FB"/>
    <w:rsid w:val="002155C2"/>
    <w:rsid w:val="0021749E"/>
    <w:rsid w:val="00220152"/>
    <w:rsid w:val="00220C33"/>
    <w:rsid w:val="00220D25"/>
    <w:rsid w:val="00220EA2"/>
    <w:rsid w:val="00221E8B"/>
    <w:rsid w:val="002224D1"/>
    <w:rsid w:val="002225F3"/>
    <w:rsid w:val="00223914"/>
    <w:rsid w:val="002258F2"/>
    <w:rsid w:val="00225A35"/>
    <w:rsid w:val="00225DA6"/>
    <w:rsid w:val="002262D6"/>
    <w:rsid w:val="002262F3"/>
    <w:rsid w:val="00226BE2"/>
    <w:rsid w:val="0023088D"/>
    <w:rsid w:val="00231158"/>
    <w:rsid w:val="00233CB5"/>
    <w:rsid w:val="00237405"/>
    <w:rsid w:val="0023751A"/>
    <w:rsid w:val="00237CB4"/>
    <w:rsid w:val="00240EE1"/>
    <w:rsid w:val="00241401"/>
    <w:rsid w:val="0024222E"/>
    <w:rsid w:val="0024329F"/>
    <w:rsid w:val="00243457"/>
    <w:rsid w:val="00244738"/>
    <w:rsid w:val="0024502F"/>
    <w:rsid w:val="002460C2"/>
    <w:rsid w:val="002467B7"/>
    <w:rsid w:val="002471C4"/>
    <w:rsid w:val="0024752E"/>
    <w:rsid w:val="00250283"/>
    <w:rsid w:val="002525F9"/>
    <w:rsid w:val="00252931"/>
    <w:rsid w:val="0025441D"/>
    <w:rsid w:val="00254AA1"/>
    <w:rsid w:val="00255B36"/>
    <w:rsid w:val="002576B8"/>
    <w:rsid w:val="00257929"/>
    <w:rsid w:val="00260479"/>
    <w:rsid w:val="002605B2"/>
    <w:rsid w:val="00265044"/>
    <w:rsid w:val="0026524F"/>
    <w:rsid w:val="00266F9B"/>
    <w:rsid w:val="002701F4"/>
    <w:rsid w:val="0027102B"/>
    <w:rsid w:val="00271D92"/>
    <w:rsid w:val="0027308B"/>
    <w:rsid w:val="00273C4A"/>
    <w:rsid w:val="00274FEF"/>
    <w:rsid w:val="0027747F"/>
    <w:rsid w:val="0028015F"/>
    <w:rsid w:val="002803E1"/>
    <w:rsid w:val="00281E67"/>
    <w:rsid w:val="00282BB8"/>
    <w:rsid w:val="002830FE"/>
    <w:rsid w:val="0028376C"/>
    <w:rsid w:val="002837F3"/>
    <w:rsid w:val="002861E7"/>
    <w:rsid w:val="00287403"/>
    <w:rsid w:val="00287B99"/>
    <w:rsid w:val="00291BC8"/>
    <w:rsid w:val="00292133"/>
    <w:rsid w:val="00292AB8"/>
    <w:rsid w:val="002932DE"/>
    <w:rsid w:val="00295380"/>
    <w:rsid w:val="00295CC0"/>
    <w:rsid w:val="00296704"/>
    <w:rsid w:val="002A1157"/>
    <w:rsid w:val="002A2A38"/>
    <w:rsid w:val="002A2C93"/>
    <w:rsid w:val="002A3296"/>
    <w:rsid w:val="002A3F66"/>
    <w:rsid w:val="002A5C75"/>
    <w:rsid w:val="002A602C"/>
    <w:rsid w:val="002A7298"/>
    <w:rsid w:val="002A766C"/>
    <w:rsid w:val="002A7B28"/>
    <w:rsid w:val="002B06DD"/>
    <w:rsid w:val="002B0E96"/>
    <w:rsid w:val="002B0EDC"/>
    <w:rsid w:val="002B13ED"/>
    <w:rsid w:val="002B1BC2"/>
    <w:rsid w:val="002B3770"/>
    <w:rsid w:val="002B4A9E"/>
    <w:rsid w:val="002B4EBC"/>
    <w:rsid w:val="002B6420"/>
    <w:rsid w:val="002B6861"/>
    <w:rsid w:val="002B79E7"/>
    <w:rsid w:val="002C13B8"/>
    <w:rsid w:val="002C1A91"/>
    <w:rsid w:val="002D050F"/>
    <w:rsid w:val="002D0BAD"/>
    <w:rsid w:val="002D0D01"/>
    <w:rsid w:val="002D40A9"/>
    <w:rsid w:val="002D4D31"/>
    <w:rsid w:val="002D4DEE"/>
    <w:rsid w:val="002D627F"/>
    <w:rsid w:val="002D6306"/>
    <w:rsid w:val="002D6621"/>
    <w:rsid w:val="002D66AD"/>
    <w:rsid w:val="002D758D"/>
    <w:rsid w:val="002D7695"/>
    <w:rsid w:val="002D7A9D"/>
    <w:rsid w:val="002E0D4A"/>
    <w:rsid w:val="002E2B80"/>
    <w:rsid w:val="002E381C"/>
    <w:rsid w:val="002E4A09"/>
    <w:rsid w:val="002E4A31"/>
    <w:rsid w:val="002E5924"/>
    <w:rsid w:val="002E6208"/>
    <w:rsid w:val="002E799A"/>
    <w:rsid w:val="002F04F1"/>
    <w:rsid w:val="002F16BC"/>
    <w:rsid w:val="002F2959"/>
    <w:rsid w:val="002F2B10"/>
    <w:rsid w:val="002F2FB5"/>
    <w:rsid w:val="002F3210"/>
    <w:rsid w:val="002F4A08"/>
    <w:rsid w:val="002F5A67"/>
    <w:rsid w:val="002F6F2D"/>
    <w:rsid w:val="00300E03"/>
    <w:rsid w:val="00300E64"/>
    <w:rsid w:val="003016ED"/>
    <w:rsid w:val="003057D0"/>
    <w:rsid w:val="00306293"/>
    <w:rsid w:val="00306F8D"/>
    <w:rsid w:val="003076AE"/>
    <w:rsid w:val="00307D82"/>
    <w:rsid w:val="00311B8E"/>
    <w:rsid w:val="003131F7"/>
    <w:rsid w:val="0031367F"/>
    <w:rsid w:val="00314F84"/>
    <w:rsid w:val="00314FED"/>
    <w:rsid w:val="00315157"/>
    <w:rsid w:val="00315643"/>
    <w:rsid w:val="0031718C"/>
    <w:rsid w:val="00317355"/>
    <w:rsid w:val="00320291"/>
    <w:rsid w:val="0032167A"/>
    <w:rsid w:val="00321944"/>
    <w:rsid w:val="00322417"/>
    <w:rsid w:val="003234BB"/>
    <w:rsid w:val="00324660"/>
    <w:rsid w:val="00326B02"/>
    <w:rsid w:val="00333A39"/>
    <w:rsid w:val="0033404D"/>
    <w:rsid w:val="00335371"/>
    <w:rsid w:val="00336E36"/>
    <w:rsid w:val="00337CDF"/>
    <w:rsid w:val="003408B7"/>
    <w:rsid w:val="00340D53"/>
    <w:rsid w:val="00341E59"/>
    <w:rsid w:val="00342242"/>
    <w:rsid w:val="0034436E"/>
    <w:rsid w:val="003449BA"/>
    <w:rsid w:val="00344B74"/>
    <w:rsid w:val="00345661"/>
    <w:rsid w:val="003464A5"/>
    <w:rsid w:val="003470CD"/>
    <w:rsid w:val="003522BA"/>
    <w:rsid w:val="003522EF"/>
    <w:rsid w:val="003526D8"/>
    <w:rsid w:val="00352ED9"/>
    <w:rsid w:val="00354341"/>
    <w:rsid w:val="00355EA5"/>
    <w:rsid w:val="00356DD5"/>
    <w:rsid w:val="00357BC4"/>
    <w:rsid w:val="00357D38"/>
    <w:rsid w:val="003600A8"/>
    <w:rsid w:val="003625CA"/>
    <w:rsid w:val="00362D8B"/>
    <w:rsid w:val="00364662"/>
    <w:rsid w:val="00364B3B"/>
    <w:rsid w:val="003656B2"/>
    <w:rsid w:val="003665E5"/>
    <w:rsid w:val="00366622"/>
    <w:rsid w:val="003666BE"/>
    <w:rsid w:val="00370B97"/>
    <w:rsid w:val="00370E7B"/>
    <w:rsid w:val="00370FB1"/>
    <w:rsid w:val="003714D5"/>
    <w:rsid w:val="0037350D"/>
    <w:rsid w:val="003737A3"/>
    <w:rsid w:val="003745B6"/>
    <w:rsid w:val="00374632"/>
    <w:rsid w:val="00374A2D"/>
    <w:rsid w:val="0037723C"/>
    <w:rsid w:val="00377B6A"/>
    <w:rsid w:val="00380529"/>
    <w:rsid w:val="003822DF"/>
    <w:rsid w:val="00383871"/>
    <w:rsid w:val="003838FC"/>
    <w:rsid w:val="00384A65"/>
    <w:rsid w:val="00386B86"/>
    <w:rsid w:val="0038732A"/>
    <w:rsid w:val="00387A10"/>
    <w:rsid w:val="00387ED6"/>
    <w:rsid w:val="0039046C"/>
    <w:rsid w:val="0039047A"/>
    <w:rsid w:val="00391418"/>
    <w:rsid w:val="003929B4"/>
    <w:rsid w:val="00392FAB"/>
    <w:rsid w:val="0039317C"/>
    <w:rsid w:val="003935EC"/>
    <w:rsid w:val="00394C5B"/>
    <w:rsid w:val="00396137"/>
    <w:rsid w:val="00396AC4"/>
    <w:rsid w:val="00397248"/>
    <w:rsid w:val="00397A3F"/>
    <w:rsid w:val="003A046E"/>
    <w:rsid w:val="003A2948"/>
    <w:rsid w:val="003A3465"/>
    <w:rsid w:val="003A456C"/>
    <w:rsid w:val="003A48CE"/>
    <w:rsid w:val="003A66DC"/>
    <w:rsid w:val="003A70C8"/>
    <w:rsid w:val="003A771E"/>
    <w:rsid w:val="003A7C7B"/>
    <w:rsid w:val="003B0093"/>
    <w:rsid w:val="003B00CC"/>
    <w:rsid w:val="003B0562"/>
    <w:rsid w:val="003B1ED8"/>
    <w:rsid w:val="003B344B"/>
    <w:rsid w:val="003B357C"/>
    <w:rsid w:val="003B3F4E"/>
    <w:rsid w:val="003B4539"/>
    <w:rsid w:val="003B478C"/>
    <w:rsid w:val="003B7809"/>
    <w:rsid w:val="003B7813"/>
    <w:rsid w:val="003C0C2E"/>
    <w:rsid w:val="003C1294"/>
    <w:rsid w:val="003C2BED"/>
    <w:rsid w:val="003C3285"/>
    <w:rsid w:val="003C42AF"/>
    <w:rsid w:val="003C5ED0"/>
    <w:rsid w:val="003C6656"/>
    <w:rsid w:val="003C6B46"/>
    <w:rsid w:val="003C7396"/>
    <w:rsid w:val="003C7E25"/>
    <w:rsid w:val="003D0BF4"/>
    <w:rsid w:val="003D2C97"/>
    <w:rsid w:val="003D352D"/>
    <w:rsid w:val="003D3DD5"/>
    <w:rsid w:val="003D48ED"/>
    <w:rsid w:val="003D4ED0"/>
    <w:rsid w:val="003D4EF5"/>
    <w:rsid w:val="003D5B7F"/>
    <w:rsid w:val="003D5CBE"/>
    <w:rsid w:val="003D693D"/>
    <w:rsid w:val="003E051B"/>
    <w:rsid w:val="003E0FBB"/>
    <w:rsid w:val="003E19FA"/>
    <w:rsid w:val="003E29D1"/>
    <w:rsid w:val="003E3896"/>
    <w:rsid w:val="003E49BD"/>
    <w:rsid w:val="003E5D6A"/>
    <w:rsid w:val="003E643E"/>
    <w:rsid w:val="003E67DD"/>
    <w:rsid w:val="003E68FF"/>
    <w:rsid w:val="003E69B5"/>
    <w:rsid w:val="003E7501"/>
    <w:rsid w:val="003E7ACE"/>
    <w:rsid w:val="003F1BF8"/>
    <w:rsid w:val="003F26EE"/>
    <w:rsid w:val="003F2B55"/>
    <w:rsid w:val="003F2F9C"/>
    <w:rsid w:val="003F3AB0"/>
    <w:rsid w:val="003F42C6"/>
    <w:rsid w:val="003F4319"/>
    <w:rsid w:val="003F550B"/>
    <w:rsid w:val="003F5F4C"/>
    <w:rsid w:val="003F75E1"/>
    <w:rsid w:val="003F76DC"/>
    <w:rsid w:val="00400016"/>
    <w:rsid w:val="00400442"/>
    <w:rsid w:val="00402221"/>
    <w:rsid w:val="00402AF8"/>
    <w:rsid w:val="00407247"/>
    <w:rsid w:val="00411AD0"/>
    <w:rsid w:val="00411E3A"/>
    <w:rsid w:val="00412187"/>
    <w:rsid w:val="004128AB"/>
    <w:rsid w:val="00414D6A"/>
    <w:rsid w:val="00416515"/>
    <w:rsid w:val="00416B7D"/>
    <w:rsid w:val="004221D2"/>
    <w:rsid w:val="00422A81"/>
    <w:rsid w:val="004248DC"/>
    <w:rsid w:val="00424CD9"/>
    <w:rsid w:val="0042539F"/>
    <w:rsid w:val="00425B3A"/>
    <w:rsid w:val="0042638D"/>
    <w:rsid w:val="00427367"/>
    <w:rsid w:val="00427931"/>
    <w:rsid w:val="00430127"/>
    <w:rsid w:val="00431483"/>
    <w:rsid w:val="004316BE"/>
    <w:rsid w:val="004324EC"/>
    <w:rsid w:val="00435614"/>
    <w:rsid w:val="00435945"/>
    <w:rsid w:val="004367FE"/>
    <w:rsid w:val="00436942"/>
    <w:rsid w:val="00436C78"/>
    <w:rsid w:val="00437191"/>
    <w:rsid w:val="0044238D"/>
    <w:rsid w:val="0044256C"/>
    <w:rsid w:val="00442D5A"/>
    <w:rsid w:val="0044416F"/>
    <w:rsid w:val="00444990"/>
    <w:rsid w:val="00445236"/>
    <w:rsid w:val="00446163"/>
    <w:rsid w:val="0044697B"/>
    <w:rsid w:val="004474E7"/>
    <w:rsid w:val="00447A28"/>
    <w:rsid w:val="00451CE2"/>
    <w:rsid w:val="004524C2"/>
    <w:rsid w:val="00453328"/>
    <w:rsid w:val="0045339F"/>
    <w:rsid w:val="00453E6E"/>
    <w:rsid w:val="00454946"/>
    <w:rsid w:val="00455941"/>
    <w:rsid w:val="00455FAD"/>
    <w:rsid w:val="00456C30"/>
    <w:rsid w:val="00457873"/>
    <w:rsid w:val="00457BFD"/>
    <w:rsid w:val="00461E09"/>
    <w:rsid w:val="00463DD1"/>
    <w:rsid w:val="00464A2B"/>
    <w:rsid w:val="0046558C"/>
    <w:rsid w:val="00466762"/>
    <w:rsid w:val="004675CF"/>
    <w:rsid w:val="00471276"/>
    <w:rsid w:val="0047143F"/>
    <w:rsid w:val="00471BAF"/>
    <w:rsid w:val="00472C98"/>
    <w:rsid w:val="0047527F"/>
    <w:rsid w:val="00475BE5"/>
    <w:rsid w:val="00475E7B"/>
    <w:rsid w:val="00476130"/>
    <w:rsid w:val="004771FA"/>
    <w:rsid w:val="0048023C"/>
    <w:rsid w:val="00480337"/>
    <w:rsid w:val="00480AB1"/>
    <w:rsid w:val="00480E42"/>
    <w:rsid w:val="00483861"/>
    <w:rsid w:val="00483AD8"/>
    <w:rsid w:val="00484F46"/>
    <w:rsid w:val="00485EBD"/>
    <w:rsid w:val="004868C1"/>
    <w:rsid w:val="00487455"/>
    <w:rsid w:val="004875C7"/>
    <w:rsid w:val="00491898"/>
    <w:rsid w:val="00491F89"/>
    <w:rsid w:val="004924A0"/>
    <w:rsid w:val="004925AE"/>
    <w:rsid w:val="00493BB4"/>
    <w:rsid w:val="00495190"/>
    <w:rsid w:val="00495377"/>
    <w:rsid w:val="00495993"/>
    <w:rsid w:val="00495C55"/>
    <w:rsid w:val="004962EB"/>
    <w:rsid w:val="00496CB1"/>
    <w:rsid w:val="00497D4F"/>
    <w:rsid w:val="004A03F3"/>
    <w:rsid w:val="004A04BD"/>
    <w:rsid w:val="004A0E92"/>
    <w:rsid w:val="004A16A1"/>
    <w:rsid w:val="004A2C95"/>
    <w:rsid w:val="004A31A0"/>
    <w:rsid w:val="004A32A2"/>
    <w:rsid w:val="004A5CD5"/>
    <w:rsid w:val="004A626C"/>
    <w:rsid w:val="004A79DD"/>
    <w:rsid w:val="004B0DEE"/>
    <w:rsid w:val="004B1437"/>
    <w:rsid w:val="004B2943"/>
    <w:rsid w:val="004B2FC2"/>
    <w:rsid w:val="004B4085"/>
    <w:rsid w:val="004B49C9"/>
    <w:rsid w:val="004B4C76"/>
    <w:rsid w:val="004B6E77"/>
    <w:rsid w:val="004B7BB6"/>
    <w:rsid w:val="004C0106"/>
    <w:rsid w:val="004C1C50"/>
    <w:rsid w:val="004C21A7"/>
    <w:rsid w:val="004C3321"/>
    <w:rsid w:val="004C33A5"/>
    <w:rsid w:val="004C3F8C"/>
    <w:rsid w:val="004C424A"/>
    <w:rsid w:val="004C4A66"/>
    <w:rsid w:val="004C4BCA"/>
    <w:rsid w:val="004C5526"/>
    <w:rsid w:val="004C6E7B"/>
    <w:rsid w:val="004C6FBF"/>
    <w:rsid w:val="004D0883"/>
    <w:rsid w:val="004D1383"/>
    <w:rsid w:val="004D1CC6"/>
    <w:rsid w:val="004D1DAE"/>
    <w:rsid w:val="004D1E61"/>
    <w:rsid w:val="004D3340"/>
    <w:rsid w:val="004D6C8E"/>
    <w:rsid w:val="004D7BB0"/>
    <w:rsid w:val="004E11E1"/>
    <w:rsid w:val="004E197E"/>
    <w:rsid w:val="004E19AB"/>
    <w:rsid w:val="004E288E"/>
    <w:rsid w:val="004E3E08"/>
    <w:rsid w:val="004E3E6F"/>
    <w:rsid w:val="004E4299"/>
    <w:rsid w:val="004E4C9C"/>
    <w:rsid w:val="004E506F"/>
    <w:rsid w:val="004E60E7"/>
    <w:rsid w:val="004F0F1D"/>
    <w:rsid w:val="004F142B"/>
    <w:rsid w:val="004F3A6E"/>
    <w:rsid w:val="004F4CBD"/>
    <w:rsid w:val="004F540A"/>
    <w:rsid w:val="004F5B4A"/>
    <w:rsid w:val="004F6DCA"/>
    <w:rsid w:val="004F6E58"/>
    <w:rsid w:val="004F79F6"/>
    <w:rsid w:val="00500CD5"/>
    <w:rsid w:val="00501092"/>
    <w:rsid w:val="005015CA"/>
    <w:rsid w:val="0050278E"/>
    <w:rsid w:val="005034CA"/>
    <w:rsid w:val="00504054"/>
    <w:rsid w:val="005042AD"/>
    <w:rsid w:val="00505A19"/>
    <w:rsid w:val="005106EC"/>
    <w:rsid w:val="00510981"/>
    <w:rsid w:val="005112F9"/>
    <w:rsid w:val="00512082"/>
    <w:rsid w:val="00512668"/>
    <w:rsid w:val="005128B3"/>
    <w:rsid w:val="00512A59"/>
    <w:rsid w:val="00514204"/>
    <w:rsid w:val="00514CFD"/>
    <w:rsid w:val="00514F89"/>
    <w:rsid w:val="00516345"/>
    <w:rsid w:val="0051685A"/>
    <w:rsid w:val="0051769B"/>
    <w:rsid w:val="00517739"/>
    <w:rsid w:val="00517C97"/>
    <w:rsid w:val="00521B4B"/>
    <w:rsid w:val="00522EB5"/>
    <w:rsid w:val="0052312E"/>
    <w:rsid w:val="0052476F"/>
    <w:rsid w:val="00525B7D"/>
    <w:rsid w:val="00525BA8"/>
    <w:rsid w:val="005268E0"/>
    <w:rsid w:val="00527055"/>
    <w:rsid w:val="005279A5"/>
    <w:rsid w:val="00531CDD"/>
    <w:rsid w:val="00533703"/>
    <w:rsid w:val="00536B81"/>
    <w:rsid w:val="005374C9"/>
    <w:rsid w:val="005378C8"/>
    <w:rsid w:val="00540517"/>
    <w:rsid w:val="00541836"/>
    <w:rsid w:val="00542932"/>
    <w:rsid w:val="00546756"/>
    <w:rsid w:val="00546885"/>
    <w:rsid w:val="00546A97"/>
    <w:rsid w:val="00546DAD"/>
    <w:rsid w:val="005473FD"/>
    <w:rsid w:val="00547B98"/>
    <w:rsid w:val="00550823"/>
    <w:rsid w:val="00552A1A"/>
    <w:rsid w:val="005559F4"/>
    <w:rsid w:val="00555CBF"/>
    <w:rsid w:val="00556BA7"/>
    <w:rsid w:val="00556EA0"/>
    <w:rsid w:val="005570E6"/>
    <w:rsid w:val="005574EC"/>
    <w:rsid w:val="005602A6"/>
    <w:rsid w:val="00560A79"/>
    <w:rsid w:val="00562D25"/>
    <w:rsid w:val="00562FFE"/>
    <w:rsid w:val="005632C7"/>
    <w:rsid w:val="005633EC"/>
    <w:rsid w:val="00563974"/>
    <w:rsid w:val="00566E19"/>
    <w:rsid w:val="00567706"/>
    <w:rsid w:val="00570659"/>
    <w:rsid w:val="0057178E"/>
    <w:rsid w:val="0057200B"/>
    <w:rsid w:val="005720E1"/>
    <w:rsid w:val="005758A8"/>
    <w:rsid w:val="00575C95"/>
    <w:rsid w:val="00581B54"/>
    <w:rsid w:val="005829CB"/>
    <w:rsid w:val="00582D74"/>
    <w:rsid w:val="00583067"/>
    <w:rsid w:val="00583700"/>
    <w:rsid w:val="00583C27"/>
    <w:rsid w:val="00583E81"/>
    <w:rsid w:val="0058498A"/>
    <w:rsid w:val="00584A74"/>
    <w:rsid w:val="00584EDC"/>
    <w:rsid w:val="00586374"/>
    <w:rsid w:val="005920F8"/>
    <w:rsid w:val="005931FC"/>
    <w:rsid w:val="005933A8"/>
    <w:rsid w:val="005936D4"/>
    <w:rsid w:val="00594ABF"/>
    <w:rsid w:val="0059519C"/>
    <w:rsid w:val="00595906"/>
    <w:rsid w:val="0059621A"/>
    <w:rsid w:val="00597FB3"/>
    <w:rsid w:val="005A0C9C"/>
    <w:rsid w:val="005A1B7F"/>
    <w:rsid w:val="005A39FC"/>
    <w:rsid w:val="005A3CD1"/>
    <w:rsid w:val="005A4016"/>
    <w:rsid w:val="005A455A"/>
    <w:rsid w:val="005A7103"/>
    <w:rsid w:val="005A7426"/>
    <w:rsid w:val="005A7C6F"/>
    <w:rsid w:val="005B0857"/>
    <w:rsid w:val="005B2151"/>
    <w:rsid w:val="005B499A"/>
    <w:rsid w:val="005B636A"/>
    <w:rsid w:val="005B67F8"/>
    <w:rsid w:val="005B7479"/>
    <w:rsid w:val="005C0434"/>
    <w:rsid w:val="005C0D1A"/>
    <w:rsid w:val="005C1533"/>
    <w:rsid w:val="005C2C8D"/>
    <w:rsid w:val="005C3DA4"/>
    <w:rsid w:val="005C5F7C"/>
    <w:rsid w:val="005C797C"/>
    <w:rsid w:val="005C7B50"/>
    <w:rsid w:val="005D0765"/>
    <w:rsid w:val="005D0F48"/>
    <w:rsid w:val="005D1132"/>
    <w:rsid w:val="005D145A"/>
    <w:rsid w:val="005D1FAF"/>
    <w:rsid w:val="005D2F74"/>
    <w:rsid w:val="005D6244"/>
    <w:rsid w:val="005D7300"/>
    <w:rsid w:val="005E0CD1"/>
    <w:rsid w:val="005E1ABA"/>
    <w:rsid w:val="005E363A"/>
    <w:rsid w:val="005E4DD0"/>
    <w:rsid w:val="005E5BCA"/>
    <w:rsid w:val="005E62CD"/>
    <w:rsid w:val="005F230E"/>
    <w:rsid w:val="005F33BA"/>
    <w:rsid w:val="005F4723"/>
    <w:rsid w:val="005F4AD5"/>
    <w:rsid w:val="005F5265"/>
    <w:rsid w:val="005F6CCA"/>
    <w:rsid w:val="005F735C"/>
    <w:rsid w:val="005F79EF"/>
    <w:rsid w:val="0060214F"/>
    <w:rsid w:val="00602DD6"/>
    <w:rsid w:val="0060422F"/>
    <w:rsid w:val="00605FF1"/>
    <w:rsid w:val="006071E6"/>
    <w:rsid w:val="00607FC7"/>
    <w:rsid w:val="006128F7"/>
    <w:rsid w:val="006136B6"/>
    <w:rsid w:val="0061479D"/>
    <w:rsid w:val="006148D5"/>
    <w:rsid w:val="00614BE7"/>
    <w:rsid w:val="00615C80"/>
    <w:rsid w:val="006160D0"/>
    <w:rsid w:val="00616C95"/>
    <w:rsid w:val="00617D6B"/>
    <w:rsid w:val="006201E0"/>
    <w:rsid w:val="006204A9"/>
    <w:rsid w:val="0062170D"/>
    <w:rsid w:val="00622779"/>
    <w:rsid w:val="006245FB"/>
    <w:rsid w:val="006270D8"/>
    <w:rsid w:val="00630742"/>
    <w:rsid w:val="00632053"/>
    <w:rsid w:val="00633EBA"/>
    <w:rsid w:val="00634545"/>
    <w:rsid w:val="0063463C"/>
    <w:rsid w:val="0063464E"/>
    <w:rsid w:val="00635814"/>
    <w:rsid w:val="00636047"/>
    <w:rsid w:val="00636ED9"/>
    <w:rsid w:val="0063754B"/>
    <w:rsid w:val="00641AF6"/>
    <w:rsid w:val="00642284"/>
    <w:rsid w:val="00643D38"/>
    <w:rsid w:val="00644FCF"/>
    <w:rsid w:val="0064667F"/>
    <w:rsid w:val="0064792E"/>
    <w:rsid w:val="00647F19"/>
    <w:rsid w:val="006512E0"/>
    <w:rsid w:val="0065133D"/>
    <w:rsid w:val="0065262E"/>
    <w:rsid w:val="006534FA"/>
    <w:rsid w:val="0065540D"/>
    <w:rsid w:val="006567F9"/>
    <w:rsid w:val="00656DD9"/>
    <w:rsid w:val="00660526"/>
    <w:rsid w:val="00660DD4"/>
    <w:rsid w:val="00661D05"/>
    <w:rsid w:val="00663058"/>
    <w:rsid w:val="0066396A"/>
    <w:rsid w:val="00663C57"/>
    <w:rsid w:val="006660C3"/>
    <w:rsid w:val="0066734F"/>
    <w:rsid w:val="0066781F"/>
    <w:rsid w:val="00667B80"/>
    <w:rsid w:val="00667D7A"/>
    <w:rsid w:val="00670323"/>
    <w:rsid w:val="00671421"/>
    <w:rsid w:val="0067146C"/>
    <w:rsid w:val="00671969"/>
    <w:rsid w:val="00673AB8"/>
    <w:rsid w:val="0067426A"/>
    <w:rsid w:val="0067562B"/>
    <w:rsid w:val="00677796"/>
    <w:rsid w:val="00680E18"/>
    <w:rsid w:val="0068128E"/>
    <w:rsid w:val="00684779"/>
    <w:rsid w:val="0068479F"/>
    <w:rsid w:val="00684877"/>
    <w:rsid w:val="006864EB"/>
    <w:rsid w:val="00686520"/>
    <w:rsid w:val="00686A62"/>
    <w:rsid w:val="00686C7B"/>
    <w:rsid w:val="00690966"/>
    <w:rsid w:val="00692AA1"/>
    <w:rsid w:val="00692E05"/>
    <w:rsid w:val="00692E3F"/>
    <w:rsid w:val="0069349B"/>
    <w:rsid w:val="0069384F"/>
    <w:rsid w:val="00694ACC"/>
    <w:rsid w:val="006963E9"/>
    <w:rsid w:val="00697000"/>
    <w:rsid w:val="006973D5"/>
    <w:rsid w:val="006A0B17"/>
    <w:rsid w:val="006A1DFA"/>
    <w:rsid w:val="006A221D"/>
    <w:rsid w:val="006A22D2"/>
    <w:rsid w:val="006A28D9"/>
    <w:rsid w:val="006A3C56"/>
    <w:rsid w:val="006A45AE"/>
    <w:rsid w:val="006A53FA"/>
    <w:rsid w:val="006A7276"/>
    <w:rsid w:val="006A755C"/>
    <w:rsid w:val="006B1E09"/>
    <w:rsid w:val="006B43B8"/>
    <w:rsid w:val="006B535C"/>
    <w:rsid w:val="006B5887"/>
    <w:rsid w:val="006B5CF9"/>
    <w:rsid w:val="006C3576"/>
    <w:rsid w:val="006D0283"/>
    <w:rsid w:val="006D04C2"/>
    <w:rsid w:val="006D0684"/>
    <w:rsid w:val="006D0A28"/>
    <w:rsid w:val="006D0AC0"/>
    <w:rsid w:val="006D0F8A"/>
    <w:rsid w:val="006D10F0"/>
    <w:rsid w:val="006D1B8B"/>
    <w:rsid w:val="006D26C4"/>
    <w:rsid w:val="006D34BF"/>
    <w:rsid w:val="006D3798"/>
    <w:rsid w:val="006D428E"/>
    <w:rsid w:val="006D588C"/>
    <w:rsid w:val="006D5AA5"/>
    <w:rsid w:val="006D60B6"/>
    <w:rsid w:val="006D6E3C"/>
    <w:rsid w:val="006E3AD6"/>
    <w:rsid w:val="006E5583"/>
    <w:rsid w:val="006E58D5"/>
    <w:rsid w:val="006E5E06"/>
    <w:rsid w:val="006E6F2D"/>
    <w:rsid w:val="006E6FFA"/>
    <w:rsid w:val="006E7492"/>
    <w:rsid w:val="006F0582"/>
    <w:rsid w:val="006F10C0"/>
    <w:rsid w:val="006F1614"/>
    <w:rsid w:val="006F17B7"/>
    <w:rsid w:val="006F2A52"/>
    <w:rsid w:val="006F2E32"/>
    <w:rsid w:val="006F3597"/>
    <w:rsid w:val="006F3696"/>
    <w:rsid w:val="006F479A"/>
    <w:rsid w:val="006F4C8F"/>
    <w:rsid w:val="006F55CC"/>
    <w:rsid w:val="006F5603"/>
    <w:rsid w:val="006F5825"/>
    <w:rsid w:val="006F63FE"/>
    <w:rsid w:val="006F6A66"/>
    <w:rsid w:val="006F73D9"/>
    <w:rsid w:val="006F7BC1"/>
    <w:rsid w:val="00700040"/>
    <w:rsid w:val="00700A4D"/>
    <w:rsid w:val="0070152D"/>
    <w:rsid w:val="007018CF"/>
    <w:rsid w:val="0070204B"/>
    <w:rsid w:val="00704731"/>
    <w:rsid w:val="007049AA"/>
    <w:rsid w:val="00704B95"/>
    <w:rsid w:val="00705FD3"/>
    <w:rsid w:val="00707190"/>
    <w:rsid w:val="0071081D"/>
    <w:rsid w:val="00713C35"/>
    <w:rsid w:val="00713D42"/>
    <w:rsid w:val="00714519"/>
    <w:rsid w:val="00714819"/>
    <w:rsid w:val="00716B13"/>
    <w:rsid w:val="00720C72"/>
    <w:rsid w:val="00722CC3"/>
    <w:rsid w:val="0072340D"/>
    <w:rsid w:val="0072398C"/>
    <w:rsid w:val="007241FB"/>
    <w:rsid w:val="00724D9B"/>
    <w:rsid w:val="007257D9"/>
    <w:rsid w:val="00732C27"/>
    <w:rsid w:val="0073416D"/>
    <w:rsid w:val="00734ED4"/>
    <w:rsid w:val="00737B2D"/>
    <w:rsid w:val="00742344"/>
    <w:rsid w:val="0074434A"/>
    <w:rsid w:val="00744750"/>
    <w:rsid w:val="00744B0C"/>
    <w:rsid w:val="00745F15"/>
    <w:rsid w:val="00746326"/>
    <w:rsid w:val="00747FE6"/>
    <w:rsid w:val="00750CCB"/>
    <w:rsid w:val="00751685"/>
    <w:rsid w:val="00753F89"/>
    <w:rsid w:val="0075404A"/>
    <w:rsid w:val="00754744"/>
    <w:rsid w:val="007550B1"/>
    <w:rsid w:val="0075589D"/>
    <w:rsid w:val="00755E91"/>
    <w:rsid w:val="007565D1"/>
    <w:rsid w:val="00757099"/>
    <w:rsid w:val="007571E7"/>
    <w:rsid w:val="00757CBC"/>
    <w:rsid w:val="00760D2A"/>
    <w:rsid w:val="00761CA4"/>
    <w:rsid w:val="00764E5C"/>
    <w:rsid w:val="00765766"/>
    <w:rsid w:val="00765828"/>
    <w:rsid w:val="0076636A"/>
    <w:rsid w:val="00766B6F"/>
    <w:rsid w:val="00767FCE"/>
    <w:rsid w:val="00770314"/>
    <w:rsid w:val="00771CD4"/>
    <w:rsid w:val="007749E7"/>
    <w:rsid w:val="00774CAC"/>
    <w:rsid w:val="00774E16"/>
    <w:rsid w:val="007769A4"/>
    <w:rsid w:val="007773CB"/>
    <w:rsid w:val="00780B88"/>
    <w:rsid w:val="00783305"/>
    <w:rsid w:val="00783AED"/>
    <w:rsid w:val="00785325"/>
    <w:rsid w:val="00786018"/>
    <w:rsid w:val="007863E6"/>
    <w:rsid w:val="007867B2"/>
    <w:rsid w:val="0078709F"/>
    <w:rsid w:val="00790CEC"/>
    <w:rsid w:val="0079136B"/>
    <w:rsid w:val="007917F4"/>
    <w:rsid w:val="00791EA4"/>
    <w:rsid w:val="00791F81"/>
    <w:rsid w:val="00792112"/>
    <w:rsid w:val="007929B9"/>
    <w:rsid w:val="00794E16"/>
    <w:rsid w:val="00795B75"/>
    <w:rsid w:val="00796493"/>
    <w:rsid w:val="00796680"/>
    <w:rsid w:val="00796838"/>
    <w:rsid w:val="0079709E"/>
    <w:rsid w:val="00797D8A"/>
    <w:rsid w:val="007A04A6"/>
    <w:rsid w:val="007A04B9"/>
    <w:rsid w:val="007A06BB"/>
    <w:rsid w:val="007A3017"/>
    <w:rsid w:val="007A3313"/>
    <w:rsid w:val="007A4A92"/>
    <w:rsid w:val="007A4C68"/>
    <w:rsid w:val="007A4E8B"/>
    <w:rsid w:val="007A5B41"/>
    <w:rsid w:val="007A64A7"/>
    <w:rsid w:val="007A6B6B"/>
    <w:rsid w:val="007B11C9"/>
    <w:rsid w:val="007B12F3"/>
    <w:rsid w:val="007B1967"/>
    <w:rsid w:val="007B1FC1"/>
    <w:rsid w:val="007B24BE"/>
    <w:rsid w:val="007B377A"/>
    <w:rsid w:val="007B3BA6"/>
    <w:rsid w:val="007B4810"/>
    <w:rsid w:val="007B52EE"/>
    <w:rsid w:val="007B6AE0"/>
    <w:rsid w:val="007C047F"/>
    <w:rsid w:val="007C0CD8"/>
    <w:rsid w:val="007C15AA"/>
    <w:rsid w:val="007C1D55"/>
    <w:rsid w:val="007C1D91"/>
    <w:rsid w:val="007C2FBF"/>
    <w:rsid w:val="007C383C"/>
    <w:rsid w:val="007C3898"/>
    <w:rsid w:val="007C3D86"/>
    <w:rsid w:val="007C5466"/>
    <w:rsid w:val="007C5690"/>
    <w:rsid w:val="007C5697"/>
    <w:rsid w:val="007C5CDA"/>
    <w:rsid w:val="007C6118"/>
    <w:rsid w:val="007C74AB"/>
    <w:rsid w:val="007C7EDC"/>
    <w:rsid w:val="007D04AF"/>
    <w:rsid w:val="007D19BD"/>
    <w:rsid w:val="007D218E"/>
    <w:rsid w:val="007D2CA2"/>
    <w:rsid w:val="007D2E72"/>
    <w:rsid w:val="007D36EE"/>
    <w:rsid w:val="007D39DF"/>
    <w:rsid w:val="007D558E"/>
    <w:rsid w:val="007E14AE"/>
    <w:rsid w:val="007E181F"/>
    <w:rsid w:val="007E5919"/>
    <w:rsid w:val="007E67D0"/>
    <w:rsid w:val="007E73D0"/>
    <w:rsid w:val="007F00C5"/>
    <w:rsid w:val="007F0D29"/>
    <w:rsid w:val="007F2315"/>
    <w:rsid w:val="007F26DA"/>
    <w:rsid w:val="007F40F3"/>
    <w:rsid w:val="007F4AA6"/>
    <w:rsid w:val="007F5D9E"/>
    <w:rsid w:val="007F73E4"/>
    <w:rsid w:val="007F78A7"/>
    <w:rsid w:val="007F7EB1"/>
    <w:rsid w:val="00801166"/>
    <w:rsid w:val="00801981"/>
    <w:rsid w:val="00805068"/>
    <w:rsid w:val="008051EA"/>
    <w:rsid w:val="00806A82"/>
    <w:rsid w:val="00807A91"/>
    <w:rsid w:val="008117A7"/>
    <w:rsid w:val="008127EF"/>
    <w:rsid w:val="00812998"/>
    <w:rsid w:val="00814AE4"/>
    <w:rsid w:val="008156B3"/>
    <w:rsid w:val="008156FF"/>
    <w:rsid w:val="00816E64"/>
    <w:rsid w:val="008178D0"/>
    <w:rsid w:val="00820596"/>
    <w:rsid w:val="00820CC6"/>
    <w:rsid w:val="00821B07"/>
    <w:rsid w:val="00825E75"/>
    <w:rsid w:val="00827D09"/>
    <w:rsid w:val="008319CF"/>
    <w:rsid w:val="00832BC9"/>
    <w:rsid w:val="008331B9"/>
    <w:rsid w:val="0083342B"/>
    <w:rsid w:val="00834420"/>
    <w:rsid w:val="00834A2C"/>
    <w:rsid w:val="008365B9"/>
    <w:rsid w:val="00836C0D"/>
    <w:rsid w:val="00837758"/>
    <w:rsid w:val="00837940"/>
    <w:rsid w:val="00837C7A"/>
    <w:rsid w:val="008402F8"/>
    <w:rsid w:val="0084089F"/>
    <w:rsid w:val="008408DC"/>
    <w:rsid w:val="008411D4"/>
    <w:rsid w:val="008415A9"/>
    <w:rsid w:val="00843B7F"/>
    <w:rsid w:val="00844CBA"/>
    <w:rsid w:val="00845F2F"/>
    <w:rsid w:val="00846A09"/>
    <w:rsid w:val="00847C73"/>
    <w:rsid w:val="00847FEA"/>
    <w:rsid w:val="00851188"/>
    <w:rsid w:val="00852A17"/>
    <w:rsid w:val="0085312F"/>
    <w:rsid w:val="00853701"/>
    <w:rsid w:val="0085393F"/>
    <w:rsid w:val="0085455B"/>
    <w:rsid w:val="0085480A"/>
    <w:rsid w:val="00855710"/>
    <w:rsid w:val="00857392"/>
    <w:rsid w:val="008609DA"/>
    <w:rsid w:val="00860D3C"/>
    <w:rsid w:val="00861068"/>
    <w:rsid w:val="00861453"/>
    <w:rsid w:val="00861847"/>
    <w:rsid w:val="00867BD1"/>
    <w:rsid w:val="0087121D"/>
    <w:rsid w:val="00871450"/>
    <w:rsid w:val="008716AC"/>
    <w:rsid w:val="008719C4"/>
    <w:rsid w:val="008731D0"/>
    <w:rsid w:val="0087360C"/>
    <w:rsid w:val="00873A3A"/>
    <w:rsid w:val="00875C64"/>
    <w:rsid w:val="0088009B"/>
    <w:rsid w:val="008804E3"/>
    <w:rsid w:val="00880B46"/>
    <w:rsid w:val="00881A6A"/>
    <w:rsid w:val="008820AD"/>
    <w:rsid w:val="00884B02"/>
    <w:rsid w:val="00884FDF"/>
    <w:rsid w:val="00885AD7"/>
    <w:rsid w:val="00892651"/>
    <w:rsid w:val="00892884"/>
    <w:rsid w:val="00892D39"/>
    <w:rsid w:val="0089399E"/>
    <w:rsid w:val="00893BBD"/>
    <w:rsid w:val="00894950"/>
    <w:rsid w:val="008968BD"/>
    <w:rsid w:val="00897325"/>
    <w:rsid w:val="00897C19"/>
    <w:rsid w:val="00897D36"/>
    <w:rsid w:val="008A0FF2"/>
    <w:rsid w:val="008A1EC4"/>
    <w:rsid w:val="008A59C1"/>
    <w:rsid w:val="008A66E8"/>
    <w:rsid w:val="008A7054"/>
    <w:rsid w:val="008A72C4"/>
    <w:rsid w:val="008B09CE"/>
    <w:rsid w:val="008B16E7"/>
    <w:rsid w:val="008B2BF8"/>
    <w:rsid w:val="008B4620"/>
    <w:rsid w:val="008B4B7A"/>
    <w:rsid w:val="008B4EE4"/>
    <w:rsid w:val="008B4F6D"/>
    <w:rsid w:val="008B5E43"/>
    <w:rsid w:val="008B6044"/>
    <w:rsid w:val="008B79EE"/>
    <w:rsid w:val="008B7A90"/>
    <w:rsid w:val="008C094E"/>
    <w:rsid w:val="008C1257"/>
    <w:rsid w:val="008C2F28"/>
    <w:rsid w:val="008C3216"/>
    <w:rsid w:val="008C33F7"/>
    <w:rsid w:val="008C6303"/>
    <w:rsid w:val="008C69E1"/>
    <w:rsid w:val="008C7B02"/>
    <w:rsid w:val="008D02B4"/>
    <w:rsid w:val="008D0BBA"/>
    <w:rsid w:val="008D1005"/>
    <w:rsid w:val="008D18DB"/>
    <w:rsid w:val="008D1B46"/>
    <w:rsid w:val="008D3912"/>
    <w:rsid w:val="008D42B2"/>
    <w:rsid w:val="008E0422"/>
    <w:rsid w:val="008E0FB6"/>
    <w:rsid w:val="008E1202"/>
    <w:rsid w:val="008E15E9"/>
    <w:rsid w:val="008E2221"/>
    <w:rsid w:val="008E31E0"/>
    <w:rsid w:val="008E7725"/>
    <w:rsid w:val="008E7E62"/>
    <w:rsid w:val="008F03DE"/>
    <w:rsid w:val="008F0DE7"/>
    <w:rsid w:val="008F1388"/>
    <w:rsid w:val="008F139D"/>
    <w:rsid w:val="008F2306"/>
    <w:rsid w:val="008F23F4"/>
    <w:rsid w:val="008F25DE"/>
    <w:rsid w:val="008F32CA"/>
    <w:rsid w:val="008F393A"/>
    <w:rsid w:val="008F45AF"/>
    <w:rsid w:val="008F66C2"/>
    <w:rsid w:val="009001F0"/>
    <w:rsid w:val="0090170E"/>
    <w:rsid w:val="009020B0"/>
    <w:rsid w:val="00903BC5"/>
    <w:rsid w:val="0090405B"/>
    <w:rsid w:val="00904B45"/>
    <w:rsid w:val="0090682A"/>
    <w:rsid w:val="0090692C"/>
    <w:rsid w:val="00907491"/>
    <w:rsid w:val="0090766E"/>
    <w:rsid w:val="009103E3"/>
    <w:rsid w:val="00915EFD"/>
    <w:rsid w:val="00917FE2"/>
    <w:rsid w:val="009205BA"/>
    <w:rsid w:val="009208CF"/>
    <w:rsid w:val="0092139F"/>
    <w:rsid w:val="0092199D"/>
    <w:rsid w:val="00926474"/>
    <w:rsid w:val="00927323"/>
    <w:rsid w:val="009275A9"/>
    <w:rsid w:val="00931D13"/>
    <w:rsid w:val="00933A5B"/>
    <w:rsid w:val="009354BF"/>
    <w:rsid w:val="0093688E"/>
    <w:rsid w:val="00940C20"/>
    <w:rsid w:val="00943012"/>
    <w:rsid w:val="009458F9"/>
    <w:rsid w:val="00945C37"/>
    <w:rsid w:val="009475C5"/>
    <w:rsid w:val="0094770A"/>
    <w:rsid w:val="00950C75"/>
    <w:rsid w:val="00950D57"/>
    <w:rsid w:val="00950E54"/>
    <w:rsid w:val="00953E11"/>
    <w:rsid w:val="00954CD2"/>
    <w:rsid w:val="00955B68"/>
    <w:rsid w:val="00955C23"/>
    <w:rsid w:val="00956EF8"/>
    <w:rsid w:val="00961163"/>
    <w:rsid w:val="009620DB"/>
    <w:rsid w:val="00963763"/>
    <w:rsid w:val="00965078"/>
    <w:rsid w:val="00966371"/>
    <w:rsid w:val="00967C5C"/>
    <w:rsid w:val="00967E4C"/>
    <w:rsid w:val="009710EB"/>
    <w:rsid w:val="00971553"/>
    <w:rsid w:val="0097214B"/>
    <w:rsid w:val="009732B0"/>
    <w:rsid w:val="00974106"/>
    <w:rsid w:val="009752E3"/>
    <w:rsid w:val="00975D53"/>
    <w:rsid w:val="009768FF"/>
    <w:rsid w:val="00976B3B"/>
    <w:rsid w:val="00977461"/>
    <w:rsid w:val="009801B1"/>
    <w:rsid w:val="00982DC4"/>
    <w:rsid w:val="00985AD2"/>
    <w:rsid w:val="00985B48"/>
    <w:rsid w:val="00985F62"/>
    <w:rsid w:val="00986683"/>
    <w:rsid w:val="00986A5D"/>
    <w:rsid w:val="00987947"/>
    <w:rsid w:val="00987F08"/>
    <w:rsid w:val="00987F56"/>
    <w:rsid w:val="00990084"/>
    <w:rsid w:val="00991696"/>
    <w:rsid w:val="0099190D"/>
    <w:rsid w:val="00992C2C"/>
    <w:rsid w:val="00994A10"/>
    <w:rsid w:val="00997E87"/>
    <w:rsid w:val="009A1D30"/>
    <w:rsid w:val="009A3D34"/>
    <w:rsid w:val="009A4CFC"/>
    <w:rsid w:val="009A58CC"/>
    <w:rsid w:val="009A60B8"/>
    <w:rsid w:val="009A6182"/>
    <w:rsid w:val="009A67C2"/>
    <w:rsid w:val="009A7345"/>
    <w:rsid w:val="009A736E"/>
    <w:rsid w:val="009A7B7E"/>
    <w:rsid w:val="009B18E4"/>
    <w:rsid w:val="009B295C"/>
    <w:rsid w:val="009B2DF8"/>
    <w:rsid w:val="009B443E"/>
    <w:rsid w:val="009B5D39"/>
    <w:rsid w:val="009C02BE"/>
    <w:rsid w:val="009C22F3"/>
    <w:rsid w:val="009C3B0A"/>
    <w:rsid w:val="009C4081"/>
    <w:rsid w:val="009C4D89"/>
    <w:rsid w:val="009C530F"/>
    <w:rsid w:val="009C539E"/>
    <w:rsid w:val="009C5CD9"/>
    <w:rsid w:val="009C6650"/>
    <w:rsid w:val="009D349A"/>
    <w:rsid w:val="009D4852"/>
    <w:rsid w:val="009D52C7"/>
    <w:rsid w:val="009E13A4"/>
    <w:rsid w:val="009E1992"/>
    <w:rsid w:val="009E1F62"/>
    <w:rsid w:val="009E2932"/>
    <w:rsid w:val="009E33A7"/>
    <w:rsid w:val="009E40B0"/>
    <w:rsid w:val="009E411B"/>
    <w:rsid w:val="009E4EBB"/>
    <w:rsid w:val="009E5FF7"/>
    <w:rsid w:val="009E6862"/>
    <w:rsid w:val="009E69E9"/>
    <w:rsid w:val="009E734D"/>
    <w:rsid w:val="009F05CA"/>
    <w:rsid w:val="009F0C70"/>
    <w:rsid w:val="009F25C8"/>
    <w:rsid w:val="009F38BA"/>
    <w:rsid w:val="009F4063"/>
    <w:rsid w:val="009F4BB1"/>
    <w:rsid w:val="009F651B"/>
    <w:rsid w:val="009F6B7D"/>
    <w:rsid w:val="009F75DD"/>
    <w:rsid w:val="00A01DF6"/>
    <w:rsid w:val="00A0753E"/>
    <w:rsid w:val="00A120B3"/>
    <w:rsid w:val="00A12D83"/>
    <w:rsid w:val="00A147B5"/>
    <w:rsid w:val="00A14D86"/>
    <w:rsid w:val="00A16128"/>
    <w:rsid w:val="00A1638C"/>
    <w:rsid w:val="00A16624"/>
    <w:rsid w:val="00A16720"/>
    <w:rsid w:val="00A16EC5"/>
    <w:rsid w:val="00A16EEE"/>
    <w:rsid w:val="00A17F1B"/>
    <w:rsid w:val="00A17FCC"/>
    <w:rsid w:val="00A2018B"/>
    <w:rsid w:val="00A229B6"/>
    <w:rsid w:val="00A256E1"/>
    <w:rsid w:val="00A30D13"/>
    <w:rsid w:val="00A30FF0"/>
    <w:rsid w:val="00A311B2"/>
    <w:rsid w:val="00A321C9"/>
    <w:rsid w:val="00A32461"/>
    <w:rsid w:val="00A32CC3"/>
    <w:rsid w:val="00A33354"/>
    <w:rsid w:val="00A347B8"/>
    <w:rsid w:val="00A3502C"/>
    <w:rsid w:val="00A353A3"/>
    <w:rsid w:val="00A3560D"/>
    <w:rsid w:val="00A369AC"/>
    <w:rsid w:val="00A372C9"/>
    <w:rsid w:val="00A37335"/>
    <w:rsid w:val="00A37CDE"/>
    <w:rsid w:val="00A41005"/>
    <w:rsid w:val="00A42340"/>
    <w:rsid w:val="00A46EB2"/>
    <w:rsid w:val="00A475C4"/>
    <w:rsid w:val="00A47826"/>
    <w:rsid w:val="00A55929"/>
    <w:rsid w:val="00A55AD4"/>
    <w:rsid w:val="00A60735"/>
    <w:rsid w:val="00A60EB7"/>
    <w:rsid w:val="00A630C9"/>
    <w:rsid w:val="00A63601"/>
    <w:rsid w:val="00A64385"/>
    <w:rsid w:val="00A671EE"/>
    <w:rsid w:val="00A67880"/>
    <w:rsid w:val="00A70363"/>
    <w:rsid w:val="00A71EC8"/>
    <w:rsid w:val="00A7242E"/>
    <w:rsid w:val="00A73523"/>
    <w:rsid w:val="00A74210"/>
    <w:rsid w:val="00A76CE0"/>
    <w:rsid w:val="00A7760E"/>
    <w:rsid w:val="00A8038B"/>
    <w:rsid w:val="00A808EA"/>
    <w:rsid w:val="00A80AEB"/>
    <w:rsid w:val="00A80BBF"/>
    <w:rsid w:val="00A80C88"/>
    <w:rsid w:val="00A812F6"/>
    <w:rsid w:val="00A829DE"/>
    <w:rsid w:val="00A83248"/>
    <w:rsid w:val="00A848EB"/>
    <w:rsid w:val="00A859C1"/>
    <w:rsid w:val="00A90474"/>
    <w:rsid w:val="00A90B37"/>
    <w:rsid w:val="00A91768"/>
    <w:rsid w:val="00A91912"/>
    <w:rsid w:val="00A922AC"/>
    <w:rsid w:val="00A93727"/>
    <w:rsid w:val="00A93FE3"/>
    <w:rsid w:val="00A963C6"/>
    <w:rsid w:val="00A96844"/>
    <w:rsid w:val="00A96D72"/>
    <w:rsid w:val="00A97195"/>
    <w:rsid w:val="00A97836"/>
    <w:rsid w:val="00A97BB1"/>
    <w:rsid w:val="00AA06E0"/>
    <w:rsid w:val="00AA210E"/>
    <w:rsid w:val="00AA3068"/>
    <w:rsid w:val="00AA34AB"/>
    <w:rsid w:val="00AA3FB8"/>
    <w:rsid w:val="00AA5F3C"/>
    <w:rsid w:val="00AA6918"/>
    <w:rsid w:val="00AA7CF2"/>
    <w:rsid w:val="00AB1272"/>
    <w:rsid w:val="00AB3ED6"/>
    <w:rsid w:val="00AB4E8B"/>
    <w:rsid w:val="00AB5903"/>
    <w:rsid w:val="00AB78B6"/>
    <w:rsid w:val="00AC085C"/>
    <w:rsid w:val="00AC224A"/>
    <w:rsid w:val="00AC4689"/>
    <w:rsid w:val="00AC4AF4"/>
    <w:rsid w:val="00AC55ED"/>
    <w:rsid w:val="00AC5E5C"/>
    <w:rsid w:val="00AC663B"/>
    <w:rsid w:val="00AC71BF"/>
    <w:rsid w:val="00AD1576"/>
    <w:rsid w:val="00AD33CC"/>
    <w:rsid w:val="00AD61BC"/>
    <w:rsid w:val="00AD6381"/>
    <w:rsid w:val="00AD6DDA"/>
    <w:rsid w:val="00AE04F0"/>
    <w:rsid w:val="00AE07F1"/>
    <w:rsid w:val="00AE20BE"/>
    <w:rsid w:val="00AE296D"/>
    <w:rsid w:val="00AE2D67"/>
    <w:rsid w:val="00AE4030"/>
    <w:rsid w:val="00AE41C5"/>
    <w:rsid w:val="00AE4990"/>
    <w:rsid w:val="00AE7091"/>
    <w:rsid w:val="00AF4049"/>
    <w:rsid w:val="00AF4D7F"/>
    <w:rsid w:val="00AF5ECF"/>
    <w:rsid w:val="00B00F21"/>
    <w:rsid w:val="00B02D3C"/>
    <w:rsid w:val="00B05DC6"/>
    <w:rsid w:val="00B063AE"/>
    <w:rsid w:val="00B0698D"/>
    <w:rsid w:val="00B07B81"/>
    <w:rsid w:val="00B101E9"/>
    <w:rsid w:val="00B11571"/>
    <w:rsid w:val="00B12890"/>
    <w:rsid w:val="00B12BED"/>
    <w:rsid w:val="00B14DFA"/>
    <w:rsid w:val="00B15A3F"/>
    <w:rsid w:val="00B1604E"/>
    <w:rsid w:val="00B16A45"/>
    <w:rsid w:val="00B17906"/>
    <w:rsid w:val="00B17A3B"/>
    <w:rsid w:val="00B21190"/>
    <w:rsid w:val="00B21798"/>
    <w:rsid w:val="00B241DE"/>
    <w:rsid w:val="00B244CA"/>
    <w:rsid w:val="00B25F0F"/>
    <w:rsid w:val="00B277DA"/>
    <w:rsid w:val="00B27968"/>
    <w:rsid w:val="00B27E6C"/>
    <w:rsid w:val="00B301F0"/>
    <w:rsid w:val="00B31C5F"/>
    <w:rsid w:val="00B32B4C"/>
    <w:rsid w:val="00B34465"/>
    <w:rsid w:val="00B35649"/>
    <w:rsid w:val="00B35C53"/>
    <w:rsid w:val="00B36589"/>
    <w:rsid w:val="00B36D73"/>
    <w:rsid w:val="00B404B8"/>
    <w:rsid w:val="00B41A71"/>
    <w:rsid w:val="00B42C0A"/>
    <w:rsid w:val="00B439FA"/>
    <w:rsid w:val="00B43F13"/>
    <w:rsid w:val="00B44009"/>
    <w:rsid w:val="00B44D40"/>
    <w:rsid w:val="00B450C2"/>
    <w:rsid w:val="00B45B19"/>
    <w:rsid w:val="00B46529"/>
    <w:rsid w:val="00B46958"/>
    <w:rsid w:val="00B469AC"/>
    <w:rsid w:val="00B47786"/>
    <w:rsid w:val="00B5004C"/>
    <w:rsid w:val="00B50A9E"/>
    <w:rsid w:val="00B5136F"/>
    <w:rsid w:val="00B51C83"/>
    <w:rsid w:val="00B5377D"/>
    <w:rsid w:val="00B553A0"/>
    <w:rsid w:val="00B609C5"/>
    <w:rsid w:val="00B63B34"/>
    <w:rsid w:val="00B64E66"/>
    <w:rsid w:val="00B6645E"/>
    <w:rsid w:val="00B66D5B"/>
    <w:rsid w:val="00B67418"/>
    <w:rsid w:val="00B677DC"/>
    <w:rsid w:val="00B67AB7"/>
    <w:rsid w:val="00B67DE2"/>
    <w:rsid w:val="00B7219D"/>
    <w:rsid w:val="00B72342"/>
    <w:rsid w:val="00B73B43"/>
    <w:rsid w:val="00B73B90"/>
    <w:rsid w:val="00B73C1F"/>
    <w:rsid w:val="00B73D81"/>
    <w:rsid w:val="00B745ED"/>
    <w:rsid w:val="00B762DB"/>
    <w:rsid w:val="00B7636E"/>
    <w:rsid w:val="00B81C97"/>
    <w:rsid w:val="00B83C10"/>
    <w:rsid w:val="00B8491B"/>
    <w:rsid w:val="00B85A0A"/>
    <w:rsid w:val="00B85A7E"/>
    <w:rsid w:val="00B86849"/>
    <w:rsid w:val="00B876DF"/>
    <w:rsid w:val="00B87B81"/>
    <w:rsid w:val="00B90858"/>
    <w:rsid w:val="00B90C21"/>
    <w:rsid w:val="00B91BB2"/>
    <w:rsid w:val="00B91C97"/>
    <w:rsid w:val="00B9293A"/>
    <w:rsid w:val="00B92E03"/>
    <w:rsid w:val="00B941E7"/>
    <w:rsid w:val="00B943DB"/>
    <w:rsid w:val="00B94582"/>
    <w:rsid w:val="00B94F1A"/>
    <w:rsid w:val="00B95EB0"/>
    <w:rsid w:val="00B96256"/>
    <w:rsid w:val="00B979F8"/>
    <w:rsid w:val="00B97E0F"/>
    <w:rsid w:val="00BA0686"/>
    <w:rsid w:val="00BA0A02"/>
    <w:rsid w:val="00BA125A"/>
    <w:rsid w:val="00BA12AD"/>
    <w:rsid w:val="00BA36D3"/>
    <w:rsid w:val="00BA482E"/>
    <w:rsid w:val="00BA5009"/>
    <w:rsid w:val="00BA59F6"/>
    <w:rsid w:val="00BA676E"/>
    <w:rsid w:val="00BA78BD"/>
    <w:rsid w:val="00BB0814"/>
    <w:rsid w:val="00BB21FF"/>
    <w:rsid w:val="00BB2587"/>
    <w:rsid w:val="00BB259E"/>
    <w:rsid w:val="00BB4D0B"/>
    <w:rsid w:val="00BB4E5A"/>
    <w:rsid w:val="00BB54A5"/>
    <w:rsid w:val="00BB5659"/>
    <w:rsid w:val="00BB608A"/>
    <w:rsid w:val="00BB678B"/>
    <w:rsid w:val="00BB7DB3"/>
    <w:rsid w:val="00BC1079"/>
    <w:rsid w:val="00BC1199"/>
    <w:rsid w:val="00BC1A5B"/>
    <w:rsid w:val="00BC1D15"/>
    <w:rsid w:val="00BC392E"/>
    <w:rsid w:val="00BC490D"/>
    <w:rsid w:val="00BC490E"/>
    <w:rsid w:val="00BC5D76"/>
    <w:rsid w:val="00BD00CA"/>
    <w:rsid w:val="00BD012C"/>
    <w:rsid w:val="00BD0EC5"/>
    <w:rsid w:val="00BD1053"/>
    <w:rsid w:val="00BD1391"/>
    <w:rsid w:val="00BD1B61"/>
    <w:rsid w:val="00BD44F8"/>
    <w:rsid w:val="00BE3035"/>
    <w:rsid w:val="00BE3EBA"/>
    <w:rsid w:val="00BE52D3"/>
    <w:rsid w:val="00BF0998"/>
    <w:rsid w:val="00BF3B4C"/>
    <w:rsid w:val="00BF4532"/>
    <w:rsid w:val="00BF6284"/>
    <w:rsid w:val="00C00B06"/>
    <w:rsid w:val="00C01217"/>
    <w:rsid w:val="00C014BA"/>
    <w:rsid w:val="00C01E15"/>
    <w:rsid w:val="00C01F98"/>
    <w:rsid w:val="00C03F62"/>
    <w:rsid w:val="00C04E65"/>
    <w:rsid w:val="00C05AF7"/>
    <w:rsid w:val="00C078E3"/>
    <w:rsid w:val="00C07ADA"/>
    <w:rsid w:val="00C1087D"/>
    <w:rsid w:val="00C11CB1"/>
    <w:rsid w:val="00C1258B"/>
    <w:rsid w:val="00C14BF9"/>
    <w:rsid w:val="00C16488"/>
    <w:rsid w:val="00C1721F"/>
    <w:rsid w:val="00C17B1F"/>
    <w:rsid w:val="00C203C6"/>
    <w:rsid w:val="00C2124F"/>
    <w:rsid w:val="00C215D1"/>
    <w:rsid w:val="00C21D81"/>
    <w:rsid w:val="00C223D1"/>
    <w:rsid w:val="00C229CE"/>
    <w:rsid w:val="00C22A7F"/>
    <w:rsid w:val="00C234A4"/>
    <w:rsid w:val="00C2417F"/>
    <w:rsid w:val="00C26F6B"/>
    <w:rsid w:val="00C3290C"/>
    <w:rsid w:val="00C32D8C"/>
    <w:rsid w:val="00C33ABF"/>
    <w:rsid w:val="00C33FDE"/>
    <w:rsid w:val="00C33FFE"/>
    <w:rsid w:val="00C3405C"/>
    <w:rsid w:val="00C341D1"/>
    <w:rsid w:val="00C3500B"/>
    <w:rsid w:val="00C35745"/>
    <w:rsid w:val="00C366F4"/>
    <w:rsid w:val="00C36F02"/>
    <w:rsid w:val="00C3773C"/>
    <w:rsid w:val="00C37F51"/>
    <w:rsid w:val="00C40652"/>
    <w:rsid w:val="00C443B4"/>
    <w:rsid w:val="00C46E03"/>
    <w:rsid w:val="00C46F4B"/>
    <w:rsid w:val="00C50093"/>
    <w:rsid w:val="00C50AE5"/>
    <w:rsid w:val="00C51570"/>
    <w:rsid w:val="00C515A7"/>
    <w:rsid w:val="00C51F44"/>
    <w:rsid w:val="00C520DC"/>
    <w:rsid w:val="00C5301F"/>
    <w:rsid w:val="00C5352B"/>
    <w:rsid w:val="00C53B08"/>
    <w:rsid w:val="00C54087"/>
    <w:rsid w:val="00C54478"/>
    <w:rsid w:val="00C547FE"/>
    <w:rsid w:val="00C54CBA"/>
    <w:rsid w:val="00C5634B"/>
    <w:rsid w:val="00C5725F"/>
    <w:rsid w:val="00C57CDF"/>
    <w:rsid w:val="00C610C3"/>
    <w:rsid w:val="00C613B5"/>
    <w:rsid w:val="00C62416"/>
    <w:rsid w:val="00C62BA5"/>
    <w:rsid w:val="00C64B25"/>
    <w:rsid w:val="00C64D61"/>
    <w:rsid w:val="00C65299"/>
    <w:rsid w:val="00C656CD"/>
    <w:rsid w:val="00C70559"/>
    <w:rsid w:val="00C7118E"/>
    <w:rsid w:val="00C73291"/>
    <w:rsid w:val="00C738E5"/>
    <w:rsid w:val="00C73DF7"/>
    <w:rsid w:val="00C75634"/>
    <w:rsid w:val="00C756FE"/>
    <w:rsid w:val="00C76077"/>
    <w:rsid w:val="00C80ABB"/>
    <w:rsid w:val="00C80B4F"/>
    <w:rsid w:val="00C81EE5"/>
    <w:rsid w:val="00C8277E"/>
    <w:rsid w:val="00C82C1F"/>
    <w:rsid w:val="00C82CEA"/>
    <w:rsid w:val="00C83597"/>
    <w:rsid w:val="00C83656"/>
    <w:rsid w:val="00C83673"/>
    <w:rsid w:val="00C84500"/>
    <w:rsid w:val="00C84EA1"/>
    <w:rsid w:val="00C85B92"/>
    <w:rsid w:val="00C864E9"/>
    <w:rsid w:val="00C86DC9"/>
    <w:rsid w:val="00C87D87"/>
    <w:rsid w:val="00C9080F"/>
    <w:rsid w:val="00C91B10"/>
    <w:rsid w:val="00C92848"/>
    <w:rsid w:val="00C93020"/>
    <w:rsid w:val="00C931EF"/>
    <w:rsid w:val="00C9322A"/>
    <w:rsid w:val="00C953FE"/>
    <w:rsid w:val="00C957B2"/>
    <w:rsid w:val="00C9669E"/>
    <w:rsid w:val="00C96AE3"/>
    <w:rsid w:val="00C96F0F"/>
    <w:rsid w:val="00CA19E4"/>
    <w:rsid w:val="00CA23F4"/>
    <w:rsid w:val="00CA2532"/>
    <w:rsid w:val="00CA32D9"/>
    <w:rsid w:val="00CA4B6B"/>
    <w:rsid w:val="00CA597A"/>
    <w:rsid w:val="00CA5A3B"/>
    <w:rsid w:val="00CA6CDF"/>
    <w:rsid w:val="00CB115F"/>
    <w:rsid w:val="00CB1915"/>
    <w:rsid w:val="00CB1A9F"/>
    <w:rsid w:val="00CB206E"/>
    <w:rsid w:val="00CB2081"/>
    <w:rsid w:val="00CB3489"/>
    <w:rsid w:val="00CB3A3F"/>
    <w:rsid w:val="00CB3D8E"/>
    <w:rsid w:val="00CB50E5"/>
    <w:rsid w:val="00CB6500"/>
    <w:rsid w:val="00CB6800"/>
    <w:rsid w:val="00CC01DC"/>
    <w:rsid w:val="00CC069F"/>
    <w:rsid w:val="00CC1F8E"/>
    <w:rsid w:val="00CC393A"/>
    <w:rsid w:val="00CC4457"/>
    <w:rsid w:val="00CC5D38"/>
    <w:rsid w:val="00CC5F6D"/>
    <w:rsid w:val="00CC693A"/>
    <w:rsid w:val="00CC6BCD"/>
    <w:rsid w:val="00CD0BE9"/>
    <w:rsid w:val="00CD3420"/>
    <w:rsid w:val="00CD3B64"/>
    <w:rsid w:val="00CD4B71"/>
    <w:rsid w:val="00CD6349"/>
    <w:rsid w:val="00CE3076"/>
    <w:rsid w:val="00CE4391"/>
    <w:rsid w:val="00CE5EAC"/>
    <w:rsid w:val="00CE6180"/>
    <w:rsid w:val="00CE715B"/>
    <w:rsid w:val="00CE717C"/>
    <w:rsid w:val="00CE718E"/>
    <w:rsid w:val="00CE7623"/>
    <w:rsid w:val="00CE7DCC"/>
    <w:rsid w:val="00CE7E3B"/>
    <w:rsid w:val="00CF2048"/>
    <w:rsid w:val="00CF20F7"/>
    <w:rsid w:val="00CF5A31"/>
    <w:rsid w:val="00CF6123"/>
    <w:rsid w:val="00CF6880"/>
    <w:rsid w:val="00CF6A22"/>
    <w:rsid w:val="00D007C0"/>
    <w:rsid w:val="00D00D83"/>
    <w:rsid w:val="00D00EAE"/>
    <w:rsid w:val="00D0150D"/>
    <w:rsid w:val="00D02166"/>
    <w:rsid w:val="00D03153"/>
    <w:rsid w:val="00D0352F"/>
    <w:rsid w:val="00D03A03"/>
    <w:rsid w:val="00D04BCC"/>
    <w:rsid w:val="00D0543E"/>
    <w:rsid w:val="00D0608B"/>
    <w:rsid w:val="00D06220"/>
    <w:rsid w:val="00D06B6A"/>
    <w:rsid w:val="00D07245"/>
    <w:rsid w:val="00D07969"/>
    <w:rsid w:val="00D10CE0"/>
    <w:rsid w:val="00D11B6A"/>
    <w:rsid w:val="00D11B7D"/>
    <w:rsid w:val="00D11D1F"/>
    <w:rsid w:val="00D13AB9"/>
    <w:rsid w:val="00D14034"/>
    <w:rsid w:val="00D15BDE"/>
    <w:rsid w:val="00D16BEE"/>
    <w:rsid w:val="00D173F0"/>
    <w:rsid w:val="00D2210A"/>
    <w:rsid w:val="00D22531"/>
    <w:rsid w:val="00D25D8B"/>
    <w:rsid w:val="00D260F9"/>
    <w:rsid w:val="00D26A04"/>
    <w:rsid w:val="00D27439"/>
    <w:rsid w:val="00D279AB"/>
    <w:rsid w:val="00D31AF1"/>
    <w:rsid w:val="00D35737"/>
    <w:rsid w:val="00D35F05"/>
    <w:rsid w:val="00D361F0"/>
    <w:rsid w:val="00D369EA"/>
    <w:rsid w:val="00D36AEF"/>
    <w:rsid w:val="00D40A08"/>
    <w:rsid w:val="00D41268"/>
    <w:rsid w:val="00D4146C"/>
    <w:rsid w:val="00D41A07"/>
    <w:rsid w:val="00D41AFB"/>
    <w:rsid w:val="00D423D3"/>
    <w:rsid w:val="00D431CE"/>
    <w:rsid w:val="00D457D5"/>
    <w:rsid w:val="00D459C0"/>
    <w:rsid w:val="00D4671A"/>
    <w:rsid w:val="00D5224D"/>
    <w:rsid w:val="00D54446"/>
    <w:rsid w:val="00D548B7"/>
    <w:rsid w:val="00D54D5A"/>
    <w:rsid w:val="00D55B64"/>
    <w:rsid w:val="00D55F1F"/>
    <w:rsid w:val="00D56A09"/>
    <w:rsid w:val="00D56A9C"/>
    <w:rsid w:val="00D57981"/>
    <w:rsid w:val="00D57C89"/>
    <w:rsid w:val="00D625A9"/>
    <w:rsid w:val="00D626D5"/>
    <w:rsid w:val="00D639BA"/>
    <w:rsid w:val="00D64D86"/>
    <w:rsid w:val="00D66478"/>
    <w:rsid w:val="00D73573"/>
    <w:rsid w:val="00D7395E"/>
    <w:rsid w:val="00D73B48"/>
    <w:rsid w:val="00D75F56"/>
    <w:rsid w:val="00D76C83"/>
    <w:rsid w:val="00D7721F"/>
    <w:rsid w:val="00D81318"/>
    <w:rsid w:val="00D8174A"/>
    <w:rsid w:val="00D819DF"/>
    <w:rsid w:val="00D82AB3"/>
    <w:rsid w:val="00D84362"/>
    <w:rsid w:val="00D84C78"/>
    <w:rsid w:val="00D84F61"/>
    <w:rsid w:val="00D85207"/>
    <w:rsid w:val="00D85DA1"/>
    <w:rsid w:val="00D911A9"/>
    <w:rsid w:val="00D9156E"/>
    <w:rsid w:val="00D922E7"/>
    <w:rsid w:val="00D940E6"/>
    <w:rsid w:val="00D957C8"/>
    <w:rsid w:val="00D95F0B"/>
    <w:rsid w:val="00D97B94"/>
    <w:rsid w:val="00DA071E"/>
    <w:rsid w:val="00DA2828"/>
    <w:rsid w:val="00DA4127"/>
    <w:rsid w:val="00DA4292"/>
    <w:rsid w:val="00DA5D2F"/>
    <w:rsid w:val="00DA683F"/>
    <w:rsid w:val="00DA6E3C"/>
    <w:rsid w:val="00DA75BF"/>
    <w:rsid w:val="00DB02F5"/>
    <w:rsid w:val="00DB085B"/>
    <w:rsid w:val="00DB0D6E"/>
    <w:rsid w:val="00DB1326"/>
    <w:rsid w:val="00DB24CF"/>
    <w:rsid w:val="00DB25CF"/>
    <w:rsid w:val="00DB58EA"/>
    <w:rsid w:val="00DB5AD5"/>
    <w:rsid w:val="00DB5CAE"/>
    <w:rsid w:val="00DB6500"/>
    <w:rsid w:val="00DB76FC"/>
    <w:rsid w:val="00DB7CF6"/>
    <w:rsid w:val="00DC18E9"/>
    <w:rsid w:val="00DC21A5"/>
    <w:rsid w:val="00DC2B9F"/>
    <w:rsid w:val="00DC3422"/>
    <w:rsid w:val="00DC3849"/>
    <w:rsid w:val="00DC42E8"/>
    <w:rsid w:val="00DC43F5"/>
    <w:rsid w:val="00DC4812"/>
    <w:rsid w:val="00DC4CCD"/>
    <w:rsid w:val="00DC583F"/>
    <w:rsid w:val="00DC5D4D"/>
    <w:rsid w:val="00DC6DF4"/>
    <w:rsid w:val="00DC7497"/>
    <w:rsid w:val="00DC7973"/>
    <w:rsid w:val="00DD022D"/>
    <w:rsid w:val="00DD04DA"/>
    <w:rsid w:val="00DD0B71"/>
    <w:rsid w:val="00DD10B3"/>
    <w:rsid w:val="00DD2FD1"/>
    <w:rsid w:val="00DD31E5"/>
    <w:rsid w:val="00DD643F"/>
    <w:rsid w:val="00DE04C9"/>
    <w:rsid w:val="00DE0558"/>
    <w:rsid w:val="00DE06EB"/>
    <w:rsid w:val="00DE3EBA"/>
    <w:rsid w:val="00DE4570"/>
    <w:rsid w:val="00DE4648"/>
    <w:rsid w:val="00DE4775"/>
    <w:rsid w:val="00DE6DCB"/>
    <w:rsid w:val="00DF0996"/>
    <w:rsid w:val="00DF09E8"/>
    <w:rsid w:val="00DF142A"/>
    <w:rsid w:val="00DF15CC"/>
    <w:rsid w:val="00DF1F64"/>
    <w:rsid w:val="00DF3031"/>
    <w:rsid w:val="00DF3890"/>
    <w:rsid w:val="00DF39A4"/>
    <w:rsid w:val="00DF4477"/>
    <w:rsid w:val="00DF502B"/>
    <w:rsid w:val="00DF53A0"/>
    <w:rsid w:val="00DF641C"/>
    <w:rsid w:val="00DF6990"/>
    <w:rsid w:val="00DF7E73"/>
    <w:rsid w:val="00E00836"/>
    <w:rsid w:val="00E02A97"/>
    <w:rsid w:val="00E032E6"/>
    <w:rsid w:val="00E0361B"/>
    <w:rsid w:val="00E05C3F"/>
    <w:rsid w:val="00E06089"/>
    <w:rsid w:val="00E062B5"/>
    <w:rsid w:val="00E06511"/>
    <w:rsid w:val="00E06E17"/>
    <w:rsid w:val="00E10F60"/>
    <w:rsid w:val="00E12317"/>
    <w:rsid w:val="00E132EB"/>
    <w:rsid w:val="00E13624"/>
    <w:rsid w:val="00E14BC4"/>
    <w:rsid w:val="00E20806"/>
    <w:rsid w:val="00E209DF"/>
    <w:rsid w:val="00E20EBE"/>
    <w:rsid w:val="00E21699"/>
    <w:rsid w:val="00E23436"/>
    <w:rsid w:val="00E2547A"/>
    <w:rsid w:val="00E25EF2"/>
    <w:rsid w:val="00E26791"/>
    <w:rsid w:val="00E26A8C"/>
    <w:rsid w:val="00E27CB0"/>
    <w:rsid w:val="00E30832"/>
    <w:rsid w:val="00E327A2"/>
    <w:rsid w:val="00E33366"/>
    <w:rsid w:val="00E36D58"/>
    <w:rsid w:val="00E41C89"/>
    <w:rsid w:val="00E45A65"/>
    <w:rsid w:val="00E47591"/>
    <w:rsid w:val="00E47F29"/>
    <w:rsid w:val="00E47FAC"/>
    <w:rsid w:val="00E52BCB"/>
    <w:rsid w:val="00E5346F"/>
    <w:rsid w:val="00E538B8"/>
    <w:rsid w:val="00E543E5"/>
    <w:rsid w:val="00E57CAC"/>
    <w:rsid w:val="00E60C53"/>
    <w:rsid w:val="00E62D18"/>
    <w:rsid w:val="00E635E2"/>
    <w:rsid w:val="00E63E31"/>
    <w:rsid w:val="00E64658"/>
    <w:rsid w:val="00E64D1C"/>
    <w:rsid w:val="00E64D35"/>
    <w:rsid w:val="00E651CE"/>
    <w:rsid w:val="00E66FCF"/>
    <w:rsid w:val="00E71A6A"/>
    <w:rsid w:val="00E72EBD"/>
    <w:rsid w:val="00E733D7"/>
    <w:rsid w:val="00E73841"/>
    <w:rsid w:val="00E742FE"/>
    <w:rsid w:val="00E755B2"/>
    <w:rsid w:val="00E755BD"/>
    <w:rsid w:val="00E76AD1"/>
    <w:rsid w:val="00E76DA8"/>
    <w:rsid w:val="00E77119"/>
    <w:rsid w:val="00E806B4"/>
    <w:rsid w:val="00E81CCA"/>
    <w:rsid w:val="00E8200A"/>
    <w:rsid w:val="00E82102"/>
    <w:rsid w:val="00E824CD"/>
    <w:rsid w:val="00E82B54"/>
    <w:rsid w:val="00E833F7"/>
    <w:rsid w:val="00E8429F"/>
    <w:rsid w:val="00E87F6A"/>
    <w:rsid w:val="00E90093"/>
    <w:rsid w:val="00E900DB"/>
    <w:rsid w:val="00E92AB5"/>
    <w:rsid w:val="00E95CDC"/>
    <w:rsid w:val="00E96CD1"/>
    <w:rsid w:val="00E96FAD"/>
    <w:rsid w:val="00EA0C9C"/>
    <w:rsid w:val="00EA4924"/>
    <w:rsid w:val="00EA4A3A"/>
    <w:rsid w:val="00EA673B"/>
    <w:rsid w:val="00EA7416"/>
    <w:rsid w:val="00EA75B3"/>
    <w:rsid w:val="00EA75EB"/>
    <w:rsid w:val="00EB0113"/>
    <w:rsid w:val="00EB139E"/>
    <w:rsid w:val="00EB55C5"/>
    <w:rsid w:val="00EB56DC"/>
    <w:rsid w:val="00EB6D77"/>
    <w:rsid w:val="00EC026C"/>
    <w:rsid w:val="00EC4918"/>
    <w:rsid w:val="00EC69A5"/>
    <w:rsid w:val="00EC7D71"/>
    <w:rsid w:val="00ED0791"/>
    <w:rsid w:val="00ED14BF"/>
    <w:rsid w:val="00ED3E07"/>
    <w:rsid w:val="00ED4A00"/>
    <w:rsid w:val="00ED4E45"/>
    <w:rsid w:val="00EE1151"/>
    <w:rsid w:val="00EE5E58"/>
    <w:rsid w:val="00EE7B42"/>
    <w:rsid w:val="00EF0ABE"/>
    <w:rsid w:val="00EF0C84"/>
    <w:rsid w:val="00EF2758"/>
    <w:rsid w:val="00EF31E2"/>
    <w:rsid w:val="00EF557B"/>
    <w:rsid w:val="00EF6969"/>
    <w:rsid w:val="00EF6D6A"/>
    <w:rsid w:val="00EF7AE4"/>
    <w:rsid w:val="00F001D9"/>
    <w:rsid w:val="00F04D74"/>
    <w:rsid w:val="00F05951"/>
    <w:rsid w:val="00F05E77"/>
    <w:rsid w:val="00F05F0C"/>
    <w:rsid w:val="00F070F1"/>
    <w:rsid w:val="00F073E6"/>
    <w:rsid w:val="00F11513"/>
    <w:rsid w:val="00F129B6"/>
    <w:rsid w:val="00F13339"/>
    <w:rsid w:val="00F14813"/>
    <w:rsid w:val="00F14E85"/>
    <w:rsid w:val="00F1607F"/>
    <w:rsid w:val="00F16AE5"/>
    <w:rsid w:val="00F16D49"/>
    <w:rsid w:val="00F21CC5"/>
    <w:rsid w:val="00F22F3A"/>
    <w:rsid w:val="00F25E64"/>
    <w:rsid w:val="00F27BA7"/>
    <w:rsid w:val="00F27BDF"/>
    <w:rsid w:val="00F30AB6"/>
    <w:rsid w:val="00F30DA8"/>
    <w:rsid w:val="00F319F9"/>
    <w:rsid w:val="00F31E6B"/>
    <w:rsid w:val="00F323A8"/>
    <w:rsid w:val="00F32A61"/>
    <w:rsid w:val="00F33475"/>
    <w:rsid w:val="00F336E7"/>
    <w:rsid w:val="00F35F03"/>
    <w:rsid w:val="00F36352"/>
    <w:rsid w:val="00F3638A"/>
    <w:rsid w:val="00F374B0"/>
    <w:rsid w:val="00F37B42"/>
    <w:rsid w:val="00F4024A"/>
    <w:rsid w:val="00F40678"/>
    <w:rsid w:val="00F40815"/>
    <w:rsid w:val="00F40F33"/>
    <w:rsid w:val="00F41378"/>
    <w:rsid w:val="00F45957"/>
    <w:rsid w:val="00F46600"/>
    <w:rsid w:val="00F46EF6"/>
    <w:rsid w:val="00F46F36"/>
    <w:rsid w:val="00F472E9"/>
    <w:rsid w:val="00F50BB2"/>
    <w:rsid w:val="00F51B40"/>
    <w:rsid w:val="00F520B1"/>
    <w:rsid w:val="00F520CA"/>
    <w:rsid w:val="00F54F4B"/>
    <w:rsid w:val="00F5511A"/>
    <w:rsid w:val="00F55429"/>
    <w:rsid w:val="00F56283"/>
    <w:rsid w:val="00F566CD"/>
    <w:rsid w:val="00F56AE7"/>
    <w:rsid w:val="00F6032E"/>
    <w:rsid w:val="00F60E73"/>
    <w:rsid w:val="00F6103E"/>
    <w:rsid w:val="00F62198"/>
    <w:rsid w:val="00F63657"/>
    <w:rsid w:val="00F671FF"/>
    <w:rsid w:val="00F67506"/>
    <w:rsid w:val="00F6799A"/>
    <w:rsid w:val="00F67AA1"/>
    <w:rsid w:val="00F71016"/>
    <w:rsid w:val="00F73E81"/>
    <w:rsid w:val="00F73FDE"/>
    <w:rsid w:val="00F75633"/>
    <w:rsid w:val="00F76ECD"/>
    <w:rsid w:val="00F770D8"/>
    <w:rsid w:val="00F77BCC"/>
    <w:rsid w:val="00F77C2B"/>
    <w:rsid w:val="00F8155F"/>
    <w:rsid w:val="00F826BC"/>
    <w:rsid w:val="00F82BE6"/>
    <w:rsid w:val="00F845BC"/>
    <w:rsid w:val="00F84731"/>
    <w:rsid w:val="00F84CA2"/>
    <w:rsid w:val="00F85A4A"/>
    <w:rsid w:val="00F85B37"/>
    <w:rsid w:val="00F86021"/>
    <w:rsid w:val="00F860F3"/>
    <w:rsid w:val="00F8645C"/>
    <w:rsid w:val="00F8675D"/>
    <w:rsid w:val="00F86C52"/>
    <w:rsid w:val="00F875A5"/>
    <w:rsid w:val="00F900F9"/>
    <w:rsid w:val="00F910A9"/>
    <w:rsid w:val="00F917BB"/>
    <w:rsid w:val="00F919ED"/>
    <w:rsid w:val="00F9200C"/>
    <w:rsid w:val="00F92286"/>
    <w:rsid w:val="00F9417A"/>
    <w:rsid w:val="00F9473D"/>
    <w:rsid w:val="00F95937"/>
    <w:rsid w:val="00F965C6"/>
    <w:rsid w:val="00F970FF"/>
    <w:rsid w:val="00F97142"/>
    <w:rsid w:val="00F978B6"/>
    <w:rsid w:val="00FA0A6F"/>
    <w:rsid w:val="00FA182F"/>
    <w:rsid w:val="00FA2BCB"/>
    <w:rsid w:val="00FA2C9D"/>
    <w:rsid w:val="00FA3009"/>
    <w:rsid w:val="00FA406F"/>
    <w:rsid w:val="00FA55E5"/>
    <w:rsid w:val="00FA6D65"/>
    <w:rsid w:val="00FB0851"/>
    <w:rsid w:val="00FB26BD"/>
    <w:rsid w:val="00FB2F61"/>
    <w:rsid w:val="00FB3EB5"/>
    <w:rsid w:val="00FB5C48"/>
    <w:rsid w:val="00FB6EC8"/>
    <w:rsid w:val="00FB78CA"/>
    <w:rsid w:val="00FC0CCA"/>
    <w:rsid w:val="00FC156D"/>
    <w:rsid w:val="00FC1BC0"/>
    <w:rsid w:val="00FC1E54"/>
    <w:rsid w:val="00FC2A56"/>
    <w:rsid w:val="00FC48CD"/>
    <w:rsid w:val="00FC4D76"/>
    <w:rsid w:val="00FC606C"/>
    <w:rsid w:val="00FC6BE9"/>
    <w:rsid w:val="00FC714C"/>
    <w:rsid w:val="00FD0A5F"/>
    <w:rsid w:val="00FD0D87"/>
    <w:rsid w:val="00FD18AD"/>
    <w:rsid w:val="00FD2522"/>
    <w:rsid w:val="00FD30E0"/>
    <w:rsid w:val="00FD49A3"/>
    <w:rsid w:val="00FD505D"/>
    <w:rsid w:val="00FD550A"/>
    <w:rsid w:val="00FD590D"/>
    <w:rsid w:val="00FD614E"/>
    <w:rsid w:val="00FD6FE1"/>
    <w:rsid w:val="00FD72EA"/>
    <w:rsid w:val="00FE0597"/>
    <w:rsid w:val="00FE0A22"/>
    <w:rsid w:val="00FE1FD7"/>
    <w:rsid w:val="00FE261E"/>
    <w:rsid w:val="00FE28A9"/>
    <w:rsid w:val="00FE3965"/>
    <w:rsid w:val="00FE6E49"/>
    <w:rsid w:val="00FE7E98"/>
    <w:rsid w:val="00FF111F"/>
    <w:rsid w:val="00FF2C03"/>
    <w:rsid w:val="00FF46FC"/>
    <w:rsid w:val="00FF4C39"/>
    <w:rsid w:val="00FF61E3"/>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2DC1E2-27A2-40BC-B7F1-46A1EB43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74E7"/>
    <w:pPr>
      <w:keepNext/>
      <w:keepLines/>
      <w:numPr>
        <w:numId w:val="1"/>
      </w:numPr>
      <w:spacing w:before="360" w:after="120" w:line="240" w:lineRule="auto"/>
      <w:jc w:val="center"/>
      <w:outlineLvl w:val="0"/>
    </w:pPr>
    <w:rPr>
      <w:rFonts w:ascii="Times New Roman" w:eastAsiaTheme="majorEastAsia" w:hAnsi="Times New Roman" w:cstheme="majorBidi"/>
      <w:b/>
      <w:caps/>
      <w:szCs w:val="32"/>
    </w:rPr>
  </w:style>
  <w:style w:type="paragraph" w:styleId="2">
    <w:name w:val="heading 2"/>
    <w:basedOn w:val="a"/>
    <w:next w:val="a"/>
    <w:link w:val="20"/>
    <w:autoRedefine/>
    <w:uiPriority w:val="9"/>
    <w:unhideWhenUsed/>
    <w:qFormat/>
    <w:rsid w:val="000C683F"/>
    <w:pPr>
      <w:keepNext/>
      <w:keepLines/>
      <w:numPr>
        <w:numId w:val="2"/>
      </w:numPr>
      <w:spacing w:before="240" w:after="120" w:line="240" w:lineRule="auto"/>
      <w:ind w:left="357" w:hanging="357"/>
      <w:jc w:val="center"/>
      <w:outlineLvl w:val="1"/>
    </w:pPr>
    <w:rPr>
      <w:rFonts w:ascii="Times New Roman" w:eastAsiaTheme="majorEastAsia" w:hAnsi="Times New Roman" w:cs="Times New Roman"/>
      <w:b/>
      <w:caps/>
      <w:lang w:eastAsia="ru-RU"/>
    </w:rPr>
  </w:style>
  <w:style w:type="paragraph" w:styleId="3">
    <w:name w:val="heading 3"/>
    <w:basedOn w:val="a"/>
    <w:next w:val="a"/>
    <w:link w:val="30"/>
    <w:uiPriority w:val="9"/>
    <w:unhideWhenUsed/>
    <w:qFormat/>
    <w:rsid w:val="00955C23"/>
    <w:pPr>
      <w:keepNext/>
      <w:keepLines/>
      <w:numPr>
        <w:numId w:val="3"/>
      </w:numPr>
      <w:spacing w:before="120" w:after="120" w:line="240" w:lineRule="auto"/>
      <w:outlineLvl w:val="2"/>
    </w:pPr>
    <w:rPr>
      <w:rFonts w:ascii="Times New Roman" w:eastAsiaTheme="majorEastAsia" w:hAnsi="Times New Roman" w:cstheme="majorBidi"/>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47CB"/>
    <w:pPr>
      <w:spacing w:after="0" w:line="240" w:lineRule="auto"/>
    </w:pPr>
    <w:rPr>
      <w:rFonts w:eastAsiaTheme="minorEastAsia"/>
      <w:lang w:eastAsia="ru-RU"/>
    </w:rPr>
  </w:style>
  <w:style w:type="character" w:customStyle="1" w:styleId="a4">
    <w:name w:val="Без интервала Знак"/>
    <w:basedOn w:val="a0"/>
    <w:link w:val="a3"/>
    <w:uiPriority w:val="1"/>
    <w:rsid w:val="001A47CB"/>
    <w:rPr>
      <w:rFonts w:eastAsiaTheme="minorEastAsia"/>
      <w:lang w:eastAsia="ru-RU"/>
    </w:rPr>
  </w:style>
  <w:style w:type="character" w:customStyle="1" w:styleId="10">
    <w:name w:val="Заголовок 1 Знак"/>
    <w:basedOn w:val="a0"/>
    <w:link w:val="1"/>
    <w:uiPriority w:val="9"/>
    <w:rsid w:val="004474E7"/>
    <w:rPr>
      <w:rFonts w:ascii="Times New Roman" w:eastAsiaTheme="majorEastAsia" w:hAnsi="Times New Roman" w:cstheme="majorBidi"/>
      <w:b/>
      <w:caps/>
      <w:szCs w:val="32"/>
    </w:rPr>
  </w:style>
  <w:style w:type="character" w:customStyle="1" w:styleId="20">
    <w:name w:val="Заголовок 2 Знак"/>
    <w:basedOn w:val="a0"/>
    <w:link w:val="2"/>
    <w:uiPriority w:val="9"/>
    <w:rsid w:val="000C683F"/>
    <w:rPr>
      <w:rFonts w:ascii="Times New Roman" w:eastAsiaTheme="majorEastAsia" w:hAnsi="Times New Roman" w:cs="Times New Roman"/>
      <w:b/>
      <w:caps/>
      <w:lang w:eastAsia="ru-RU"/>
    </w:rPr>
  </w:style>
  <w:style w:type="paragraph" w:styleId="a5">
    <w:name w:val="List Paragraph"/>
    <w:aliases w:val="маркированный,Elenco Normale,Bullets before,Heading1,Colorful List - Accent 11,Colorful List - Accent 11CxSpLast,H1-1,Заголовок3,Абзац с отступом,List Paragraph,Содержание. 2 уровень,Заголовок_3,Абзац,Bullet Number,lp1,strich"/>
    <w:basedOn w:val="a"/>
    <w:link w:val="a6"/>
    <w:uiPriority w:val="34"/>
    <w:qFormat/>
    <w:rsid w:val="00783305"/>
    <w:pPr>
      <w:ind w:left="720"/>
      <w:contextualSpacing/>
    </w:pPr>
  </w:style>
  <w:style w:type="character" w:customStyle="1" w:styleId="30">
    <w:name w:val="Заголовок 3 Знак"/>
    <w:basedOn w:val="a0"/>
    <w:link w:val="3"/>
    <w:uiPriority w:val="9"/>
    <w:rsid w:val="00955C23"/>
    <w:rPr>
      <w:rFonts w:ascii="Times New Roman" w:eastAsiaTheme="majorEastAsia" w:hAnsi="Times New Roman" w:cstheme="majorBidi"/>
      <w:b/>
      <w:i/>
      <w:szCs w:val="24"/>
    </w:rPr>
  </w:style>
  <w:style w:type="paragraph" w:styleId="a7">
    <w:name w:val="Balloon Text"/>
    <w:basedOn w:val="a"/>
    <w:link w:val="a8"/>
    <w:unhideWhenUsed/>
    <w:rsid w:val="00F54F4B"/>
    <w:pPr>
      <w:spacing w:after="0" w:line="240" w:lineRule="auto"/>
    </w:pPr>
    <w:rPr>
      <w:rFonts w:ascii="Segoe UI" w:hAnsi="Segoe UI" w:cs="Segoe UI"/>
      <w:sz w:val="18"/>
      <w:szCs w:val="18"/>
    </w:rPr>
  </w:style>
  <w:style w:type="character" w:customStyle="1" w:styleId="a8">
    <w:name w:val="Текст выноски Знак"/>
    <w:basedOn w:val="a0"/>
    <w:link w:val="a7"/>
    <w:rsid w:val="00F54F4B"/>
    <w:rPr>
      <w:rFonts w:ascii="Segoe UI" w:hAnsi="Segoe UI" w:cs="Segoe UI"/>
      <w:sz w:val="18"/>
      <w:szCs w:val="18"/>
    </w:rPr>
  </w:style>
  <w:style w:type="character" w:styleId="a9">
    <w:name w:val="annotation reference"/>
    <w:basedOn w:val="a0"/>
    <w:uiPriority w:val="99"/>
    <w:semiHidden/>
    <w:unhideWhenUsed/>
    <w:rsid w:val="00C3290C"/>
    <w:rPr>
      <w:sz w:val="16"/>
      <w:szCs w:val="16"/>
    </w:rPr>
  </w:style>
  <w:style w:type="paragraph" w:styleId="aa">
    <w:name w:val="annotation text"/>
    <w:basedOn w:val="a"/>
    <w:link w:val="ab"/>
    <w:uiPriority w:val="99"/>
    <w:semiHidden/>
    <w:unhideWhenUsed/>
    <w:rsid w:val="00C3290C"/>
    <w:pPr>
      <w:spacing w:line="240" w:lineRule="auto"/>
    </w:pPr>
    <w:rPr>
      <w:sz w:val="20"/>
      <w:szCs w:val="20"/>
    </w:rPr>
  </w:style>
  <w:style w:type="character" w:customStyle="1" w:styleId="ab">
    <w:name w:val="Текст примечания Знак"/>
    <w:basedOn w:val="a0"/>
    <w:link w:val="aa"/>
    <w:uiPriority w:val="99"/>
    <w:semiHidden/>
    <w:rsid w:val="00C3290C"/>
    <w:rPr>
      <w:sz w:val="20"/>
      <w:szCs w:val="20"/>
    </w:rPr>
  </w:style>
  <w:style w:type="paragraph" w:styleId="ac">
    <w:name w:val="annotation subject"/>
    <w:basedOn w:val="aa"/>
    <w:next w:val="aa"/>
    <w:link w:val="ad"/>
    <w:uiPriority w:val="99"/>
    <w:semiHidden/>
    <w:unhideWhenUsed/>
    <w:rsid w:val="00C3290C"/>
    <w:rPr>
      <w:b/>
      <w:bCs/>
    </w:rPr>
  </w:style>
  <w:style w:type="character" w:customStyle="1" w:styleId="ad">
    <w:name w:val="Тема примечания Знак"/>
    <w:basedOn w:val="ab"/>
    <w:link w:val="ac"/>
    <w:uiPriority w:val="99"/>
    <w:semiHidden/>
    <w:rsid w:val="00C3290C"/>
    <w:rPr>
      <w:b/>
      <w:bCs/>
      <w:sz w:val="20"/>
      <w:szCs w:val="20"/>
    </w:rPr>
  </w:style>
  <w:style w:type="paragraph" w:styleId="ae">
    <w:name w:val="header"/>
    <w:basedOn w:val="a"/>
    <w:link w:val="af"/>
    <w:uiPriority w:val="99"/>
    <w:rsid w:val="00D819DF"/>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
    <w:name w:val="Верхний колонтитул Знак"/>
    <w:basedOn w:val="a0"/>
    <w:link w:val="ae"/>
    <w:uiPriority w:val="99"/>
    <w:rsid w:val="00D819DF"/>
    <w:rPr>
      <w:rFonts w:ascii="Calibri" w:eastAsia="Times New Roman" w:hAnsi="Calibri" w:cs="Times New Roman"/>
      <w:sz w:val="24"/>
      <w:szCs w:val="24"/>
      <w:lang w:val="en-US" w:bidi="en-US"/>
    </w:rPr>
  </w:style>
  <w:style w:type="paragraph" w:styleId="af0">
    <w:name w:val="footer"/>
    <w:basedOn w:val="a"/>
    <w:link w:val="af1"/>
    <w:uiPriority w:val="99"/>
    <w:unhideWhenUsed/>
    <w:rsid w:val="00700A4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0A4D"/>
  </w:style>
  <w:style w:type="paragraph" w:customStyle="1" w:styleId="Style6">
    <w:name w:val="Style6"/>
    <w:basedOn w:val="a"/>
    <w:rsid w:val="00892884"/>
    <w:pPr>
      <w:widowControl w:val="0"/>
      <w:autoSpaceDE w:val="0"/>
      <w:autoSpaceDN w:val="0"/>
      <w:adjustRightInd w:val="0"/>
      <w:spacing w:after="0" w:line="298" w:lineRule="exact"/>
      <w:ind w:firstLine="710"/>
      <w:jc w:val="both"/>
    </w:pPr>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Elenco Normale Знак,Bullets before Знак,Heading1 Знак,Colorful List - Accent 11 Знак,Colorful List - Accent 11CxSpLast Знак,H1-1 Знак,Заголовок3 Знак,Абзац с отступом Знак,List Paragraph Знак,Заголовок_3 Знак"/>
    <w:link w:val="a5"/>
    <w:uiPriority w:val="34"/>
    <w:qFormat/>
    <w:locked/>
    <w:rsid w:val="00A32CC3"/>
  </w:style>
  <w:style w:type="character" w:styleId="af2">
    <w:name w:val="Strong"/>
    <w:basedOn w:val="a0"/>
    <w:uiPriority w:val="22"/>
    <w:qFormat/>
    <w:rsid w:val="00A32CC3"/>
    <w:rPr>
      <w:b/>
      <w:bCs/>
    </w:rPr>
  </w:style>
  <w:style w:type="table" w:styleId="af3">
    <w:name w:val="Table Grid"/>
    <w:basedOn w:val="a1"/>
    <w:uiPriority w:val="39"/>
    <w:rsid w:val="001B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1B4CF0"/>
    <w:pPr>
      <w:spacing w:after="0" w:line="240" w:lineRule="auto"/>
    </w:pPr>
    <w:rPr>
      <w:rFonts w:ascii="Calibri" w:eastAsia="Times New Roman" w:hAnsi="Calibri" w:cs="Times New Roman"/>
      <w:sz w:val="20"/>
      <w:szCs w:val="20"/>
      <w:lang w:val="en-US" w:bidi="en-US"/>
    </w:rPr>
  </w:style>
  <w:style w:type="character" w:customStyle="1" w:styleId="af5">
    <w:name w:val="Текст сноски Знак"/>
    <w:basedOn w:val="a0"/>
    <w:link w:val="af4"/>
    <w:uiPriority w:val="99"/>
    <w:rsid w:val="001B4CF0"/>
    <w:rPr>
      <w:rFonts w:ascii="Calibri" w:eastAsia="Times New Roman" w:hAnsi="Calibri" w:cs="Times New Roman"/>
      <w:sz w:val="20"/>
      <w:szCs w:val="20"/>
      <w:lang w:val="en-US" w:bidi="en-US"/>
    </w:rPr>
  </w:style>
  <w:style w:type="character" w:styleId="af6">
    <w:name w:val="footnote reference"/>
    <w:uiPriority w:val="99"/>
    <w:unhideWhenUsed/>
    <w:rsid w:val="001B4CF0"/>
    <w:rPr>
      <w:vertAlign w:val="superscript"/>
    </w:rPr>
  </w:style>
  <w:style w:type="paragraph" w:styleId="af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8"/>
    <w:uiPriority w:val="99"/>
    <w:qFormat/>
    <w:rsid w:val="001B4C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 Знак Знак,Знак1,Знак Знак, Знак1"/>
    <w:basedOn w:val="a"/>
    <w:link w:val="afa"/>
    <w:rsid w:val="003625CA"/>
    <w:pPr>
      <w:spacing w:after="0" w:line="240" w:lineRule="auto"/>
      <w:jc w:val="center"/>
    </w:pPr>
    <w:rPr>
      <w:rFonts w:ascii="Times New Roman" w:eastAsia="Times New Roman" w:hAnsi="Times New Roman" w:cs="Times New Roman"/>
      <w:sz w:val="24"/>
      <w:szCs w:val="20"/>
      <w:lang w:eastAsia="ru-RU"/>
    </w:rPr>
  </w:style>
  <w:style w:type="character" w:customStyle="1" w:styleId="afa">
    <w:name w:val="Основной текст Знак"/>
    <w:aliases w:val=" Знак Знак Знак,Знак1 Знак,Знак Знак Знак, Знак1 Знак"/>
    <w:basedOn w:val="a0"/>
    <w:link w:val="af9"/>
    <w:rsid w:val="003625CA"/>
    <w:rPr>
      <w:rFonts w:ascii="Times New Roman" w:eastAsia="Times New Roman" w:hAnsi="Times New Roman" w:cs="Times New Roman"/>
      <w:sz w:val="24"/>
      <w:szCs w:val="20"/>
      <w:lang w:eastAsia="ru-RU"/>
    </w:rPr>
  </w:style>
  <w:style w:type="character" w:customStyle="1" w:styleId="s0">
    <w:name w:val="s0"/>
    <w:rsid w:val="003625CA"/>
    <w:rPr>
      <w:rFonts w:ascii="Times New Roman" w:hAnsi="Times New Roman" w:cs="Times New Roman" w:hint="default"/>
      <w:b w:val="0"/>
      <w:bCs w:val="0"/>
      <w:i w:val="0"/>
      <w:iCs w:val="0"/>
      <w:strike w:val="0"/>
      <w:dstrike w:val="0"/>
      <w:color w:val="000000"/>
      <w:sz w:val="24"/>
      <w:szCs w:val="24"/>
      <w:u w:val="none"/>
      <w:effect w:val="none"/>
    </w:rPr>
  </w:style>
  <w:style w:type="paragraph" w:styleId="21">
    <w:name w:val="Quote"/>
    <w:basedOn w:val="a"/>
    <w:next w:val="a"/>
    <w:link w:val="22"/>
    <w:uiPriority w:val="29"/>
    <w:qFormat/>
    <w:rsid w:val="003625CA"/>
    <w:pPr>
      <w:spacing w:before="20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2">
    <w:name w:val="Цитата 2 Знак"/>
    <w:basedOn w:val="a0"/>
    <w:link w:val="21"/>
    <w:uiPriority w:val="29"/>
    <w:rsid w:val="003625CA"/>
    <w:rPr>
      <w:rFonts w:ascii="Times New Roman" w:eastAsia="Times New Roman" w:hAnsi="Times New Roman" w:cs="Times New Roman"/>
      <w:i/>
      <w:iCs/>
      <w:color w:val="404040"/>
      <w:sz w:val="24"/>
      <w:szCs w:val="24"/>
      <w:lang w:eastAsia="ru-RU"/>
    </w:rPr>
  </w:style>
  <w:style w:type="character" w:customStyle="1" w:styleId="s1">
    <w:name w:val="s1"/>
    <w:rsid w:val="007B12F3"/>
    <w:rPr>
      <w:rFonts w:ascii="Times New Roman(K)" w:hAnsi="Times New Roman(K)" w:hint="default"/>
      <w:b/>
      <w:bCs/>
      <w:i w:val="0"/>
      <w:iCs w:val="0"/>
      <w:strike w:val="0"/>
      <w:dstrike w:val="0"/>
      <w:color w:val="000000"/>
      <w:sz w:val="24"/>
      <w:szCs w:val="24"/>
      <w:u w:val="none"/>
      <w:effect w:val="none"/>
    </w:rPr>
  </w:style>
  <w:style w:type="character" w:styleId="afb">
    <w:name w:val="Emphasis"/>
    <w:basedOn w:val="a0"/>
    <w:uiPriority w:val="20"/>
    <w:qFormat/>
    <w:rsid w:val="00411AD0"/>
    <w:rPr>
      <w:i/>
      <w:iCs/>
    </w:rPr>
  </w:style>
  <w:style w:type="paragraph" w:styleId="afc">
    <w:name w:val="endnote text"/>
    <w:basedOn w:val="a"/>
    <w:link w:val="afd"/>
    <w:uiPriority w:val="99"/>
    <w:semiHidden/>
    <w:unhideWhenUsed/>
    <w:rsid w:val="000C065D"/>
    <w:pPr>
      <w:spacing w:after="0" w:line="240" w:lineRule="auto"/>
    </w:pPr>
    <w:rPr>
      <w:sz w:val="20"/>
      <w:szCs w:val="20"/>
    </w:rPr>
  </w:style>
  <w:style w:type="character" w:customStyle="1" w:styleId="afd">
    <w:name w:val="Текст концевой сноски Знак"/>
    <w:basedOn w:val="a0"/>
    <w:link w:val="afc"/>
    <w:uiPriority w:val="99"/>
    <w:semiHidden/>
    <w:rsid w:val="000C065D"/>
    <w:rPr>
      <w:sz w:val="20"/>
      <w:szCs w:val="20"/>
    </w:rPr>
  </w:style>
  <w:style w:type="character" w:styleId="afe">
    <w:name w:val="endnote reference"/>
    <w:basedOn w:val="a0"/>
    <w:uiPriority w:val="99"/>
    <w:semiHidden/>
    <w:unhideWhenUsed/>
    <w:rsid w:val="000C065D"/>
    <w:rPr>
      <w:vertAlign w:val="superscript"/>
    </w:rPr>
  </w:style>
  <w:style w:type="character" w:styleId="aff">
    <w:name w:val="page number"/>
    <w:basedOn w:val="a0"/>
    <w:rsid w:val="00B17A3B"/>
  </w:style>
  <w:style w:type="table" w:customStyle="1" w:styleId="11">
    <w:name w:val="Сетка таблицы11"/>
    <w:basedOn w:val="a1"/>
    <w:next w:val="af3"/>
    <w:rsid w:val="006605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45C37"/>
    <w:pPr>
      <w:autoSpaceDE w:val="0"/>
      <w:autoSpaceDN w:val="0"/>
      <w:adjustRightInd w:val="0"/>
      <w:spacing w:after="0" w:line="240" w:lineRule="auto"/>
    </w:pPr>
    <w:rPr>
      <w:rFonts w:ascii="Arial" w:eastAsia="Century Gothic" w:hAnsi="Arial" w:cs="Arial"/>
      <w:color w:val="000000"/>
      <w:sz w:val="24"/>
      <w:szCs w:val="24"/>
    </w:rPr>
  </w:style>
  <w:style w:type="character" w:customStyle="1" w:styleId="af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7"/>
    <w:uiPriority w:val="99"/>
    <w:locked/>
    <w:rsid w:val="00893BBD"/>
    <w:rPr>
      <w:rFonts w:ascii="Times New Roman" w:eastAsia="Times New Roman" w:hAnsi="Times New Roman" w:cs="Times New Roman"/>
      <w:sz w:val="24"/>
      <w:szCs w:val="24"/>
      <w:lang w:eastAsia="ru-RU"/>
    </w:rPr>
  </w:style>
  <w:style w:type="character" w:styleId="aff0">
    <w:name w:val="Hyperlink"/>
    <w:basedOn w:val="a0"/>
    <w:uiPriority w:val="99"/>
    <w:unhideWhenUsed/>
    <w:rsid w:val="008117A7"/>
    <w:rPr>
      <w:color w:val="0563C1" w:themeColor="hyperlink"/>
      <w:u w:val="single"/>
    </w:rPr>
  </w:style>
  <w:style w:type="table" w:customStyle="1" w:styleId="31">
    <w:name w:val="Сетка таблицы3"/>
    <w:basedOn w:val="a1"/>
    <w:next w:val="af3"/>
    <w:uiPriority w:val="39"/>
    <w:rsid w:val="006865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39"/>
    <w:rsid w:val="006865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240">
      <w:bodyDiv w:val="1"/>
      <w:marLeft w:val="0"/>
      <w:marRight w:val="0"/>
      <w:marTop w:val="0"/>
      <w:marBottom w:val="0"/>
      <w:divBdr>
        <w:top w:val="none" w:sz="0" w:space="0" w:color="auto"/>
        <w:left w:val="none" w:sz="0" w:space="0" w:color="auto"/>
        <w:bottom w:val="none" w:sz="0" w:space="0" w:color="auto"/>
        <w:right w:val="none" w:sz="0" w:space="0" w:color="auto"/>
      </w:divBdr>
    </w:div>
    <w:div w:id="1541361508">
      <w:bodyDiv w:val="1"/>
      <w:marLeft w:val="0"/>
      <w:marRight w:val="0"/>
      <w:marTop w:val="0"/>
      <w:marBottom w:val="0"/>
      <w:divBdr>
        <w:top w:val="none" w:sz="0" w:space="0" w:color="auto"/>
        <w:left w:val="none" w:sz="0" w:space="0" w:color="auto"/>
        <w:bottom w:val="none" w:sz="0" w:space="0" w:color="auto"/>
        <w:right w:val="none" w:sz="0" w:space="0" w:color="auto"/>
      </w:divBdr>
    </w:div>
    <w:div w:id="21069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tbasybank.kz" TargetMode="External"/><Relationship Id="rId18" Type="http://schemas.openxmlformats.org/officeDocument/2006/relationships/hyperlink" Target="http://www.hcsbk.loc/srv/vklady/tarif_sav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kuatov.d\Documents\&#1055;&#1086;&#1083;&#1100;&#1079;&#1086;&#1074;&#1072;&#1090;&#1077;&#1083;&#1100;&#1089;&#1082;&#1080;&#1077;%20&#1096;&#1072;&#1073;&#1083;&#1086;&#1085;&#1099;%20Office\&#1064;&#1072;&#1073;&#1083;&#1086;&#1085;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EF7C-206C-46FC-A1DD-30A8FB3D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Шаблон1</Template>
  <TotalTime>31</TotalTime>
  <Pages>46</Pages>
  <Words>10438</Words>
  <Characters>59500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Байкуатов Дархан Сайлаубаевич</dc:creator>
  <cp:keywords/>
  <dc:description/>
  <cp:lastModifiedBy>Тажибаева Айнур Булатовна</cp:lastModifiedBy>
  <cp:revision>4</cp:revision>
  <cp:lastPrinted>2018-04-09T13:23:00Z</cp:lastPrinted>
  <dcterms:created xsi:type="dcterms:W3CDTF">2024-12-11T13:14:00Z</dcterms:created>
  <dcterms:modified xsi:type="dcterms:W3CDTF">2024-12-12T04:42:00Z</dcterms:modified>
</cp:coreProperties>
</file>